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2971" w:type="dxa"/>
        <w:tblInd w:w="6050" w:type="dxa"/>
        <w:tblLook w:val="04A0" w:firstRow="1" w:lastRow="0" w:firstColumn="1" w:lastColumn="0" w:noHBand="0" w:noVBand="1"/>
      </w:tblPr>
      <w:tblGrid>
        <w:gridCol w:w="2971"/>
      </w:tblGrid>
      <w:tr w:rsidR="00F332A5" w:rsidRPr="00F332A5" w14:paraId="0467C9C0" w14:textId="77777777" w:rsidTr="003B52AA">
        <w:trPr>
          <w:trHeight w:val="328"/>
        </w:trPr>
        <w:tc>
          <w:tcPr>
            <w:tcW w:w="2971" w:type="dxa"/>
            <w:shd w:val="clear" w:color="auto" w:fill="1F4E79" w:themeFill="accent1" w:themeFillShade="80"/>
          </w:tcPr>
          <w:p w14:paraId="460D399B" w14:textId="77777777" w:rsidR="00F332A5" w:rsidRPr="00F332A5" w:rsidRDefault="00F332A5" w:rsidP="00F332A5">
            <w:pPr>
              <w:jc w:val="center"/>
              <w:rPr>
                <w:rFonts w:ascii="Verdana" w:hAnsi="Verdana"/>
                <w:b/>
              </w:rPr>
            </w:pPr>
            <w:r w:rsidRPr="003B52AA">
              <w:rPr>
                <w:rFonts w:ascii="Verdana" w:hAnsi="Verdana"/>
                <w:b/>
                <w:color w:val="FFFFFF" w:themeColor="background1"/>
              </w:rPr>
              <w:t>Agenda Item</w:t>
            </w:r>
          </w:p>
        </w:tc>
      </w:tr>
      <w:tr w:rsidR="00F332A5" w:rsidRPr="00F332A5" w14:paraId="2E5FD8D6" w14:textId="77777777" w:rsidTr="00F332A5">
        <w:trPr>
          <w:trHeight w:val="310"/>
        </w:trPr>
        <w:tc>
          <w:tcPr>
            <w:tcW w:w="2971" w:type="dxa"/>
          </w:tcPr>
          <w:p w14:paraId="1CB38772" w14:textId="4FAD9883" w:rsidR="00F332A5" w:rsidRPr="003B52AA" w:rsidRDefault="00757706" w:rsidP="006225C1">
            <w:pPr>
              <w:jc w:val="center"/>
              <w:rPr>
                <w:rFonts w:ascii="Verdana" w:hAnsi="Verdana"/>
              </w:rPr>
            </w:pPr>
            <w:r>
              <w:rPr>
                <w:rFonts w:ascii="Verdana" w:hAnsi="Verdana"/>
              </w:rPr>
              <w:t>2.1</w:t>
            </w:r>
          </w:p>
        </w:tc>
      </w:tr>
    </w:tbl>
    <w:p w14:paraId="2E0E5AF7" w14:textId="77777777" w:rsidR="00F332A5" w:rsidRPr="00D1646B" w:rsidRDefault="00F332A5" w:rsidP="00F332A5">
      <w:pPr>
        <w:rPr>
          <w:sz w:val="8"/>
          <w:szCs w:val="8"/>
        </w:rPr>
      </w:pPr>
    </w:p>
    <w:tbl>
      <w:tblPr>
        <w:tblStyle w:val="TableGrid"/>
        <w:tblW w:w="0" w:type="auto"/>
        <w:jc w:val="center"/>
        <w:shd w:val="clear" w:color="auto" w:fill="1F4E79" w:themeFill="accent1" w:themeFillShade="80"/>
        <w:tblLook w:val="04A0" w:firstRow="1" w:lastRow="0" w:firstColumn="1" w:lastColumn="0" w:noHBand="0" w:noVBand="1"/>
      </w:tblPr>
      <w:tblGrid>
        <w:gridCol w:w="9016"/>
      </w:tblGrid>
      <w:tr w:rsidR="00F332A5" w:rsidRPr="00D1646B" w14:paraId="3F098EA6" w14:textId="77777777" w:rsidTr="002165E2">
        <w:trPr>
          <w:jc w:val="center"/>
        </w:trPr>
        <w:tc>
          <w:tcPr>
            <w:tcW w:w="9016" w:type="dxa"/>
            <w:shd w:val="clear" w:color="auto" w:fill="1F4E79" w:themeFill="accent1" w:themeFillShade="80"/>
            <w:vAlign w:val="center"/>
          </w:tcPr>
          <w:p w14:paraId="77C48BAC" w14:textId="77777777" w:rsidR="00F332A5" w:rsidRPr="00D1646B" w:rsidRDefault="00F332A5" w:rsidP="002165E2">
            <w:pPr>
              <w:jc w:val="center"/>
              <w:rPr>
                <w:rFonts w:ascii="Verdana" w:hAnsi="Verdana"/>
                <w:b/>
                <w:bCs/>
              </w:rPr>
            </w:pPr>
          </w:p>
          <w:sdt>
            <w:sdtPr>
              <w:rPr>
                <w:rStyle w:val="Style1"/>
                <w:b/>
                <w:bCs/>
                <w:color w:val="FFFFFF" w:themeColor="background1"/>
              </w:rPr>
              <w:alias w:val="Meeting"/>
              <w:tag w:val="Meeting"/>
              <w:id w:val="1213935404"/>
              <w:lock w:val="sdtLocked"/>
              <w:placeholder>
                <w:docPart w:val="DefaultPlaceholder_-1854013438"/>
              </w:placeholder>
              <w15:color w:val="FFFFFF"/>
              <w:comboBox>
                <w:listItem w:value="Choose an item."/>
                <w:listItem w:displayText="Emergency Ambulance Services Committee" w:value="Emergency Ambulance Services Committee"/>
                <w:listItem w:displayText="EASC Management Group" w:value="EASC Management Group"/>
                <w:listItem w:displayText="EMRTS Delivery Assurance Group" w:value="EMRTS Delivery Assurance Group"/>
                <w:listItem w:displayText="NEPTS Delivery Assurance Group" w:value="NEPTS Delivery Assurance Group"/>
                <w:listItem w:displayText="NCCU Management Board" w:value="NCCU Management Board"/>
                <w:listItem w:displayText="Audit and Risk Committee" w:value="Audit and Risk Committee"/>
                <w:listItem w:displayText="Quality and Safety Committee" w:value="Quality and Safety Committee"/>
              </w:comboBox>
            </w:sdtPr>
            <w:sdtEndPr>
              <w:rPr>
                <w:rStyle w:val="Style1"/>
              </w:rPr>
            </w:sdtEndPr>
            <w:sdtContent>
              <w:p w14:paraId="56C21378" w14:textId="4AD8134B" w:rsidR="00F332A5" w:rsidRPr="00D1646B" w:rsidRDefault="00757706" w:rsidP="002165E2">
                <w:pPr>
                  <w:jc w:val="center"/>
                  <w:rPr>
                    <w:rFonts w:ascii="Verdana" w:hAnsi="Verdana"/>
                    <w:b/>
                    <w:bCs/>
                  </w:rPr>
                </w:pPr>
                <w:r>
                  <w:rPr>
                    <w:rStyle w:val="Style1"/>
                    <w:b/>
                    <w:bCs/>
                    <w:color w:val="FFFFFF" w:themeColor="background1"/>
                  </w:rPr>
                  <w:t>Emergency Ambulance Services Committee</w:t>
                </w:r>
              </w:p>
            </w:sdtContent>
          </w:sdt>
          <w:p w14:paraId="0EC88E58" w14:textId="09E95081" w:rsidR="002165E2" w:rsidRPr="00D1646B" w:rsidRDefault="002165E2" w:rsidP="002165E2">
            <w:pPr>
              <w:jc w:val="center"/>
              <w:rPr>
                <w:rFonts w:ascii="Verdana" w:hAnsi="Verdana"/>
                <w:b/>
                <w:bCs/>
              </w:rPr>
            </w:pPr>
          </w:p>
        </w:tc>
      </w:tr>
    </w:tbl>
    <w:p w14:paraId="0C2BDDD1" w14:textId="77777777" w:rsidR="002165E2" w:rsidRPr="00D1646B" w:rsidRDefault="002165E2">
      <w:pPr>
        <w:rPr>
          <w:b/>
          <w:bCs/>
        </w:rPr>
      </w:pPr>
    </w:p>
    <w:tbl>
      <w:tblPr>
        <w:tblStyle w:val="TableGrid"/>
        <w:tblW w:w="0" w:type="auto"/>
        <w:jc w:val="center"/>
        <w:tblLook w:val="04A0" w:firstRow="1" w:lastRow="0" w:firstColumn="1" w:lastColumn="0" w:noHBand="0" w:noVBand="1"/>
      </w:tblPr>
      <w:tblGrid>
        <w:gridCol w:w="9016"/>
      </w:tblGrid>
      <w:tr w:rsidR="00FE795F" w:rsidRPr="00F332A5" w14:paraId="34D91211" w14:textId="77777777" w:rsidTr="0037175E">
        <w:trPr>
          <w:jc w:val="center"/>
        </w:trPr>
        <w:tc>
          <w:tcPr>
            <w:tcW w:w="9016" w:type="dxa"/>
          </w:tcPr>
          <w:p w14:paraId="10D32071" w14:textId="77777777" w:rsidR="00FE795F" w:rsidRDefault="00FE795F" w:rsidP="0037175E">
            <w:pPr>
              <w:rPr>
                <w:rFonts w:ascii="Verdana" w:hAnsi="Verdana"/>
              </w:rPr>
            </w:pPr>
          </w:p>
          <w:p w14:paraId="6D0BBC7B" w14:textId="77777777" w:rsidR="006225C1" w:rsidRDefault="00775D27" w:rsidP="0037175E">
            <w:pPr>
              <w:jc w:val="center"/>
              <w:rPr>
                <w:rFonts w:ascii="Verdana" w:hAnsi="Verdana"/>
                <w:b/>
                <w:sz w:val="28"/>
                <w:szCs w:val="28"/>
              </w:rPr>
            </w:pPr>
            <w:r>
              <w:rPr>
                <w:rFonts w:ascii="Verdana" w:hAnsi="Verdana"/>
                <w:b/>
                <w:sz w:val="28"/>
                <w:szCs w:val="28"/>
              </w:rPr>
              <w:t>EMERGEN</w:t>
            </w:r>
            <w:r w:rsidR="006225C1">
              <w:rPr>
                <w:rFonts w:ascii="Verdana" w:hAnsi="Verdana"/>
                <w:b/>
                <w:sz w:val="28"/>
                <w:szCs w:val="28"/>
              </w:rPr>
              <w:t>CY AMBULANCE SERVICES COMMITTEE</w:t>
            </w:r>
          </w:p>
          <w:p w14:paraId="0E905437" w14:textId="352452F1" w:rsidR="00FE795F" w:rsidRPr="000A13B4" w:rsidRDefault="00757706" w:rsidP="0037175E">
            <w:pPr>
              <w:jc w:val="center"/>
              <w:rPr>
                <w:rFonts w:ascii="Verdana" w:hAnsi="Verdana"/>
                <w:b/>
                <w:sz w:val="28"/>
                <w:szCs w:val="28"/>
              </w:rPr>
            </w:pPr>
            <w:r>
              <w:rPr>
                <w:rFonts w:ascii="Verdana" w:hAnsi="Verdana"/>
                <w:b/>
                <w:sz w:val="28"/>
                <w:szCs w:val="28"/>
              </w:rPr>
              <w:t>PERFORMANCE REPORT</w:t>
            </w:r>
          </w:p>
          <w:p w14:paraId="51FB6831" w14:textId="77777777" w:rsidR="00FE795F" w:rsidRPr="00F332A5" w:rsidRDefault="00FE795F" w:rsidP="0037175E">
            <w:pPr>
              <w:rPr>
                <w:rFonts w:ascii="Verdana" w:hAnsi="Verdana"/>
              </w:rPr>
            </w:pPr>
          </w:p>
        </w:tc>
      </w:tr>
    </w:tbl>
    <w:p w14:paraId="0696F018" w14:textId="77777777" w:rsidR="00FE795F" w:rsidRDefault="00FE795F"/>
    <w:tbl>
      <w:tblPr>
        <w:tblStyle w:val="TableGrid"/>
        <w:tblW w:w="9016" w:type="dxa"/>
        <w:tblLook w:val="04A0" w:firstRow="1" w:lastRow="0" w:firstColumn="1" w:lastColumn="0" w:noHBand="0" w:noVBand="1"/>
      </w:tblPr>
      <w:tblGrid>
        <w:gridCol w:w="3681"/>
        <w:gridCol w:w="5335"/>
      </w:tblGrid>
      <w:tr w:rsidR="009814C0" w:rsidRPr="003B52AA" w14:paraId="2540B556" w14:textId="77777777" w:rsidTr="009814C0">
        <w:tc>
          <w:tcPr>
            <w:tcW w:w="3681" w:type="dxa"/>
            <w:shd w:val="clear" w:color="auto" w:fill="BF8F00" w:themeFill="accent4" w:themeFillShade="BF"/>
          </w:tcPr>
          <w:p w14:paraId="67857AFE" w14:textId="77777777" w:rsidR="009814C0" w:rsidRPr="0080548E" w:rsidRDefault="009814C0" w:rsidP="009814C0">
            <w:pPr>
              <w:rPr>
                <w:rFonts w:ascii="Verdana" w:hAnsi="Verdana"/>
                <w:b/>
                <w:sz w:val="24"/>
                <w:szCs w:val="24"/>
              </w:rPr>
            </w:pPr>
            <w:r w:rsidRPr="0080548E">
              <w:rPr>
                <w:rFonts w:ascii="Verdana" w:eastAsia="Verdana" w:hAnsi="Verdana" w:cs="Verdana"/>
                <w:b/>
                <w:sz w:val="24"/>
                <w:szCs w:val="24"/>
                <w:lang w:val="cy-GB" w:bidi="cy-GB"/>
              </w:rPr>
              <w:t xml:space="preserve">Dyddiad y Cyfarfod </w:t>
            </w:r>
            <w:r w:rsidRPr="0080548E">
              <w:rPr>
                <w:rFonts w:ascii="Verdana" w:hAnsi="Verdana"/>
                <w:b/>
                <w:sz w:val="24"/>
                <w:szCs w:val="24"/>
              </w:rPr>
              <w:t>/</w:t>
            </w:r>
          </w:p>
          <w:p w14:paraId="06CC5DE9" w14:textId="77777777" w:rsidR="009814C0" w:rsidRPr="0080548E" w:rsidRDefault="009814C0" w:rsidP="009814C0">
            <w:pPr>
              <w:rPr>
                <w:rFonts w:ascii="Verdana" w:hAnsi="Verdana"/>
                <w:b/>
                <w:sz w:val="24"/>
                <w:szCs w:val="24"/>
              </w:rPr>
            </w:pPr>
            <w:r w:rsidRPr="0080548E">
              <w:rPr>
                <w:rFonts w:ascii="Verdana" w:hAnsi="Verdana"/>
                <w:b/>
                <w:sz w:val="24"/>
                <w:szCs w:val="24"/>
              </w:rPr>
              <w:t xml:space="preserve">Date of Meeting </w:t>
            </w:r>
          </w:p>
        </w:tc>
        <w:sdt>
          <w:sdtPr>
            <w:rPr>
              <w:rFonts w:ascii="Verdana" w:hAnsi="Verdana"/>
              <w:sz w:val="24"/>
              <w:szCs w:val="24"/>
            </w:rPr>
            <w:id w:val="-1363976196"/>
            <w:placeholder>
              <w:docPart w:val="4E9D2F2EABFE46FA93A635AADFCE8393"/>
            </w:placeholder>
            <w:date w:fullDate="2023-12-21T00:00:00Z">
              <w:dateFormat w:val="dd/MM/yyyy"/>
              <w:lid w:val="en-GB"/>
              <w:storeMappedDataAs w:val="dateTime"/>
              <w:calendar w:val="gregorian"/>
            </w:date>
          </w:sdtPr>
          <w:sdtEndPr/>
          <w:sdtContent>
            <w:tc>
              <w:tcPr>
                <w:tcW w:w="5335" w:type="dxa"/>
              </w:tcPr>
              <w:p w14:paraId="693B5BE1" w14:textId="7C462FFF" w:rsidR="009814C0" w:rsidRPr="0080548E" w:rsidRDefault="00757706" w:rsidP="00757706">
                <w:pPr>
                  <w:rPr>
                    <w:rFonts w:ascii="Verdana" w:hAnsi="Verdana"/>
                    <w:sz w:val="24"/>
                    <w:szCs w:val="24"/>
                  </w:rPr>
                </w:pPr>
                <w:r>
                  <w:rPr>
                    <w:rFonts w:ascii="Verdana" w:hAnsi="Verdana"/>
                    <w:sz w:val="24"/>
                    <w:szCs w:val="24"/>
                  </w:rPr>
                  <w:t>2</w:t>
                </w:r>
                <w:r w:rsidR="00775D27" w:rsidRPr="0080548E">
                  <w:rPr>
                    <w:rFonts w:ascii="Verdana" w:hAnsi="Verdana"/>
                    <w:sz w:val="24"/>
                    <w:szCs w:val="24"/>
                  </w:rPr>
                  <w:t>1/12/2023</w:t>
                </w:r>
              </w:p>
            </w:tc>
          </w:sdtContent>
        </w:sdt>
      </w:tr>
      <w:tr w:rsidR="009814C0" w:rsidRPr="003B52AA" w14:paraId="733BFCBC" w14:textId="77777777" w:rsidTr="009814C0">
        <w:tc>
          <w:tcPr>
            <w:tcW w:w="3681" w:type="dxa"/>
            <w:vMerge w:val="restart"/>
            <w:shd w:val="clear" w:color="auto" w:fill="BF8F00" w:themeFill="accent4" w:themeFillShade="BF"/>
          </w:tcPr>
          <w:p w14:paraId="3E795B9D" w14:textId="77777777" w:rsidR="009814C0" w:rsidRPr="00436C80" w:rsidRDefault="009814C0" w:rsidP="009814C0">
            <w:pPr>
              <w:rPr>
                <w:rFonts w:ascii="Verdana" w:hAnsi="Verdana"/>
                <w:b/>
              </w:rPr>
            </w:pPr>
            <w:r w:rsidRPr="00436C80">
              <w:rPr>
                <w:rFonts w:ascii="Verdana" w:eastAsia="Verdana" w:hAnsi="Verdana" w:cs="Verdana"/>
                <w:b/>
                <w:lang w:val="cy-GB" w:bidi="cy-GB"/>
              </w:rPr>
              <w:t>Statws Cyhoeddi</w:t>
            </w:r>
            <w:r>
              <w:rPr>
                <w:rFonts w:ascii="Verdana" w:hAnsi="Verdana"/>
                <w:b/>
              </w:rPr>
              <w:t xml:space="preserve"> / </w:t>
            </w:r>
            <w:r w:rsidRPr="00436C80">
              <w:rPr>
                <w:rFonts w:ascii="Verdana" w:hAnsi="Verdana"/>
                <w:b/>
              </w:rPr>
              <w:t>Publication Status</w:t>
            </w:r>
          </w:p>
          <w:p w14:paraId="50BC78CA" w14:textId="77777777" w:rsidR="009814C0" w:rsidRPr="00436C80" w:rsidRDefault="009814C0" w:rsidP="009814C0">
            <w:pPr>
              <w:rPr>
                <w:rFonts w:ascii="Verdana" w:hAnsi="Verdana"/>
                <w:b/>
              </w:rPr>
            </w:pPr>
          </w:p>
        </w:tc>
        <w:tc>
          <w:tcPr>
            <w:tcW w:w="5335" w:type="dxa"/>
          </w:tcPr>
          <w:sdt>
            <w:sdtPr>
              <w:rPr>
                <w:rStyle w:val="Style1"/>
                <w:sz w:val="24"/>
                <w:szCs w:val="24"/>
              </w:rPr>
              <w:alias w:val="Publication Status"/>
              <w:tag w:val="Publication Status"/>
              <w:id w:val="1734659688"/>
              <w:placeholder>
                <w:docPart w:val="C38DCC8B524648309E45728EEC7A81E9"/>
              </w:placeholder>
              <w15:color w:val="000000"/>
              <w:comboBox>
                <w:listItem w:value="Choose an item."/>
                <w:listItem w:displayText="Open/ Public" w:value="Open/ Public"/>
                <w:listItem w:displayText="Closed / Private" w:value="Closed / Private"/>
              </w:comboBox>
            </w:sdtPr>
            <w:sdtEndPr>
              <w:rPr>
                <w:rStyle w:val="DefaultParagraphFont"/>
                <w:rFonts w:asciiTheme="minorHAnsi" w:hAnsiTheme="minorHAnsi"/>
              </w:rPr>
            </w:sdtEndPr>
            <w:sdtContent>
              <w:p w14:paraId="6972C6A8" w14:textId="69476838" w:rsidR="009814C0" w:rsidRPr="0080548E" w:rsidRDefault="00775D27" w:rsidP="009814C0">
                <w:pPr>
                  <w:rPr>
                    <w:rFonts w:ascii="Verdana" w:hAnsi="Verdana"/>
                    <w:sz w:val="24"/>
                    <w:szCs w:val="24"/>
                  </w:rPr>
                </w:pPr>
                <w:r w:rsidRPr="0080548E">
                  <w:rPr>
                    <w:rStyle w:val="Style1"/>
                    <w:sz w:val="24"/>
                    <w:szCs w:val="24"/>
                  </w:rPr>
                  <w:t>Open/ Public</w:t>
                </w:r>
              </w:p>
            </w:sdtContent>
          </w:sdt>
        </w:tc>
      </w:tr>
      <w:tr w:rsidR="009814C0" w:rsidRPr="003B52AA" w14:paraId="0FC4011F" w14:textId="77777777" w:rsidTr="009814C0">
        <w:tc>
          <w:tcPr>
            <w:tcW w:w="3681" w:type="dxa"/>
            <w:vMerge/>
            <w:shd w:val="clear" w:color="auto" w:fill="BF8F00" w:themeFill="accent4" w:themeFillShade="BF"/>
          </w:tcPr>
          <w:p w14:paraId="5F5BB31A" w14:textId="77777777" w:rsidR="009814C0" w:rsidRPr="00436C80" w:rsidRDefault="009814C0" w:rsidP="009814C0">
            <w:pPr>
              <w:rPr>
                <w:rFonts w:ascii="Verdana" w:hAnsi="Verdana"/>
                <w:b/>
              </w:rPr>
            </w:pPr>
          </w:p>
        </w:tc>
        <w:tc>
          <w:tcPr>
            <w:tcW w:w="5335" w:type="dxa"/>
          </w:tcPr>
          <w:sdt>
            <w:sdtPr>
              <w:rPr>
                <w:rStyle w:val="Style1"/>
                <w:sz w:val="24"/>
                <w:szCs w:val="24"/>
              </w:rPr>
              <w:alias w:val="Rationale for Publication Status"/>
              <w:tag w:val="Rationale for Publication Status"/>
              <w:id w:val="1708366448"/>
              <w:placeholder>
                <w:docPart w:val="720CA25A986A4E559BB8E0232F9F7C9F"/>
              </w:placeholder>
              <w15:color w:val="000000"/>
              <w:comboBox>
                <w:listItem w:value="Choose an item."/>
                <w:listItem w:displayText="Commercially Sensitive" w:value="Commercially Sensitive"/>
                <w:listItem w:displayText="Business Sensitive" w:value="Business Sensitive"/>
                <w:listItem w:displayText="Draft Status - Final Version will be Published" w:value="Draft Status - Final Version will be Published"/>
                <w:listItem w:displayText="Identifiable Information" w:value="Identifiable Information"/>
                <w:listItem w:displayText="Legally Privileged" w:value="Legally Privileged"/>
                <w:listItem w:displayText="Not Applicable" w:value="Not Applicable"/>
              </w:comboBox>
            </w:sdtPr>
            <w:sdtEndPr>
              <w:rPr>
                <w:rStyle w:val="DefaultParagraphFont"/>
                <w:rFonts w:asciiTheme="minorHAnsi" w:hAnsiTheme="minorHAnsi"/>
              </w:rPr>
            </w:sdtEndPr>
            <w:sdtContent>
              <w:p w14:paraId="5BF2E18F" w14:textId="16FC8F85" w:rsidR="009814C0" w:rsidRPr="0080548E" w:rsidRDefault="00775D27" w:rsidP="009814C0">
                <w:pPr>
                  <w:rPr>
                    <w:rFonts w:ascii="Verdana" w:hAnsi="Verdana"/>
                    <w:sz w:val="24"/>
                    <w:szCs w:val="24"/>
                  </w:rPr>
                </w:pPr>
                <w:r w:rsidRPr="0080548E">
                  <w:rPr>
                    <w:rStyle w:val="Style1"/>
                    <w:sz w:val="24"/>
                    <w:szCs w:val="24"/>
                  </w:rPr>
                  <w:t>Not Applicable</w:t>
                </w:r>
              </w:p>
            </w:sdtContent>
          </w:sdt>
        </w:tc>
      </w:tr>
      <w:tr w:rsidR="009814C0" w:rsidRPr="003B52AA" w14:paraId="06C04489" w14:textId="77777777" w:rsidTr="009814C0">
        <w:tc>
          <w:tcPr>
            <w:tcW w:w="3681" w:type="dxa"/>
            <w:shd w:val="clear" w:color="auto" w:fill="BF8F00" w:themeFill="accent4" w:themeFillShade="BF"/>
          </w:tcPr>
          <w:p w14:paraId="6D6BB164" w14:textId="77777777" w:rsidR="009814C0" w:rsidRPr="00436C80" w:rsidRDefault="009814C0" w:rsidP="009814C0">
            <w:pPr>
              <w:rPr>
                <w:rFonts w:ascii="Verdana" w:hAnsi="Verdana"/>
                <w:b/>
              </w:rPr>
            </w:pPr>
            <w:r w:rsidRPr="00436C80">
              <w:rPr>
                <w:rFonts w:ascii="Verdana" w:eastAsia="Verdana" w:hAnsi="Verdana" w:cs="Verdana"/>
                <w:b/>
                <w:lang w:val="cy-GB" w:bidi="cy-GB"/>
              </w:rPr>
              <w:t>Awdur yr Adroddiad</w:t>
            </w:r>
            <w:r>
              <w:rPr>
                <w:rFonts w:ascii="Verdana" w:eastAsia="Verdana" w:hAnsi="Verdana" w:cs="Verdana"/>
                <w:b/>
                <w:lang w:val="cy-GB" w:bidi="cy-GB"/>
              </w:rPr>
              <w:t xml:space="preserve"> / Report Author</w:t>
            </w:r>
          </w:p>
        </w:tc>
        <w:tc>
          <w:tcPr>
            <w:tcW w:w="5335" w:type="dxa"/>
          </w:tcPr>
          <w:p w14:paraId="11A1C99D" w14:textId="3F985A38" w:rsidR="009814C0" w:rsidRPr="0080548E" w:rsidRDefault="00376BC8" w:rsidP="009814C0">
            <w:pPr>
              <w:rPr>
                <w:rFonts w:ascii="Verdana" w:hAnsi="Verdana"/>
                <w:sz w:val="24"/>
                <w:szCs w:val="24"/>
              </w:rPr>
            </w:pPr>
            <w:r>
              <w:rPr>
                <w:rFonts w:ascii="Verdana" w:hAnsi="Verdana"/>
                <w:sz w:val="24"/>
                <w:szCs w:val="24"/>
              </w:rPr>
              <w:t xml:space="preserve">Phill Taylor, Head of Commissioning &amp; Performance  </w:t>
            </w:r>
          </w:p>
        </w:tc>
      </w:tr>
      <w:tr w:rsidR="00AD3962" w:rsidRPr="003B52AA" w14:paraId="32CE3B5F" w14:textId="77777777" w:rsidTr="009814C0">
        <w:tc>
          <w:tcPr>
            <w:tcW w:w="3681" w:type="dxa"/>
            <w:shd w:val="clear" w:color="auto" w:fill="BF8F00" w:themeFill="accent4" w:themeFillShade="BF"/>
          </w:tcPr>
          <w:p w14:paraId="1911ED99" w14:textId="77777777" w:rsidR="00AD3962" w:rsidRPr="00436C80" w:rsidRDefault="00AD3962" w:rsidP="00AD3962">
            <w:pPr>
              <w:rPr>
                <w:rFonts w:ascii="Verdana" w:hAnsi="Verdana"/>
                <w:b/>
              </w:rPr>
            </w:pPr>
            <w:r w:rsidRPr="00436C80">
              <w:rPr>
                <w:rFonts w:ascii="Verdana" w:eastAsia="Verdana" w:hAnsi="Verdana" w:cs="Verdana"/>
                <w:b/>
                <w:lang w:val="cy-GB" w:bidi="cy-GB"/>
              </w:rPr>
              <w:t>Cyflwynydd yr Adroddiad</w:t>
            </w:r>
            <w:r>
              <w:rPr>
                <w:rFonts w:ascii="Verdana" w:eastAsia="Verdana" w:hAnsi="Verdana" w:cs="Verdana"/>
                <w:b/>
                <w:lang w:val="cy-GB" w:bidi="cy-GB"/>
              </w:rPr>
              <w:t xml:space="preserve"> </w:t>
            </w:r>
            <w:r>
              <w:rPr>
                <w:rFonts w:ascii="Verdana" w:hAnsi="Verdana"/>
                <w:b/>
              </w:rPr>
              <w:t xml:space="preserve">/ </w:t>
            </w:r>
            <w:r w:rsidRPr="00436C80">
              <w:rPr>
                <w:rFonts w:ascii="Verdana" w:hAnsi="Verdana"/>
                <w:b/>
              </w:rPr>
              <w:t>Report Presenter</w:t>
            </w:r>
          </w:p>
        </w:tc>
        <w:tc>
          <w:tcPr>
            <w:tcW w:w="5335" w:type="dxa"/>
          </w:tcPr>
          <w:p w14:paraId="037ECEC0" w14:textId="0BF0D0BE" w:rsidR="00AD3962" w:rsidRPr="0080548E" w:rsidRDefault="009F199D" w:rsidP="00AD3962">
            <w:pPr>
              <w:rPr>
                <w:rFonts w:ascii="Verdana" w:hAnsi="Verdana"/>
                <w:sz w:val="24"/>
                <w:szCs w:val="24"/>
              </w:rPr>
            </w:pPr>
            <w:r>
              <w:rPr>
                <w:rFonts w:ascii="Verdana" w:hAnsi="Verdana"/>
                <w:sz w:val="24"/>
                <w:szCs w:val="24"/>
              </w:rPr>
              <w:t>Ross Whitehead, Deputy Chief Ambulance Services Commissioner</w:t>
            </w:r>
            <w:r w:rsidR="00376BC8">
              <w:rPr>
                <w:rFonts w:ascii="Verdana" w:hAnsi="Verdana"/>
                <w:sz w:val="24"/>
                <w:szCs w:val="24"/>
              </w:rPr>
              <w:t xml:space="preserve"> </w:t>
            </w:r>
          </w:p>
        </w:tc>
      </w:tr>
      <w:tr w:rsidR="009814C0" w:rsidRPr="003B52AA" w14:paraId="0A1AA37F" w14:textId="77777777" w:rsidTr="009814C0">
        <w:tc>
          <w:tcPr>
            <w:tcW w:w="3681" w:type="dxa"/>
            <w:shd w:val="clear" w:color="auto" w:fill="BF8F00" w:themeFill="accent4" w:themeFillShade="BF"/>
          </w:tcPr>
          <w:p w14:paraId="2CC87804" w14:textId="77777777" w:rsidR="009814C0" w:rsidRDefault="009814C0" w:rsidP="009814C0">
            <w:pPr>
              <w:rPr>
                <w:rFonts w:ascii="Verdana" w:eastAsia="Verdana" w:hAnsi="Verdana" w:cs="Verdana"/>
                <w:b/>
                <w:lang w:val="cy-GB" w:bidi="cy-GB"/>
              </w:rPr>
            </w:pPr>
            <w:r w:rsidRPr="00436C80">
              <w:rPr>
                <w:rFonts w:ascii="Verdana" w:eastAsia="Verdana" w:hAnsi="Verdana" w:cs="Verdana"/>
                <w:b/>
                <w:lang w:val="cy-GB" w:bidi="cy-GB"/>
              </w:rPr>
              <w:t>Noddwr Gweithredol yr Adroddiad</w:t>
            </w:r>
            <w:r>
              <w:rPr>
                <w:rFonts w:ascii="Verdana" w:eastAsia="Verdana" w:hAnsi="Verdana" w:cs="Verdana"/>
                <w:b/>
                <w:lang w:val="cy-GB" w:bidi="cy-GB"/>
              </w:rPr>
              <w:t xml:space="preserve"> / </w:t>
            </w:r>
          </w:p>
          <w:p w14:paraId="21B0F664" w14:textId="77777777" w:rsidR="009814C0" w:rsidRPr="00436C80" w:rsidRDefault="009814C0" w:rsidP="009814C0">
            <w:pPr>
              <w:rPr>
                <w:rFonts w:ascii="Verdana" w:hAnsi="Verdana"/>
                <w:b/>
              </w:rPr>
            </w:pPr>
            <w:r w:rsidRPr="00436C80">
              <w:rPr>
                <w:rFonts w:ascii="Verdana" w:hAnsi="Verdana"/>
                <w:b/>
              </w:rPr>
              <w:t>Report Executive Sponsor</w:t>
            </w:r>
          </w:p>
        </w:tc>
        <w:tc>
          <w:tcPr>
            <w:tcW w:w="5335" w:type="dxa"/>
          </w:tcPr>
          <w:sdt>
            <w:sdtPr>
              <w:rPr>
                <w:rStyle w:val="Style1"/>
                <w:sz w:val="24"/>
                <w:szCs w:val="24"/>
              </w:rPr>
              <w:alias w:val="Sponsor"/>
              <w:tag w:val="Sponsor"/>
              <w:id w:val="-218823615"/>
              <w:placeholder>
                <w:docPart w:val="9F1AA0D7DBDB4143BF14CDDD13731A6B"/>
              </w:placeholder>
              <w15:color w:val="000000"/>
              <w:comboBox>
                <w:listItem w:value="Choose an item."/>
                <w:listItem w:displayText="Stephen Harrhy, Chief Ambulance Services Commissioner" w:value="Stephen Harrhy, Chief Ambulance Services Commissioner"/>
                <w:listItem w:displayText="Paul Mears, Chief Executive / Accountable Officer" w:value="Paul Mears, Chief Executive / Accountable Officer"/>
                <w:listItem w:displayText="Gareth Watts, Director of Corporate Governance / Board Secretary" w:value="Gareth Watts, Director of Corporate Governance / Board Secretary"/>
                <w:listItem w:displayText="Shane Mills, Deputy Managing Director and Clinical Director NCCU" w:value="Shane Mills, Deputy Managing Director and Clinical Director NCCU"/>
              </w:comboBox>
            </w:sdtPr>
            <w:sdtEndPr>
              <w:rPr>
                <w:rStyle w:val="DefaultParagraphFont"/>
                <w:rFonts w:asciiTheme="minorHAnsi" w:hAnsiTheme="minorHAnsi"/>
              </w:rPr>
            </w:sdtEndPr>
            <w:sdtContent>
              <w:p w14:paraId="1CE91201" w14:textId="449DC6DF" w:rsidR="009814C0" w:rsidRPr="0080548E" w:rsidRDefault="0080548E" w:rsidP="009814C0">
                <w:pPr>
                  <w:rPr>
                    <w:rStyle w:val="Style1"/>
                    <w:sz w:val="24"/>
                    <w:szCs w:val="24"/>
                  </w:rPr>
                </w:pPr>
                <w:r>
                  <w:rPr>
                    <w:rStyle w:val="Style1"/>
                    <w:sz w:val="24"/>
                    <w:szCs w:val="24"/>
                  </w:rPr>
                  <w:t>Stephen Harrhy, Chief Ambulance Services Commissioner</w:t>
                </w:r>
              </w:p>
            </w:sdtContent>
          </w:sdt>
          <w:p w14:paraId="34646244" w14:textId="77777777" w:rsidR="009814C0" w:rsidRPr="0080548E" w:rsidRDefault="009814C0" w:rsidP="009814C0">
            <w:pPr>
              <w:rPr>
                <w:rFonts w:ascii="Verdana" w:hAnsi="Verdana"/>
                <w:sz w:val="24"/>
                <w:szCs w:val="24"/>
              </w:rPr>
            </w:pPr>
          </w:p>
        </w:tc>
      </w:tr>
    </w:tbl>
    <w:p w14:paraId="3AFEFBFB" w14:textId="77777777" w:rsidR="00F332A5" w:rsidRPr="003B52AA" w:rsidRDefault="00F332A5" w:rsidP="00F332A5"/>
    <w:tbl>
      <w:tblPr>
        <w:tblStyle w:val="TableGrid"/>
        <w:tblW w:w="0" w:type="auto"/>
        <w:tblLook w:val="04A0" w:firstRow="1" w:lastRow="0" w:firstColumn="1" w:lastColumn="0" w:noHBand="0" w:noVBand="1"/>
      </w:tblPr>
      <w:tblGrid>
        <w:gridCol w:w="3681"/>
        <w:gridCol w:w="5335"/>
      </w:tblGrid>
      <w:tr w:rsidR="005C7677" w:rsidRPr="003B52AA" w14:paraId="533287A8" w14:textId="77777777" w:rsidTr="003B52AA">
        <w:tc>
          <w:tcPr>
            <w:tcW w:w="3681" w:type="dxa"/>
            <w:shd w:val="clear" w:color="auto" w:fill="BF8F00" w:themeFill="accent4" w:themeFillShade="BF"/>
          </w:tcPr>
          <w:p w14:paraId="6315928A" w14:textId="77777777" w:rsidR="009814C0" w:rsidRPr="00436C80" w:rsidRDefault="009814C0" w:rsidP="009814C0">
            <w:pPr>
              <w:rPr>
                <w:rFonts w:ascii="Verdana" w:hAnsi="Verdana"/>
                <w:b/>
              </w:rPr>
            </w:pPr>
            <w:r w:rsidRPr="00436C80">
              <w:rPr>
                <w:rFonts w:ascii="Verdana" w:eastAsia="Verdana" w:hAnsi="Verdana" w:cs="Verdana"/>
                <w:b/>
                <w:lang w:val="cy-GB" w:bidi="cy-GB"/>
              </w:rPr>
              <w:t>Pwrpas yr Adroddiad</w:t>
            </w:r>
            <w:r>
              <w:rPr>
                <w:rFonts w:ascii="Verdana" w:eastAsia="Verdana" w:hAnsi="Verdana" w:cs="Verdana"/>
                <w:b/>
                <w:lang w:val="cy-GB" w:bidi="cy-GB"/>
              </w:rPr>
              <w:t xml:space="preserve"> /</w:t>
            </w:r>
          </w:p>
          <w:p w14:paraId="4DA3A77A" w14:textId="77777777" w:rsidR="005C7677" w:rsidRPr="00BA3A25" w:rsidRDefault="009814C0" w:rsidP="0037175E">
            <w:pPr>
              <w:rPr>
                <w:rFonts w:ascii="Verdana" w:hAnsi="Verdana"/>
                <w:b/>
              </w:rPr>
            </w:pPr>
            <w:r w:rsidRPr="00436C80">
              <w:rPr>
                <w:rFonts w:ascii="Verdana" w:hAnsi="Verdana"/>
                <w:b/>
              </w:rPr>
              <w:t>Report Purpose</w:t>
            </w:r>
          </w:p>
        </w:tc>
        <w:tc>
          <w:tcPr>
            <w:tcW w:w="5335" w:type="dxa"/>
          </w:tcPr>
          <w:sdt>
            <w:sdtPr>
              <w:rPr>
                <w:rStyle w:val="Style1"/>
                <w:sz w:val="24"/>
                <w:szCs w:val="20"/>
              </w:rPr>
              <w:alias w:val="Report Purpose"/>
              <w:tag w:val="Report Purpose"/>
              <w:id w:val="1849289274"/>
              <w:placeholder>
                <w:docPart w:val="072BA1AD54214A77B10565EBB1A82CAC"/>
              </w:placeholder>
              <w15:color w:val="000000"/>
              <w:comboBox>
                <w:listItem w:value="Choose an item."/>
                <w:listItem w:displayText="For Approval" w:value="For Approval"/>
                <w:listItem w:displayText="Endorse for Committee Approval" w:value="Endorse for Committee Approval"/>
                <w:listItem w:displayText="For Noting" w:value="For Noting"/>
              </w:comboBox>
            </w:sdtPr>
            <w:sdtEndPr>
              <w:rPr>
                <w:rStyle w:val="DefaultParagraphFont"/>
                <w:rFonts w:asciiTheme="minorHAnsi" w:hAnsiTheme="minorHAnsi"/>
              </w:rPr>
            </w:sdtEndPr>
            <w:sdtContent>
              <w:p w14:paraId="1A5CCA04" w14:textId="742B18E7" w:rsidR="005C7677" w:rsidRPr="0080548E" w:rsidRDefault="00376BC8" w:rsidP="0037175E">
                <w:pPr>
                  <w:rPr>
                    <w:rStyle w:val="Style1"/>
                    <w:sz w:val="24"/>
                    <w:szCs w:val="20"/>
                  </w:rPr>
                </w:pPr>
                <w:r>
                  <w:rPr>
                    <w:rStyle w:val="Style1"/>
                    <w:sz w:val="24"/>
                    <w:szCs w:val="20"/>
                  </w:rPr>
                  <w:t>For Noting</w:t>
                </w:r>
              </w:p>
            </w:sdtContent>
          </w:sdt>
          <w:p w14:paraId="74BEB4FF" w14:textId="77777777" w:rsidR="005C7677" w:rsidRPr="0080548E" w:rsidRDefault="005C7677" w:rsidP="0037175E">
            <w:pPr>
              <w:rPr>
                <w:rFonts w:ascii="Verdana" w:hAnsi="Verdana"/>
                <w:sz w:val="24"/>
                <w:szCs w:val="20"/>
              </w:rPr>
            </w:pPr>
          </w:p>
        </w:tc>
      </w:tr>
    </w:tbl>
    <w:p w14:paraId="548B1CF5" w14:textId="77777777" w:rsidR="005C7677" w:rsidRDefault="005C7677" w:rsidP="00F332A5"/>
    <w:tbl>
      <w:tblPr>
        <w:tblStyle w:val="TableGrid"/>
        <w:tblW w:w="0" w:type="auto"/>
        <w:tblLook w:val="04A0" w:firstRow="1" w:lastRow="0" w:firstColumn="1" w:lastColumn="0" w:noHBand="0" w:noVBand="1"/>
      </w:tblPr>
      <w:tblGrid>
        <w:gridCol w:w="4106"/>
        <w:gridCol w:w="2242"/>
        <w:gridCol w:w="2668"/>
      </w:tblGrid>
      <w:tr w:rsidR="005C7677" w:rsidRPr="00FE795F" w14:paraId="544D6FC8" w14:textId="77777777" w:rsidTr="00FA59B1">
        <w:tc>
          <w:tcPr>
            <w:tcW w:w="9016" w:type="dxa"/>
            <w:gridSpan w:val="3"/>
            <w:shd w:val="clear" w:color="auto" w:fill="D0CECE" w:themeFill="background2" w:themeFillShade="E6"/>
          </w:tcPr>
          <w:p w14:paraId="20D0313F" w14:textId="77777777" w:rsidR="00D1646B" w:rsidRDefault="005C7677" w:rsidP="005C7677">
            <w:pPr>
              <w:rPr>
                <w:rFonts w:ascii="Verdana" w:hAnsi="Verdana"/>
                <w:b/>
              </w:rPr>
            </w:pPr>
            <w:r w:rsidRPr="005C7677">
              <w:rPr>
                <w:rFonts w:ascii="Verdana" w:hAnsi="Verdana"/>
                <w:b/>
              </w:rPr>
              <w:t xml:space="preserve">Engagement (internal/external) undertaken to date </w:t>
            </w:r>
          </w:p>
          <w:p w14:paraId="77E2D68A" w14:textId="2A1FCB8A" w:rsidR="005C7677" w:rsidRPr="005C7677" w:rsidRDefault="005C7677" w:rsidP="005C7677">
            <w:pPr>
              <w:rPr>
                <w:rFonts w:ascii="Verdana" w:hAnsi="Verdana"/>
                <w:b/>
              </w:rPr>
            </w:pPr>
            <w:r w:rsidRPr="005C7677">
              <w:rPr>
                <w:rFonts w:ascii="Verdana" w:hAnsi="Verdana"/>
                <w:b/>
              </w:rPr>
              <w:t>(including receipt</w:t>
            </w:r>
            <w:r w:rsidR="00D1646B">
              <w:rPr>
                <w:rFonts w:ascii="Verdana" w:hAnsi="Verdana"/>
                <w:b/>
              </w:rPr>
              <w:t xml:space="preserve"> </w:t>
            </w:r>
            <w:r w:rsidRPr="005C7677">
              <w:rPr>
                <w:rFonts w:ascii="Verdana" w:hAnsi="Verdana"/>
                <w:b/>
              </w:rPr>
              <w:t>/consideration at Committee/</w:t>
            </w:r>
            <w:r>
              <w:rPr>
                <w:rFonts w:ascii="Verdana" w:hAnsi="Verdana"/>
                <w:b/>
              </w:rPr>
              <w:t>G</w:t>
            </w:r>
            <w:r w:rsidRPr="005C7677">
              <w:rPr>
                <w:rFonts w:ascii="Verdana" w:hAnsi="Verdana"/>
                <w:b/>
              </w:rPr>
              <w:t xml:space="preserve">roup) </w:t>
            </w:r>
          </w:p>
        </w:tc>
      </w:tr>
      <w:tr w:rsidR="005C7677" w:rsidRPr="00FE795F" w14:paraId="460D5CB1" w14:textId="77777777" w:rsidTr="00D1646B">
        <w:tc>
          <w:tcPr>
            <w:tcW w:w="4106" w:type="dxa"/>
            <w:shd w:val="clear" w:color="auto" w:fill="D0CECE" w:themeFill="background2" w:themeFillShade="E6"/>
          </w:tcPr>
          <w:p w14:paraId="026E013E" w14:textId="02FE86D4" w:rsidR="005C7677" w:rsidRPr="004544DE" w:rsidRDefault="005C7677" w:rsidP="0037175E">
            <w:pPr>
              <w:rPr>
                <w:rFonts w:ascii="Verdana" w:hAnsi="Verdana"/>
                <w:b/>
              </w:rPr>
            </w:pPr>
            <w:r>
              <w:rPr>
                <w:rFonts w:ascii="Verdana" w:hAnsi="Verdana"/>
                <w:b/>
              </w:rPr>
              <w:t>Committee / Group / Individuals</w:t>
            </w:r>
          </w:p>
        </w:tc>
        <w:tc>
          <w:tcPr>
            <w:tcW w:w="2242" w:type="dxa"/>
            <w:shd w:val="clear" w:color="auto" w:fill="D0CECE" w:themeFill="background2" w:themeFillShade="E6"/>
          </w:tcPr>
          <w:p w14:paraId="51325C7F" w14:textId="77777777" w:rsidR="005C7677" w:rsidRPr="005C7677" w:rsidRDefault="005C7677" w:rsidP="005C7677">
            <w:pPr>
              <w:rPr>
                <w:rFonts w:ascii="Verdana" w:hAnsi="Verdana"/>
                <w:b/>
              </w:rPr>
            </w:pPr>
            <w:r w:rsidRPr="005C7677">
              <w:rPr>
                <w:rFonts w:ascii="Verdana" w:hAnsi="Verdana"/>
                <w:b/>
              </w:rPr>
              <w:t xml:space="preserve">Date </w:t>
            </w:r>
          </w:p>
        </w:tc>
        <w:tc>
          <w:tcPr>
            <w:tcW w:w="2668" w:type="dxa"/>
            <w:shd w:val="clear" w:color="auto" w:fill="D0CECE" w:themeFill="background2" w:themeFillShade="E6"/>
          </w:tcPr>
          <w:p w14:paraId="14135E17" w14:textId="77777777" w:rsidR="005C7677" w:rsidRPr="005C7677" w:rsidRDefault="005C7677" w:rsidP="005C7677">
            <w:pPr>
              <w:rPr>
                <w:rFonts w:ascii="Verdana" w:hAnsi="Verdana"/>
                <w:b/>
              </w:rPr>
            </w:pPr>
            <w:r w:rsidRPr="005C7677">
              <w:rPr>
                <w:rFonts w:ascii="Verdana" w:hAnsi="Verdana"/>
                <w:b/>
              </w:rPr>
              <w:t>Outcome</w:t>
            </w:r>
          </w:p>
        </w:tc>
      </w:tr>
      <w:tr w:rsidR="005C7677" w:rsidRPr="00BA3A25" w14:paraId="3D026325" w14:textId="77777777" w:rsidTr="00D1646B">
        <w:tc>
          <w:tcPr>
            <w:tcW w:w="4106" w:type="dxa"/>
            <w:shd w:val="clear" w:color="auto" w:fill="FFFFFF" w:themeFill="background1"/>
          </w:tcPr>
          <w:p w14:paraId="09A9BEF5" w14:textId="04385631" w:rsidR="005C7677" w:rsidRPr="00BA3A25" w:rsidRDefault="0080548E" w:rsidP="005C7677">
            <w:pPr>
              <w:rPr>
                <w:rFonts w:ascii="Verdana" w:hAnsi="Verdana"/>
              </w:rPr>
            </w:pPr>
            <w:r>
              <w:rPr>
                <w:rFonts w:ascii="Verdana" w:hAnsi="Verdana"/>
              </w:rPr>
              <w:t>E</w:t>
            </w:r>
            <w:r w:rsidR="0070639B">
              <w:rPr>
                <w:rFonts w:ascii="Verdana" w:hAnsi="Verdana"/>
              </w:rPr>
              <w:t xml:space="preserve">ASC Management Group </w:t>
            </w:r>
            <w:r>
              <w:rPr>
                <w:rFonts w:ascii="Verdana" w:hAnsi="Verdana"/>
              </w:rPr>
              <w:t>meeting</w:t>
            </w:r>
          </w:p>
        </w:tc>
        <w:tc>
          <w:tcPr>
            <w:tcW w:w="2242" w:type="dxa"/>
          </w:tcPr>
          <w:p w14:paraId="500F6983" w14:textId="687AABD2" w:rsidR="005C7677" w:rsidRPr="00BA3A25" w:rsidRDefault="0070639B" w:rsidP="005C7677">
            <w:pPr>
              <w:rPr>
                <w:rFonts w:ascii="Verdana" w:hAnsi="Verdana"/>
              </w:rPr>
            </w:pPr>
            <w:r>
              <w:rPr>
                <w:rFonts w:ascii="Verdana" w:hAnsi="Verdana"/>
              </w:rPr>
              <w:t>14 December</w:t>
            </w:r>
            <w:r w:rsidR="0080548E">
              <w:rPr>
                <w:rFonts w:ascii="Verdana" w:hAnsi="Verdana"/>
              </w:rPr>
              <w:t xml:space="preserve"> 2023</w:t>
            </w:r>
          </w:p>
        </w:tc>
        <w:tc>
          <w:tcPr>
            <w:tcW w:w="2668" w:type="dxa"/>
          </w:tcPr>
          <w:sdt>
            <w:sdtPr>
              <w:rPr>
                <w:rFonts w:ascii="Verdana" w:hAnsi="Verdana"/>
              </w:rPr>
              <w:alias w:val="Outcome"/>
              <w:tag w:val="Outcome"/>
              <w:id w:val="-647518136"/>
              <w:lock w:val="sdtLocked"/>
              <w:placeholder>
                <w:docPart w:val="DefaultPlaceholder_-1854013438"/>
              </w:placeholder>
              <w:dropDownList>
                <w:listItem w:value="Choose an item."/>
                <w:listItem w:displayText="Approved" w:value="Approved"/>
                <w:listItem w:displayText="Endorsed" w:value="Endorsed"/>
                <w:listItem w:displayText="Noted" w:value="Noted"/>
              </w:dropDownList>
            </w:sdtPr>
            <w:sdtEndPr/>
            <w:sdtContent>
              <w:p w14:paraId="7A4F9C61" w14:textId="41A0CEB4" w:rsidR="005C7677" w:rsidRPr="00BA3A25" w:rsidRDefault="0070639B" w:rsidP="0037175E">
                <w:pPr>
                  <w:rPr>
                    <w:rFonts w:ascii="Verdana" w:hAnsi="Verdana"/>
                  </w:rPr>
                </w:pPr>
                <w:r>
                  <w:rPr>
                    <w:rFonts w:ascii="Verdana" w:hAnsi="Verdana"/>
                  </w:rPr>
                  <w:t>Noted</w:t>
                </w:r>
              </w:p>
            </w:sdtContent>
          </w:sdt>
          <w:p w14:paraId="5B2F349D" w14:textId="77777777" w:rsidR="005C7677" w:rsidRPr="00BA3A25" w:rsidRDefault="005C7677" w:rsidP="0037175E">
            <w:pPr>
              <w:rPr>
                <w:rFonts w:ascii="Verdana" w:hAnsi="Verdana"/>
              </w:rPr>
            </w:pPr>
          </w:p>
        </w:tc>
      </w:tr>
    </w:tbl>
    <w:p w14:paraId="1FA262CD" w14:textId="77777777" w:rsidR="005C7677" w:rsidRPr="00551AFD" w:rsidRDefault="005C7677" w:rsidP="00F332A5">
      <w:pPr>
        <w:rPr>
          <w:sz w:val="14"/>
          <w:szCs w:val="14"/>
        </w:rPr>
      </w:pPr>
    </w:p>
    <w:tbl>
      <w:tblPr>
        <w:tblStyle w:val="TableGrid"/>
        <w:tblW w:w="0" w:type="auto"/>
        <w:tblLook w:val="04A0" w:firstRow="1" w:lastRow="0" w:firstColumn="1" w:lastColumn="0" w:noHBand="0" w:noVBand="1"/>
      </w:tblPr>
      <w:tblGrid>
        <w:gridCol w:w="2547"/>
        <w:gridCol w:w="6469"/>
      </w:tblGrid>
      <w:tr w:rsidR="005C7677" w:rsidRPr="005C7677" w14:paraId="461625E5" w14:textId="77777777" w:rsidTr="0037175E">
        <w:tc>
          <w:tcPr>
            <w:tcW w:w="9016" w:type="dxa"/>
            <w:gridSpan w:val="2"/>
            <w:shd w:val="clear" w:color="auto" w:fill="D0CECE" w:themeFill="background2" w:themeFillShade="E6"/>
          </w:tcPr>
          <w:p w14:paraId="33B51C94" w14:textId="77777777" w:rsidR="005C7677" w:rsidRPr="005C7677" w:rsidRDefault="005C7677" w:rsidP="0037175E">
            <w:pPr>
              <w:rPr>
                <w:rFonts w:ascii="Verdana" w:hAnsi="Verdana"/>
                <w:b/>
              </w:rPr>
            </w:pPr>
            <w:r>
              <w:rPr>
                <w:rFonts w:ascii="Verdana" w:hAnsi="Verdana"/>
                <w:b/>
              </w:rPr>
              <w:t>Acronyms / Glossary of Terms</w:t>
            </w:r>
          </w:p>
        </w:tc>
      </w:tr>
      <w:tr w:rsidR="0080548E" w:rsidRPr="001968C6" w14:paraId="7E210085" w14:textId="77777777" w:rsidTr="0080548E">
        <w:tc>
          <w:tcPr>
            <w:tcW w:w="2547" w:type="dxa"/>
            <w:shd w:val="clear" w:color="auto" w:fill="FFFFFF" w:themeFill="background1"/>
          </w:tcPr>
          <w:p w14:paraId="5C405608" w14:textId="77777777" w:rsidR="007D702B" w:rsidRDefault="007D702B" w:rsidP="007D702B">
            <w:pPr>
              <w:rPr>
                <w:rFonts w:ascii="Verdana" w:hAnsi="Verdana" w:cs="Arial"/>
                <w:sz w:val="24"/>
                <w:szCs w:val="24"/>
              </w:rPr>
            </w:pPr>
            <w:r>
              <w:rPr>
                <w:rFonts w:ascii="Verdana" w:hAnsi="Verdana" w:cs="Arial"/>
                <w:sz w:val="24"/>
                <w:szCs w:val="24"/>
              </w:rPr>
              <w:t>CASC</w:t>
            </w:r>
          </w:p>
          <w:p w14:paraId="2B3149EC" w14:textId="77777777" w:rsidR="007D702B" w:rsidRDefault="007D702B" w:rsidP="007D702B">
            <w:pPr>
              <w:rPr>
                <w:rFonts w:ascii="Verdana" w:hAnsi="Verdana" w:cs="Arial"/>
                <w:sz w:val="24"/>
                <w:szCs w:val="24"/>
              </w:rPr>
            </w:pPr>
            <w:r>
              <w:rPr>
                <w:rFonts w:ascii="Verdana" w:hAnsi="Verdana" w:cs="Arial"/>
                <w:sz w:val="24"/>
                <w:szCs w:val="24"/>
              </w:rPr>
              <w:t>DAG</w:t>
            </w:r>
          </w:p>
          <w:p w14:paraId="1CEDB47C" w14:textId="77777777" w:rsidR="007D702B" w:rsidRDefault="007D702B" w:rsidP="007D702B">
            <w:pPr>
              <w:rPr>
                <w:rFonts w:ascii="Verdana" w:hAnsi="Verdana" w:cs="Arial"/>
                <w:sz w:val="24"/>
                <w:szCs w:val="24"/>
              </w:rPr>
            </w:pPr>
            <w:r>
              <w:rPr>
                <w:rFonts w:ascii="Verdana" w:hAnsi="Verdana" w:cs="Arial"/>
                <w:sz w:val="24"/>
                <w:szCs w:val="24"/>
              </w:rPr>
              <w:t>EMRTS</w:t>
            </w:r>
          </w:p>
          <w:p w14:paraId="6631B30A" w14:textId="77777777" w:rsidR="007D702B" w:rsidRDefault="007D702B" w:rsidP="007D702B">
            <w:pPr>
              <w:rPr>
                <w:rFonts w:ascii="Verdana" w:hAnsi="Verdana" w:cs="Arial"/>
                <w:sz w:val="24"/>
                <w:szCs w:val="24"/>
              </w:rPr>
            </w:pPr>
            <w:r>
              <w:rPr>
                <w:rFonts w:ascii="Verdana" w:hAnsi="Verdana" w:cs="Arial"/>
                <w:sz w:val="24"/>
                <w:szCs w:val="24"/>
              </w:rPr>
              <w:t>IQPD</w:t>
            </w:r>
          </w:p>
          <w:p w14:paraId="1BAE771A" w14:textId="77777777" w:rsidR="007D702B" w:rsidRDefault="007D702B" w:rsidP="007D702B">
            <w:pPr>
              <w:rPr>
                <w:rFonts w:ascii="Verdana" w:hAnsi="Verdana" w:cs="Arial"/>
                <w:sz w:val="24"/>
                <w:szCs w:val="24"/>
              </w:rPr>
            </w:pPr>
            <w:r>
              <w:rPr>
                <w:rFonts w:ascii="Verdana" w:hAnsi="Verdana" w:cs="Arial"/>
                <w:sz w:val="24"/>
                <w:szCs w:val="24"/>
              </w:rPr>
              <w:t>NEPTS</w:t>
            </w:r>
          </w:p>
          <w:p w14:paraId="0F1BEC93" w14:textId="77777777" w:rsidR="007D702B" w:rsidRDefault="007D702B" w:rsidP="007D702B">
            <w:pPr>
              <w:rPr>
                <w:rFonts w:ascii="Verdana" w:hAnsi="Verdana" w:cs="Arial"/>
                <w:sz w:val="24"/>
                <w:szCs w:val="24"/>
              </w:rPr>
            </w:pPr>
            <w:r>
              <w:rPr>
                <w:rFonts w:ascii="Verdana" w:hAnsi="Verdana" w:cs="Arial"/>
                <w:sz w:val="24"/>
                <w:szCs w:val="24"/>
              </w:rPr>
              <w:t>WAST</w:t>
            </w:r>
          </w:p>
          <w:p w14:paraId="3D4F8BDC" w14:textId="77777777" w:rsidR="007D702B" w:rsidRDefault="007D702B" w:rsidP="007D702B">
            <w:pPr>
              <w:rPr>
                <w:rFonts w:ascii="Verdana" w:hAnsi="Verdana" w:cs="Arial"/>
                <w:sz w:val="24"/>
                <w:szCs w:val="24"/>
              </w:rPr>
            </w:pPr>
            <w:r>
              <w:rPr>
                <w:rFonts w:ascii="Verdana" w:hAnsi="Verdana" w:cs="Arial"/>
                <w:sz w:val="24"/>
                <w:szCs w:val="24"/>
              </w:rPr>
              <w:t>WG</w:t>
            </w:r>
          </w:p>
          <w:p w14:paraId="5AB88AA5" w14:textId="2FB54333" w:rsidR="0080548E" w:rsidRPr="001968C6" w:rsidRDefault="007D702B" w:rsidP="007D702B">
            <w:pPr>
              <w:rPr>
                <w:rFonts w:ascii="Verdana" w:hAnsi="Verdana"/>
              </w:rPr>
            </w:pPr>
            <w:r>
              <w:rPr>
                <w:rFonts w:ascii="Verdana" w:hAnsi="Verdana" w:cs="Arial"/>
                <w:sz w:val="24"/>
                <w:szCs w:val="24"/>
              </w:rPr>
              <w:t>EMS</w:t>
            </w:r>
          </w:p>
        </w:tc>
        <w:tc>
          <w:tcPr>
            <w:tcW w:w="6469" w:type="dxa"/>
            <w:shd w:val="clear" w:color="auto" w:fill="FFFFFF" w:themeFill="background1"/>
          </w:tcPr>
          <w:p w14:paraId="6874B9E6" w14:textId="77777777" w:rsidR="007D702B" w:rsidRDefault="007D702B" w:rsidP="007D702B">
            <w:pPr>
              <w:rPr>
                <w:rFonts w:ascii="Verdana" w:hAnsi="Verdana" w:cs="Arial"/>
                <w:sz w:val="24"/>
                <w:szCs w:val="24"/>
              </w:rPr>
            </w:pPr>
            <w:r>
              <w:rPr>
                <w:rFonts w:ascii="Verdana" w:hAnsi="Verdana" w:cs="Arial"/>
                <w:sz w:val="24"/>
                <w:szCs w:val="24"/>
              </w:rPr>
              <w:t>Chief Ambulance Services Commissioner</w:t>
            </w:r>
          </w:p>
          <w:p w14:paraId="610C99E0" w14:textId="77777777" w:rsidR="007D702B" w:rsidRDefault="007D702B" w:rsidP="007D702B">
            <w:pPr>
              <w:rPr>
                <w:rFonts w:ascii="Verdana" w:hAnsi="Verdana" w:cs="Arial"/>
                <w:sz w:val="24"/>
                <w:szCs w:val="24"/>
              </w:rPr>
            </w:pPr>
            <w:r>
              <w:rPr>
                <w:rFonts w:ascii="Verdana" w:hAnsi="Verdana" w:cs="Arial"/>
                <w:sz w:val="24"/>
                <w:szCs w:val="24"/>
              </w:rPr>
              <w:t>Delivery Assurance Group</w:t>
            </w:r>
          </w:p>
          <w:p w14:paraId="3B7800BD" w14:textId="77777777" w:rsidR="007D702B" w:rsidRDefault="007D702B" w:rsidP="007D702B">
            <w:pPr>
              <w:rPr>
                <w:rFonts w:ascii="Verdana" w:hAnsi="Verdana" w:cs="Arial"/>
                <w:sz w:val="24"/>
                <w:szCs w:val="24"/>
              </w:rPr>
            </w:pPr>
            <w:r>
              <w:rPr>
                <w:rFonts w:ascii="Verdana" w:hAnsi="Verdana" w:cs="Arial"/>
                <w:sz w:val="24"/>
                <w:szCs w:val="24"/>
              </w:rPr>
              <w:t>Emergency Medical Retrieval and Transfer Service</w:t>
            </w:r>
          </w:p>
          <w:p w14:paraId="05C12EC0" w14:textId="77777777" w:rsidR="007D702B" w:rsidRDefault="007D702B" w:rsidP="007D702B">
            <w:pPr>
              <w:rPr>
                <w:rFonts w:ascii="Verdana" w:hAnsi="Verdana" w:cs="Arial"/>
                <w:sz w:val="24"/>
                <w:szCs w:val="24"/>
              </w:rPr>
            </w:pPr>
            <w:r>
              <w:rPr>
                <w:rFonts w:ascii="Verdana" w:hAnsi="Verdana" w:cs="Arial"/>
                <w:sz w:val="24"/>
                <w:szCs w:val="24"/>
              </w:rPr>
              <w:t>Integrated Quality, Planning and Delivery Meeting</w:t>
            </w:r>
          </w:p>
          <w:p w14:paraId="5F2B384A" w14:textId="77777777" w:rsidR="007D702B" w:rsidRDefault="007D702B" w:rsidP="007D702B">
            <w:pPr>
              <w:rPr>
                <w:rFonts w:ascii="Verdana" w:hAnsi="Verdana" w:cs="Arial"/>
                <w:sz w:val="24"/>
                <w:szCs w:val="24"/>
              </w:rPr>
            </w:pPr>
            <w:r>
              <w:rPr>
                <w:rFonts w:ascii="Verdana" w:hAnsi="Verdana" w:cs="Arial"/>
                <w:sz w:val="24"/>
                <w:szCs w:val="24"/>
              </w:rPr>
              <w:t>Non-Emergency Patient Transport Service</w:t>
            </w:r>
          </w:p>
          <w:p w14:paraId="181B6619" w14:textId="77777777" w:rsidR="007D702B" w:rsidRDefault="007D702B" w:rsidP="007D702B">
            <w:pPr>
              <w:rPr>
                <w:rFonts w:ascii="Verdana" w:hAnsi="Verdana" w:cs="Arial"/>
                <w:sz w:val="24"/>
                <w:szCs w:val="24"/>
              </w:rPr>
            </w:pPr>
            <w:r>
              <w:rPr>
                <w:rFonts w:ascii="Verdana" w:hAnsi="Verdana" w:cs="Arial"/>
                <w:sz w:val="24"/>
                <w:szCs w:val="24"/>
              </w:rPr>
              <w:t>Welsh Ambulance Services NHS Trust</w:t>
            </w:r>
          </w:p>
          <w:p w14:paraId="6E28802E" w14:textId="77777777" w:rsidR="007D702B" w:rsidRDefault="007D702B" w:rsidP="007D702B">
            <w:pPr>
              <w:rPr>
                <w:rFonts w:ascii="Verdana" w:hAnsi="Verdana" w:cs="Arial"/>
                <w:sz w:val="24"/>
                <w:szCs w:val="24"/>
              </w:rPr>
            </w:pPr>
            <w:r>
              <w:rPr>
                <w:rFonts w:ascii="Verdana" w:hAnsi="Verdana" w:cs="Arial"/>
                <w:sz w:val="24"/>
                <w:szCs w:val="24"/>
              </w:rPr>
              <w:t xml:space="preserve">Welsh Government </w:t>
            </w:r>
          </w:p>
          <w:p w14:paraId="74ABCE94" w14:textId="22CA6045" w:rsidR="0080548E" w:rsidRPr="001968C6" w:rsidRDefault="007D702B" w:rsidP="007D702B">
            <w:pPr>
              <w:rPr>
                <w:rFonts w:ascii="Verdana" w:hAnsi="Verdana"/>
              </w:rPr>
            </w:pPr>
            <w:r>
              <w:rPr>
                <w:rFonts w:ascii="Verdana" w:hAnsi="Verdana" w:cs="Arial"/>
                <w:sz w:val="24"/>
                <w:szCs w:val="24"/>
              </w:rPr>
              <w:t>Emergency Medical Services</w:t>
            </w:r>
          </w:p>
        </w:tc>
      </w:tr>
    </w:tbl>
    <w:p w14:paraId="5D8D5B49" w14:textId="77777777" w:rsidR="00BA3A25" w:rsidRDefault="00BA3A25" w:rsidP="00436C80">
      <w:pPr>
        <w:jc w:val="both"/>
        <w:sectPr w:rsidR="00BA3A25" w:rsidSect="000A13B4">
          <w:headerReference w:type="default" r:id="rId8"/>
          <w:footerReference w:type="default" r:id="rId9"/>
          <w:headerReference w:type="first" r:id="rId10"/>
          <w:pgSz w:w="11906" w:h="16838"/>
          <w:pgMar w:top="1440" w:right="1440" w:bottom="1440" w:left="1440" w:header="708" w:footer="708" w:gutter="0"/>
          <w:cols w:space="708"/>
          <w:titlePg/>
          <w:docGrid w:linePitch="360"/>
        </w:sectPr>
      </w:pPr>
    </w:p>
    <w:p w14:paraId="0B02F3C4" w14:textId="77777777" w:rsidR="00BE66AA" w:rsidRPr="00BE66AA" w:rsidRDefault="00BE66AA" w:rsidP="00BE66AA">
      <w:pPr>
        <w:pStyle w:val="NoSpacing"/>
        <w:numPr>
          <w:ilvl w:val="0"/>
          <w:numId w:val="5"/>
        </w:numPr>
        <w:jc w:val="both"/>
        <w:rPr>
          <w:rFonts w:ascii="Verdana" w:hAnsi="Verdana" w:cs="Arial"/>
          <w:b/>
          <w:sz w:val="24"/>
          <w:szCs w:val="24"/>
          <w:lang w:val="en-US"/>
        </w:rPr>
      </w:pPr>
      <w:r w:rsidRPr="00BE66AA">
        <w:rPr>
          <w:rFonts w:ascii="Verdana" w:hAnsi="Verdana" w:cs="Arial"/>
          <w:b/>
          <w:sz w:val="24"/>
          <w:szCs w:val="24"/>
          <w:lang w:val="en-US"/>
        </w:rPr>
        <w:lastRenderedPageBreak/>
        <w:t>SITUATION/BACKGROUND</w:t>
      </w:r>
    </w:p>
    <w:p w14:paraId="0B4E69CB" w14:textId="77777777" w:rsidR="00BE66AA" w:rsidRPr="00BE66AA" w:rsidRDefault="00BE66AA" w:rsidP="00BE66AA">
      <w:pPr>
        <w:pStyle w:val="NoSpacing"/>
        <w:jc w:val="both"/>
        <w:rPr>
          <w:rFonts w:ascii="Verdana" w:hAnsi="Verdana" w:cs="Arial"/>
          <w:b/>
          <w:sz w:val="24"/>
          <w:szCs w:val="24"/>
          <w:lang w:val="en-US"/>
        </w:rPr>
      </w:pPr>
    </w:p>
    <w:p w14:paraId="5A3D3E14" w14:textId="1AC192FC" w:rsidR="00BE66AA" w:rsidRDefault="00BE66AA" w:rsidP="00BE66AA">
      <w:pPr>
        <w:pStyle w:val="NoSpacing"/>
        <w:numPr>
          <w:ilvl w:val="1"/>
          <w:numId w:val="5"/>
        </w:numPr>
        <w:rPr>
          <w:rFonts w:ascii="Verdana" w:hAnsi="Verdana" w:cs="Arial"/>
          <w:sz w:val="24"/>
          <w:szCs w:val="24"/>
          <w:lang w:val="en-US"/>
        </w:rPr>
      </w:pPr>
      <w:r w:rsidRPr="00BE66AA">
        <w:rPr>
          <w:rFonts w:ascii="Verdana" w:hAnsi="Verdana" w:cs="Arial"/>
          <w:sz w:val="24"/>
          <w:szCs w:val="24"/>
          <w:lang w:val="en-US"/>
        </w:rPr>
        <w:t xml:space="preserve">The purpose of the report is to present to </w:t>
      </w:r>
      <w:r w:rsidR="0070639B">
        <w:rPr>
          <w:rFonts w:ascii="Verdana" w:hAnsi="Verdana" w:cs="Arial"/>
          <w:sz w:val="24"/>
          <w:szCs w:val="24"/>
          <w:lang w:val="en-US"/>
        </w:rPr>
        <w:t xml:space="preserve">EASC </w:t>
      </w:r>
      <w:r w:rsidRPr="00BE66AA">
        <w:rPr>
          <w:rFonts w:ascii="Verdana" w:hAnsi="Verdana" w:cs="Arial"/>
          <w:sz w:val="24"/>
          <w:szCs w:val="24"/>
          <w:lang w:val="en-US"/>
        </w:rPr>
        <w:t>Members the most recent publication of the:</w:t>
      </w:r>
    </w:p>
    <w:p w14:paraId="55781319" w14:textId="77777777" w:rsidR="003E7822" w:rsidRDefault="003E7822" w:rsidP="003E7822">
      <w:pPr>
        <w:pStyle w:val="NoSpacing"/>
        <w:numPr>
          <w:ilvl w:val="0"/>
          <w:numId w:val="12"/>
        </w:numPr>
        <w:rPr>
          <w:rFonts w:ascii="Verdana" w:hAnsi="Verdana" w:cs="Arial"/>
          <w:sz w:val="24"/>
          <w:szCs w:val="24"/>
          <w:lang w:val="en-US"/>
        </w:rPr>
      </w:pPr>
      <w:r w:rsidRPr="00BE66AA">
        <w:rPr>
          <w:rFonts w:ascii="Verdana" w:hAnsi="Verdana" w:cs="Arial"/>
          <w:bCs/>
          <w:sz w:val="24"/>
          <w:szCs w:val="24"/>
          <w:lang w:val="en-US"/>
        </w:rPr>
        <w:softHyphen/>
      </w:r>
      <w:r w:rsidR="00BE66AA" w:rsidRPr="00BE66AA">
        <w:rPr>
          <w:rFonts w:ascii="Verdana" w:hAnsi="Verdana" w:cs="Arial"/>
          <w:sz w:val="24"/>
          <w:szCs w:val="24"/>
          <w:lang w:val="en-US"/>
        </w:rPr>
        <w:t xml:space="preserve">Ambulance Service Indicators (ASIs) – </w:t>
      </w:r>
      <w:r w:rsidR="00BE66AA" w:rsidRPr="00BE66AA">
        <w:rPr>
          <w:rFonts w:ascii="Verdana" w:hAnsi="Verdana" w:cs="Arial"/>
          <w:bCs/>
          <w:sz w:val="24"/>
          <w:szCs w:val="24"/>
          <w:lang w:val="en-US"/>
        </w:rPr>
        <w:t>Attached at</w:t>
      </w:r>
      <w:r w:rsidR="00BE66AA" w:rsidRPr="00BE66AA">
        <w:rPr>
          <w:rFonts w:ascii="Verdana" w:hAnsi="Verdana" w:cs="Arial"/>
          <w:b/>
          <w:sz w:val="24"/>
          <w:szCs w:val="24"/>
          <w:lang w:val="en-US"/>
        </w:rPr>
        <w:t xml:space="preserve"> Appendix 1</w:t>
      </w:r>
    </w:p>
    <w:p w14:paraId="321A1933" w14:textId="1D122FC4" w:rsidR="00274F8C" w:rsidRPr="00274F8C" w:rsidRDefault="00BE66AA" w:rsidP="00274F8C">
      <w:pPr>
        <w:pStyle w:val="NoSpacing"/>
        <w:numPr>
          <w:ilvl w:val="0"/>
          <w:numId w:val="12"/>
        </w:numPr>
        <w:rPr>
          <w:rFonts w:ascii="Verdana" w:hAnsi="Verdana" w:cs="Arial"/>
          <w:sz w:val="24"/>
          <w:szCs w:val="24"/>
          <w:lang w:val="en-US"/>
        </w:rPr>
      </w:pPr>
      <w:r w:rsidRPr="003E7822">
        <w:rPr>
          <w:rFonts w:ascii="Verdana" w:hAnsi="Verdana" w:cs="Arial"/>
          <w:sz w:val="24"/>
          <w:szCs w:val="24"/>
          <w:lang w:val="en-US"/>
        </w:rPr>
        <w:t xml:space="preserve">EASC Performance Dashboard – </w:t>
      </w:r>
      <w:r w:rsidRPr="003E7822">
        <w:rPr>
          <w:rFonts w:ascii="Verdana" w:hAnsi="Verdana" w:cs="Arial"/>
          <w:bCs/>
          <w:sz w:val="24"/>
          <w:szCs w:val="24"/>
          <w:lang w:val="en-US"/>
        </w:rPr>
        <w:t>Attached at</w:t>
      </w:r>
      <w:r w:rsidRPr="003E7822">
        <w:rPr>
          <w:rFonts w:ascii="Verdana" w:hAnsi="Verdana" w:cs="Arial"/>
          <w:b/>
          <w:sz w:val="24"/>
          <w:szCs w:val="24"/>
          <w:lang w:val="en-US"/>
        </w:rPr>
        <w:t xml:space="preserve"> Appendix 2</w:t>
      </w:r>
      <w:r w:rsidR="00274F8C">
        <w:rPr>
          <w:rFonts w:ascii="Verdana" w:hAnsi="Verdana" w:cs="Arial"/>
          <w:sz w:val="24"/>
          <w:szCs w:val="24"/>
          <w:lang w:val="en-US"/>
        </w:rPr>
        <w:t>.</w:t>
      </w:r>
    </w:p>
    <w:p w14:paraId="4F356829" w14:textId="77777777" w:rsidR="00BE66AA" w:rsidRPr="00BE66AA" w:rsidRDefault="00BE66AA" w:rsidP="00BE66AA">
      <w:pPr>
        <w:pStyle w:val="NoSpacing"/>
        <w:jc w:val="both"/>
        <w:rPr>
          <w:rFonts w:ascii="Verdana" w:hAnsi="Verdana" w:cs="Arial"/>
          <w:sz w:val="24"/>
          <w:szCs w:val="24"/>
          <w:lang w:val="en-US"/>
        </w:rPr>
      </w:pPr>
    </w:p>
    <w:p w14:paraId="4EE9D3D8" w14:textId="77777777" w:rsidR="00BE66AA" w:rsidRPr="00BE66AA" w:rsidRDefault="00BE66AA" w:rsidP="00BE66AA">
      <w:pPr>
        <w:pStyle w:val="NoSpacing"/>
        <w:numPr>
          <w:ilvl w:val="0"/>
          <w:numId w:val="5"/>
        </w:numPr>
        <w:rPr>
          <w:rFonts w:ascii="Verdana" w:hAnsi="Verdana" w:cs="Arial"/>
          <w:b/>
          <w:sz w:val="24"/>
          <w:szCs w:val="24"/>
          <w:lang w:val="en-US"/>
        </w:rPr>
      </w:pPr>
      <w:r w:rsidRPr="00BE66AA">
        <w:rPr>
          <w:rFonts w:ascii="Verdana" w:hAnsi="Verdana" w:cs="Arial"/>
          <w:b/>
          <w:sz w:val="24"/>
          <w:szCs w:val="24"/>
          <w:lang w:val="en-US"/>
        </w:rPr>
        <w:t>SPECIFIC MATTERS FOR CONSIDERATION BY THIS MEETING (ASSESSMENT)</w:t>
      </w:r>
    </w:p>
    <w:p w14:paraId="7B70F555" w14:textId="77777777" w:rsidR="00BE66AA" w:rsidRPr="00BE66AA" w:rsidRDefault="00BE66AA" w:rsidP="00BE66AA">
      <w:pPr>
        <w:pStyle w:val="NoSpacing"/>
        <w:rPr>
          <w:rFonts w:ascii="Verdana" w:hAnsi="Verdana" w:cs="Arial"/>
          <w:b/>
          <w:bCs/>
          <w:sz w:val="24"/>
          <w:szCs w:val="24"/>
          <w:lang w:val="en-US"/>
        </w:rPr>
      </w:pPr>
    </w:p>
    <w:p w14:paraId="3780C55A" w14:textId="77777777" w:rsidR="00BE66AA" w:rsidRPr="00BE66AA" w:rsidRDefault="00BE66AA" w:rsidP="00BE66AA">
      <w:pPr>
        <w:pStyle w:val="NoSpacing"/>
        <w:rPr>
          <w:rFonts w:ascii="Verdana" w:hAnsi="Verdana" w:cs="Arial"/>
          <w:b/>
          <w:bCs/>
          <w:sz w:val="24"/>
          <w:szCs w:val="24"/>
          <w:lang w:val="en-US"/>
        </w:rPr>
      </w:pPr>
      <w:r w:rsidRPr="00BE66AA">
        <w:rPr>
          <w:rFonts w:ascii="Verdana" w:hAnsi="Verdana" w:cs="Arial"/>
          <w:b/>
          <w:bCs/>
          <w:sz w:val="24"/>
          <w:szCs w:val="24"/>
          <w:lang w:val="en-US"/>
        </w:rPr>
        <w:t xml:space="preserve">Ambulance Service Indicators </w:t>
      </w:r>
    </w:p>
    <w:p w14:paraId="621FD0C1" w14:textId="77777777" w:rsidR="00BE66AA" w:rsidRPr="00BE66AA" w:rsidRDefault="00BE66AA" w:rsidP="00BE66AA">
      <w:pPr>
        <w:pStyle w:val="NoSpacing"/>
        <w:rPr>
          <w:rFonts w:ascii="Verdana" w:hAnsi="Verdana" w:cs="Arial"/>
          <w:b/>
          <w:bCs/>
          <w:sz w:val="24"/>
          <w:szCs w:val="24"/>
          <w:lang w:val="en-US"/>
        </w:rPr>
      </w:pPr>
    </w:p>
    <w:p w14:paraId="79986BC1" w14:textId="77777777" w:rsidR="00BE66AA" w:rsidRPr="00BE66AA" w:rsidRDefault="00BE66AA" w:rsidP="00BE66AA">
      <w:pPr>
        <w:pStyle w:val="NoSpacing"/>
        <w:numPr>
          <w:ilvl w:val="1"/>
          <w:numId w:val="5"/>
        </w:numPr>
        <w:rPr>
          <w:rFonts w:ascii="Verdana" w:hAnsi="Verdana" w:cs="Arial"/>
          <w:b/>
          <w:bCs/>
          <w:sz w:val="24"/>
          <w:szCs w:val="24"/>
          <w:lang w:val="en-US"/>
        </w:rPr>
      </w:pPr>
      <w:r w:rsidRPr="00BE66AA">
        <w:rPr>
          <w:rFonts w:ascii="Verdana" w:hAnsi="Verdana" w:cs="Arial"/>
          <w:sz w:val="24"/>
          <w:szCs w:val="24"/>
          <w:lang w:val="en-US"/>
        </w:rPr>
        <w:t xml:space="preserve">The narrative and overview document for the latest reporting period – October 2023 is available at </w:t>
      </w:r>
      <w:r w:rsidRPr="00BE66AA">
        <w:rPr>
          <w:rFonts w:ascii="Verdana" w:hAnsi="Verdana" w:cs="Arial"/>
          <w:b/>
          <w:sz w:val="24"/>
          <w:szCs w:val="24"/>
          <w:lang w:val="en-US"/>
        </w:rPr>
        <w:t>Appendix 1.</w:t>
      </w:r>
      <w:r w:rsidRPr="00BE66AA">
        <w:rPr>
          <w:rFonts w:ascii="Verdana" w:hAnsi="Verdana" w:cs="Arial"/>
          <w:sz w:val="24"/>
          <w:szCs w:val="24"/>
          <w:lang w:val="en-US"/>
        </w:rPr>
        <w:t xml:space="preserve"> </w:t>
      </w:r>
    </w:p>
    <w:p w14:paraId="676ABDAD" w14:textId="77777777" w:rsidR="00BE66AA" w:rsidRPr="00BE66AA" w:rsidRDefault="00BE66AA" w:rsidP="00BE66AA">
      <w:pPr>
        <w:pStyle w:val="NoSpacing"/>
        <w:rPr>
          <w:rFonts w:ascii="Verdana" w:hAnsi="Verdana" w:cs="Arial"/>
          <w:b/>
          <w:bCs/>
          <w:sz w:val="24"/>
          <w:szCs w:val="24"/>
          <w:lang w:val="en-US"/>
        </w:rPr>
      </w:pPr>
    </w:p>
    <w:p w14:paraId="04FB8BB7" w14:textId="77777777" w:rsidR="00BE66AA" w:rsidRPr="00BE66AA" w:rsidRDefault="00BE66AA" w:rsidP="00BE66AA">
      <w:pPr>
        <w:pStyle w:val="NoSpacing"/>
        <w:numPr>
          <w:ilvl w:val="1"/>
          <w:numId w:val="5"/>
        </w:numPr>
        <w:rPr>
          <w:rFonts w:ascii="Verdana" w:hAnsi="Verdana" w:cs="Arial"/>
          <w:b/>
          <w:bCs/>
          <w:sz w:val="24"/>
          <w:szCs w:val="24"/>
          <w:lang w:val="en-US"/>
        </w:rPr>
      </w:pPr>
      <w:r w:rsidRPr="00BE66AA">
        <w:rPr>
          <w:rFonts w:ascii="Verdana" w:hAnsi="Verdana" w:cs="Arial"/>
          <w:sz w:val="24"/>
          <w:szCs w:val="24"/>
          <w:lang w:val="en-US"/>
        </w:rPr>
        <w:t xml:space="preserve">Full access to the ASI information for all publication is available at </w:t>
      </w:r>
      <w:hyperlink r:id="rId11" w:history="1">
        <w:r w:rsidRPr="00BE66AA">
          <w:rPr>
            <w:rStyle w:val="Hyperlink"/>
            <w:rFonts w:ascii="Verdana" w:hAnsi="Verdana" w:cs="Arial"/>
            <w:sz w:val="24"/>
            <w:szCs w:val="24"/>
            <w:lang w:val="en-US"/>
          </w:rPr>
          <w:t>https://easc.nhs.wales/asi/asipublicnarrative/</w:t>
        </w:r>
      </w:hyperlink>
      <w:r w:rsidRPr="00BE66AA">
        <w:rPr>
          <w:rFonts w:ascii="Verdana" w:hAnsi="Verdana" w:cs="Arial"/>
          <w:sz w:val="24"/>
          <w:szCs w:val="24"/>
          <w:lang w:val="en-US"/>
        </w:rPr>
        <w:t xml:space="preserve"> </w:t>
      </w:r>
    </w:p>
    <w:p w14:paraId="412B943E" w14:textId="77777777" w:rsidR="00BE66AA" w:rsidRPr="00BE66AA" w:rsidRDefault="00BE66AA" w:rsidP="00BE66AA">
      <w:pPr>
        <w:pStyle w:val="NoSpacing"/>
        <w:rPr>
          <w:rFonts w:ascii="Verdana" w:hAnsi="Verdana" w:cs="Arial"/>
          <w:b/>
          <w:bCs/>
          <w:sz w:val="24"/>
          <w:szCs w:val="24"/>
          <w:lang w:val="en-US"/>
        </w:rPr>
      </w:pPr>
    </w:p>
    <w:p w14:paraId="3FE2E12B" w14:textId="77777777" w:rsidR="00BE66AA" w:rsidRPr="00BE66AA" w:rsidRDefault="00BE66AA" w:rsidP="00BE66AA">
      <w:pPr>
        <w:pStyle w:val="NoSpacing"/>
        <w:rPr>
          <w:rFonts w:ascii="Verdana" w:hAnsi="Verdana" w:cs="Arial"/>
          <w:b/>
          <w:sz w:val="24"/>
          <w:szCs w:val="24"/>
          <w:lang w:val="en-US"/>
        </w:rPr>
      </w:pPr>
      <w:r w:rsidRPr="00BE66AA">
        <w:rPr>
          <w:rFonts w:ascii="Verdana" w:hAnsi="Verdana" w:cs="Arial"/>
          <w:b/>
          <w:sz w:val="24"/>
          <w:szCs w:val="24"/>
          <w:lang w:val="en-US"/>
        </w:rPr>
        <w:t>EASC Performance Dashboard</w:t>
      </w:r>
    </w:p>
    <w:p w14:paraId="7DE515DE" w14:textId="77777777" w:rsidR="00BE66AA" w:rsidRPr="00BE66AA" w:rsidRDefault="00BE66AA" w:rsidP="00BE66AA">
      <w:pPr>
        <w:pStyle w:val="NoSpacing"/>
        <w:rPr>
          <w:rFonts w:ascii="Verdana" w:hAnsi="Verdana" w:cs="Arial"/>
          <w:b/>
          <w:sz w:val="24"/>
          <w:szCs w:val="24"/>
          <w:lang w:val="en-US"/>
        </w:rPr>
      </w:pPr>
    </w:p>
    <w:p w14:paraId="5884F163" w14:textId="77777777" w:rsidR="00BE66AA" w:rsidRPr="00BE66AA" w:rsidRDefault="00BE66AA" w:rsidP="00BE66AA">
      <w:pPr>
        <w:pStyle w:val="NoSpacing"/>
        <w:numPr>
          <w:ilvl w:val="1"/>
          <w:numId w:val="5"/>
        </w:numPr>
        <w:rPr>
          <w:rFonts w:ascii="Verdana" w:hAnsi="Verdana" w:cs="Arial"/>
          <w:b/>
          <w:bCs/>
          <w:sz w:val="24"/>
          <w:szCs w:val="24"/>
          <w:lang w:val="en-US"/>
        </w:rPr>
      </w:pPr>
      <w:r w:rsidRPr="00BE66AA">
        <w:rPr>
          <w:rFonts w:ascii="Verdana" w:hAnsi="Verdana" w:cs="Arial"/>
          <w:sz w:val="24"/>
          <w:szCs w:val="24"/>
          <w:lang w:val="en-US"/>
        </w:rPr>
        <w:t xml:space="preserve">The Performance Dashboard is available at </w:t>
      </w:r>
      <w:r w:rsidRPr="00BE66AA">
        <w:rPr>
          <w:rFonts w:ascii="Verdana" w:hAnsi="Verdana" w:cs="Arial"/>
          <w:b/>
          <w:sz w:val="24"/>
          <w:szCs w:val="24"/>
          <w:lang w:val="en-US"/>
        </w:rPr>
        <w:t>Appendix 2.</w:t>
      </w:r>
    </w:p>
    <w:p w14:paraId="7F2D5A06" w14:textId="77777777" w:rsidR="00BE66AA" w:rsidRPr="00BE66AA" w:rsidRDefault="00BE66AA" w:rsidP="00BE66AA">
      <w:pPr>
        <w:pStyle w:val="NoSpacing"/>
        <w:rPr>
          <w:rFonts w:ascii="Verdana" w:hAnsi="Verdana" w:cs="Arial"/>
          <w:b/>
          <w:bCs/>
          <w:sz w:val="24"/>
          <w:szCs w:val="24"/>
          <w:lang w:val="en-US"/>
        </w:rPr>
      </w:pPr>
    </w:p>
    <w:p w14:paraId="09E38A13" w14:textId="77777777" w:rsidR="00BE66AA" w:rsidRPr="00BE66AA" w:rsidRDefault="00BE66AA" w:rsidP="00BE66AA">
      <w:pPr>
        <w:pStyle w:val="NoSpacing"/>
        <w:numPr>
          <w:ilvl w:val="1"/>
          <w:numId w:val="5"/>
        </w:numPr>
        <w:rPr>
          <w:rFonts w:ascii="Verdana" w:hAnsi="Verdana" w:cs="Arial"/>
          <w:bCs/>
          <w:sz w:val="24"/>
          <w:szCs w:val="24"/>
          <w:lang w:val="en-US"/>
        </w:rPr>
      </w:pPr>
      <w:r w:rsidRPr="00BE66AA">
        <w:rPr>
          <w:rFonts w:ascii="Verdana" w:hAnsi="Verdana" w:cs="Arial"/>
          <w:bCs/>
          <w:sz w:val="24"/>
          <w:szCs w:val="24"/>
          <w:lang w:val="en-US"/>
        </w:rPr>
        <w:t xml:space="preserve">The dashboard presents time series information across a number of periods, including daily, monthly and annual time periods. </w:t>
      </w:r>
    </w:p>
    <w:p w14:paraId="7934B1F9" w14:textId="77777777" w:rsidR="00BE66AA" w:rsidRPr="00BE66AA" w:rsidRDefault="00BE66AA" w:rsidP="0070639B">
      <w:pPr>
        <w:pStyle w:val="NoSpacing"/>
        <w:jc w:val="both"/>
        <w:rPr>
          <w:rFonts w:ascii="Verdana" w:hAnsi="Verdana" w:cs="Arial"/>
          <w:bCs/>
          <w:sz w:val="24"/>
          <w:szCs w:val="24"/>
          <w:lang w:val="en-US"/>
        </w:rPr>
      </w:pPr>
    </w:p>
    <w:p w14:paraId="759C8AB3" w14:textId="77777777" w:rsidR="00BE66AA" w:rsidRPr="00BE66AA" w:rsidRDefault="00BE66AA" w:rsidP="0070639B">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Of particular note within the dashboard for this reporting period:</w:t>
      </w:r>
    </w:p>
    <w:p w14:paraId="1181EEF0" w14:textId="77777777" w:rsidR="00BE66AA" w:rsidRPr="00BE66AA" w:rsidRDefault="00BE66AA" w:rsidP="0070639B">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softHyphen/>
        <w:t>999 call volumes in October 2023 were 7.7% lower than October 2022</w:t>
      </w:r>
    </w:p>
    <w:p w14:paraId="40B8350B" w14:textId="77777777" w:rsidR="00BE66AA" w:rsidRPr="00BE66AA" w:rsidRDefault="00BE66AA" w:rsidP="0070639B">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7.4% reduction in incidents in October 2023 compared to October 2022</w:t>
      </w:r>
    </w:p>
    <w:p w14:paraId="75D7C840" w14:textId="77777777" w:rsidR="00BE66AA" w:rsidRPr="00BE66AA" w:rsidRDefault="00BE66AA" w:rsidP="0070639B">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Hear and Treat levels are 2.3% higher in October 2023 compared to October 2022</w:t>
      </w:r>
    </w:p>
    <w:p w14:paraId="722A369C" w14:textId="77777777" w:rsidR="00BE66AA" w:rsidRPr="00BE66AA" w:rsidRDefault="00BE66AA" w:rsidP="0070639B">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 xml:space="preserve">Red incidents in October 2023 were 7.8% higher compared to October 2022. </w:t>
      </w:r>
    </w:p>
    <w:p w14:paraId="587DE626" w14:textId="77777777" w:rsidR="00BE66AA" w:rsidRPr="00BE66AA" w:rsidRDefault="00BE66AA" w:rsidP="0070639B">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 xml:space="preserve">Amber incidents in October 2023 were 6.1% higher compared to October 2022. </w:t>
      </w:r>
    </w:p>
    <w:p w14:paraId="70F313CC" w14:textId="77777777" w:rsidR="00BE66AA" w:rsidRPr="00BE66AA" w:rsidRDefault="00BE66AA" w:rsidP="0070639B">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 xml:space="preserve">Ambulance handover lost hours in October 2023 are 19.8% lower compared to October 2022. Some improvements on a number of metrics, % handed over in 15 min and handovers over 4 hours have been seen in 2023 but between September 2023 and October 2023 there has been </w:t>
      </w:r>
      <w:proofErr w:type="gramStart"/>
      <w:r w:rsidRPr="00BE66AA">
        <w:rPr>
          <w:rFonts w:ascii="Verdana" w:hAnsi="Verdana" w:cs="Arial"/>
          <w:bCs/>
          <w:sz w:val="24"/>
          <w:szCs w:val="24"/>
          <w:lang w:val="en-US"/>
        </w:rPr>
        <w:t>a</w:t>
      </w:r>
      <w:proofErr w:type="gramEnd"/>
      <w:r w:rsidRPr="00BE66AA">
        <w:rPr>
          <w:rFonts w:ascii="Verdana" w:hAnsi="Verdana" w:cs="Arial"/>
          <w:bCs/>
          <w:sz w:val="24"/>
          <w:szCs w:val="24"/>
          <w:lang w:val="en-US"/>
        </w:rPr>
        <w:t xml:space="preserve"> 18.4% increase in handover lost hours.  </w:t>
      </w:r>
    </w:p>
    <w:p w14:paraId="384B6AB4" w14:textId="77777777" w:rsidR="00BE66AA" w:rsidRPr="00BE66AA" w:rsidRDefault="00BE66AA" w:rsidP="00BE66AA">
      <w:pPr>
        <w:pStyle w:val="NoSpacing"/>
        <w:rPr>
          <w:rFonts w:ascii="Verdana" w:hAnsi="Verdana" w:cs="Arial"/>
          <w:b/>
          <w:bCs/>
          <w:sz w:val="24"/>
          <w:szCs w:val="24"/>
          <w:lang w:val="en-US"/>
        </w:rPr>
      </w:pPr>
    </w:p>
    <w:p w14:paraId="40493CF4" w14:textId="77777777" w:rsidR="00BE66AA" w:rsidRPr="00BE66AA" w:rsidRDefault="00BE66AA" w:rsidP="00BE66AA">
      <w:pPr>
        <w:pStyle w:val="NoSpacing"/>
        <w:rPr>
          <w:rFonts w:ascii="Verdana" w:hAnsi="Verdana" w:cs="Arial"/>
          <w:b/>
          <w:bCs/>
          <w:sz w:val="24"/>
          <w:szCs w:val="24"/>
          <w:lang w:val="en-US"/>
        </w:rPr>
      </w:pPr>
    </w:p>
    <w:p w14:paraId="06CD0D51" w14:textId="77777777" w:rsidR="00BE66AA" w:rsidRPr="00BE66AA" w:rsidRDefault="00BE66AA" w:rsidP="00BE66AA">
      <w:pPr>
        <w:pStyle w:val="NoSpacing"/>
        <w:rPr>
          <w:rFonts w:ascii="Verdana" w:hAnsi="Verdana" w:cs="Arial"/>
          <w:b/>
          <w:bCs/>
          <w:sz w:val="24"/>
          <w:szCs w:val="24"/>
          <w:lang w:val="en-US"/>
        </w:rPr>
      </w:pPr>
      <w:r w:rsidRPr="00BE66AA">
        <w:rPr>
          <w:rFonts w:ascii="Verdana" w:hAnsi="Verdana" w:cs="Arial"/>
          <w:b/>
          <w:bCs/>
          <w:sz w:val="24"/>
          <w:szCs w:val="24"/>
          <w:lang w:val="en-US"/>
        </w:rPr>
        <w:lastRenderedPageBreak/>
        <w:t xml:space="preserve">EASC Action Plan </w:t>
      </w:r>
    </w:p>
    <w:p w14:paraId="038482F1" w14:textId="77777777" w:rsidR="00BE66AA" w:rsidRPr="00BE66AA" w:rsidRDefault="00BE66AA" w:rsidP="00BE66AA">
      <w:pPr>
        <w:pStyle w:val="NoSpacing"/>
        <w:rPr>
          <w:rFonts w:ascii="Verdana" w:hAnsi="Verdana" w:cs="Arial"/>
          <w:b/>
          <w:bCs/>
          <w:sz w:val="24"/>
          <w:szCs w:val="24"/>
          <w:lang w:val="en-US"/>
        </w:rPr>
      </w:pPr>
    </w:p>
    <w:p w14:paraId="0DA018F7" w14:textId="2095FAD3" w:rsidR="00BE66AA" w:rsidRPr="00BE66AA" w:rsidRDefault="00BE66AA" w:rsidP="0070639B">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t>Following receipt of confirmation of the EASC IMTP 23/26</w:t>
      </w:r>
      <w:r w:rsidR="0070639B">
        <w:rPr>
          <w:rFonts w:ascii="Verdana" w:hAnsi="Verdana" w:cs="Arial"/>
          <w:sz w:val="24"/>
          <w:szCs w:val="24"/>
          <w:lang w:val="en-US"/>
        </w:rPr>
        <w:t xml:space="preserve"> from Welsh Government officials</w:t>
      </w:r>
      <w:r w:rsidRPr="00BE66AA">
        <w:rPr>
          <w:rFonts w:ascii="Verdana" w:hAnsi="Verdana" w:cs="Arial"/>
          <w:sz w:val="24"/>
          <w:szCs w:val="24"/>
          <w:lang w:val="en-US"/>
        </w:rPr>
        <w:t>, further revisions to the EASC Action Plan are required</w:t>
      </w:r>
      <w:r w:rsidR="0070639B">
        <w:rPr>
          <w:rFonts w:ascii="Verdana" w:hAnsi="Verdana" w:cs="Arial"/>
          <w:sz w:val="24"/>
          <w:szCs w:val="24"/>
          <w:lang w:val="en-US"/>
        </w:rPr>
        <w:t xml:space="preserve"> (letter shared at the last meeting of EASC on 21 November 2023)</w:t>
      </w:r>
      <w:r w:rsidRPr="00BE66AA">
        <w:rPr>
          <w:rFonts w:ascii="Verdana" w:hAnsi="Verdana" w:cs="Arial"/>
          <w:sz w:val="24"/>
          <w:szCs w:val="24"/>
          <w:lang w:val="en-US"/>
        </w:rPr>
        <w:t>.</w:t>
      </w:r>
    </w:p>
    <w:p w14:paraId="51EA8529" w14:textId="77777777" w:rsidR="00BE66AA" w:rsidRPr="00BE66AA" w:rsidRDefault="00BE66AA" w:rsidP="00BE66AA">
      <w:pPr>
        <w:pStyle w:val="NoSpacing"/>
        <w:rPr>
          <w:rFonts w:ascii="Verdana" w:hAnsi="Verdana" w:cs="Arial"/>
          <w:b/>
          <w:bCs/>
          <w:sz w:val="24"/>
          <w:szCs w:val="24"/>
          <w:lang w:val="en-US"/>
        </w:rPr>
      </w:pPr>
    </w:p>
    <w:p w14:paraId="2D035009" w14:textId="7FBE88A9" w:rsidR="00BE66AA" w:rsidRPr="00BE66AA" w:rsidRDefault="00BE66AA" w:rsidP="0070639B">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t>A revised format for this report will be shared through ICAP meeting and to Management Group members for comment and amendments</w:t>
      </w:r>
      <w:r w:rsidR="0070639B">
        <w:rPr>
          <w:rFonts w:ascii="Verdana" w:hAnsi="Verdana" w:cs="Arial"/>
          <w:sz w:val="24"/>
          <w:szCs w:val="24"/>
          <w:lang w:val="en-US"/>
        </w:rPr>
        <w:t xml:space="preserve"> prior to submission to EASC</w:t>
      </w:r>
      <w:r w:rsidRPr="00BE66AA">
        <w:rPr>
          <w:rFonts w:ascii="Verdana" w:hAnsi="Verdana" w:cs="Arial"/>
          <w:sz w:val="24"/>
          <w:szCs w:val="24"/>
          <w:lang w:val="en-US"/>
        </w:rPr>
        <w:t>.</w:t>
      </w:r>
    </w:p>
    <w:p w14:paraId="73223073" w14:textId="77777777" w:rsidR="00BE66AA" w:rsidRPr="00BE66AA" w:rsidRDefault="00BE66AA" w:rsidP="00BE66AA">
      <w:pPr>
        <w:pStyle w:val="NoSpacing"/>
        <w:rPr>
          <w:rFonts w:ascii="Verdana" w:hAnsi="Verdana" w:cs="Arial"/>
          <w:bCs/>
          <w:sz w:val="24"/>
          <w:szCs w:val="24"/>
          <w:lang w:val="en-US"/>
        </w:rPr>
      </w:pPr>
    </w:p>
    <w:p w14:paraId="01A99B0D" w14:textId="77777777" w:rsidR="00BE66AA" w:rsidRPr="00BE66AA" w:rsidRDefault="00BE66AA" w:rsidP="00BE66AA">
      <w:pPr>
        <w:pStyle w:val="NoSpacing"/>
        <w:rPr>
          <w:rFonts w:ascii="Verdana" w:hAnsi="Verdana" w:cs="Arial"/>
          <w:b/>
          <w:bCs/>
          <w:sz w:val="24"/>
          <w:szCs w:val="24"/>
          <w:lang w:val="en-US"/>
        </w:rPr>
      </w:pPr>
      <w:r w:rsidRPr="00BE66AA">
        <w:rPr>
          <w:rFonts w:ascii="Verdana" w:hAnsi="Verdana" w:cs="Arial"/>
          <w:b/>
          <w:bCs/>
          <w:sz w:val="24"/>
          <w:szCs w:val="24"/>
          <w:lang w:val="en-US"/>
        </w:rPr>
        <w:t>Integrated Commissioning Action Plan (ICAP)</w:t>
      </w:r>
    </w:p>
    <w:p w14:paraId="62ADEB28" w14:textId="77777777" w:rsidR="00BE66AA" w:rsidRPr="00BE66AA" w:rsidRDefault="00BE66AA" w:rsidP="00BE66AA">
      <w:pPr>
        <w:pStyle w:val="NoSpacing"/>
        <w:rPr>
          <w:rFonts w:ascii="Verdana" w:hAnsi="Verdana" w:cs="Arial"/>
          <w:b/>
          <w:bCs/>
          <w:sz w:val="24"/>
          <w:szCs w:val="24"/>
          <w:lang w:val="en-US"/>
        </w:rPr>
      </w:pPr>
    </w:p>
    <w:p w14:paraId="45234888" w14:textId="77777777" w:rsidR="00BE66AA" w:rsidRPr="00BE66AA" w:rsidRDefault="00BE66AA" w:rsidP="0070639B">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t xml:space="preserve">In line with the requirements set out in the IMTP response letter, the ICAPs are undergoing a review to reflect the challenges in 2023/24 and the requirement set out within the letter.  </w:t>
      </w:r>
    </w:p>
    <w:p w14:paraId="75A25707" w14:textId="77777777" w:rsidR="00BE66AA" w:rsidRPr="00BE66AA" w:rsidRDefault="00BE66AA" w:rsidP="0070639B">
      <w:pPr>
        <w:pStyle w:val="NoSpacing"/>
        <w:jc w:val="both"/>
        <w:rPr>
          <w:rFonts w:ascii="Verdana" w:hAnsi="Verdana" w:cs="Arial"/>
          <w:b/>
          <w:bCs/>
          <w:sz w:val="24"/>
          <w:szCs w:val="24"/>
          <w:lang w:val="en-US"/>
        </w:rPr>
      </w:pPr>
      <w:r w:rsidRPr="00BE66AA">
        <w:rPr>
          <w:rFonts w:ascii="Verdana" w:hAnsi="Verdana" w:cs="Arial"/>
          <w:sz w:val="24"/>
          <w:szCs w:val="24"/>
          <w:lang w:val="en-US"/>
        </w:rPr>
        <w:t xml:space="preserve"> </w:t>
      </w:r>
    </w:p>
    <w:p w14:paraId="6FF1AEA3" w14:textId="71ACC00E" w:rsidR="00BE66AA" w:rsidRPr="00BE66AA" w:rsidRDefault="00BE66AA" w:rsidP="0070639B">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t>A revised draft will be shared through ICAP meetings and management group for comment and amendments</w:t>
      </w:r>
      <w:r w:rsidR="0070639B">
        <w:rPr>
          <w:rFonts w:ascii="Verdana" w:hAnsi="Verdana" w:cs="Arial"/>
          <w:sz w:val="24"/>
          <w:szCs w:val="24"/>
          <w:lang w:val="en-US"/>
        </w:rPr>
        <w:t xml:space="preserve"> prior to submission to EASC</w:t>
      </w:r>
      <w:r w:rsidRPr="00BE66AA">
        <w:rPr>
          <w:rFonts w:ascii="Verdana" w:hAnsi="Verdana" w:cs="Arial"/>
          <w:sz w:val="24"/>
          <w:szCs w:val="24"/>
          <w:lang w:val="en-US"/>
        </w:rPr>
        <w:t xml:space="preserve">. </w:t>
      </w:r>
    </w:p>
    <w:p w14:paraId="25C5903D" w14:textId="77777777" w:rsidR="00BE66AA" w:rsidRPr="00BE66AA" w:rsidRDefault="00BE66AA" w:rsidP="0070639B">
      <w:pPr>
        <w:pStyle w:val="NoSpacing"/>
        <w:jc w:val="both"/>
        <w:rPr>
          <w:rFonts w:ascii="Verdana" w:hAnsi="Verdana" w:cs="Arial"/>
          <w:b/>
          <w:bCs/>
          <w:sz w:val="24"/>
          <w:szCs w:val="24"/>
          <w:lang w:val="en-US"/>
        </w:rPr>
      </w:pPr>
    </w:p>
    <w:p w14:paraId="273B32BA" w14:textId="77777777" w:rsidR="00BE66AA" w:rsidRPr="00BE66AA" w:rsidRDefault="00BE66AA" w:rsidP="0070639B">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t xml:space="preserve">The actions contained within ICAPs have been jointly </w:t>
      </w:r>
      <w:proofErr w:type="spellStart"/>
      <w:r w:rsidRPr="00BE66AA">
        <w:rPr>
          <w:rFonts w:ascii="Verdana" w:hAnsi="Verdana" w:cs="Arial"/>
          <w:sz w:val="24"/>
          <w:szCs w:val="24"/>
          <w:lang w:val="en-US"/>
        </w:rPr>
        <w:t>analysed</w:t>
      </w:r>
      <w:proofErr w:type="spellEnd"/>
      <w:r w:rsidRPr="00BE66AA">
        <w:rPr>
          <w:rFonts w:ascii="Verdana" w:hAnsi="Verdana" w:cs="Arial"/>
          <w:sz w:val="24"/>
          <w:szCs w:val="24"/>
          <w:lang w:val="en-US"/>
        </w:rPr>
        <w:t xml:space="preserve"> and remain appropriate for the delivery of improved ambulance services. </w:t>
      </w:r>
    </w:p>
    <w:p w14:paraId="2515D6C0" w14:textId="77777777" w:rsidR="00BE66AA" w:rsidRPr="00BE66AA" w:rsidRDefault="00BE66AA" w:rsidP="0070639B">
      <w:pPr>
        <w:pStyle w:val="NoSpacing"/>
        <w:jc w:val="both"/>
        <w:rPr>
          <w:rFonts w:ascii="Verdana" w:hAnsi="Verdana" w:cs="Arial"/>
          <w:sz w:val="24"/>
          <w:szCs w:val="24"/>
          <w:lang w:val="en-US"/>
        </w:rPr>
      </w:pPr>
    </w:p>
    <w:p w14:paraId="51DC3AAC" w14:textId="4B0E5AD1" w:rsidR="00BE66AA" w:rsidRPr="00BE66AA" w:rsidRDefault="00BE66AA" w:rsidP="0070639B">
      <w:pPr>
        <w:pStyle w:val="NoSpacing"/>
        <w:numPr>
          <w:ilvl w:val="1"/>
          <w:numId w:val="5"/>
        </w:numPr>
        <w:jc w:val="both"/>
        <w:rPr>
          <w:rFonts w:ascii="Verdana" w:hAnsi="Verdana" w:cs="Arial"/>
          <w:b/>
          <w:bCs/>
          <w:sz w:val="24"/>
          <w:szCs w:val="24"/>
          <w:lang w:val="en-US"/>
        </w:rPr>
      </w:pPr>
      <w:r w:rsidRPr="00BE66AA">
        <w:rPr>
          <w:rFonts w:ascii="Verdana" w:hAnsi="Verdana" w:cs="Arial"/>
          <w:sz w:val="24"/>
          <w:szCs w:val="24"/>
          <w:lang w:val="en-US"/>
        </w:rPr>
        <w:t>Members</w:t>
      </w:r>
      <w:r w:rsidR="0070639B">
        <w:rPr>
          <w:rFonts w:ascii="Verdana" w:hAnsi="Verdana" w:cs="Arial"/>
          <w:sz w:val="24"/>
          <w:szCs w:val="24"/>
          <w:lang w:val="en-US"/>
        </w:rPr>
        <w:t xml:space="preserve"> of the EASC Management Group were</w:t>
      </w:r>
      <w:r w:rsidRPr="00BE66AA">
        <w:rPr>
          <w:rFonts w:ascii="Verdana" w:hAnsi="Verdana" w:cs="Arial"/>
          <w:sz w:val="24"/>
          <w:szCs w:val="24"/>
          <w:lang w:val="en-US"/>
        </w:rPr>
        <w:t xml:space="preserve"> asked to reaffirm their commitment to the actions within ICAPS and with the support of the EASC team review delivery on an individual health board basis in partnership with WAST.</w:t>
      </w:r>
    </w:p>
    <w:p w14:paraId="08C3B7CC" w14:textId="77777777" w:rsidR="00BE66AA" w:rsidRPr="00BE66AA" w:rsidRDefault="00BE66AA" w:rsidP="00BE66AA">
      <w:pPr>
        <w:pStyle w:val="NoSpacing"/>
        <w:rPr>
          <w:rFonts w:ascii="Verdana" w:hAnsi="Verdana" w:cs="Arial"/>
          <w:b/>
          <w:bCs/>
          <w:sz w:val="24"/>
          <w:szCs w:val="24"/>
          <w:lang w:val="en-US"/>
        </w:rPr>
      </w:pPr>
    </w:p>
    <w:p w14:paraId="576EC262" w14:textId="77777777" w:rsidR="00BE66AA" w:rsidRPr="00BE66AA" w:rsidRDefault="00BE66AA" w:rsidP="00BE66AA">
      <w:pPr>
        <w:pStyle w:val="NoSpacing"/>
        <w:rPr>
          <w:rFonts w:ascii="Verdana" w:hAnsi="Verdana" w:cs="Arial"/>
          <w:b/>
          <w:bCs/>
          <w:sz w:val="24"/>
          <w:szCs w:val="24"/>
          <w:lang w:val="en-US"/>
        </w:rPr>
      </w:pPr>
      <w:r w:rsidRPr="00BE66AA">
        <w:rPr>
          <w:rFonts w:ascii="Verdana" w:hAnsi="Verdana" w:cs="Arial"/>
          <w:b/>
          <w:bCs/>
          <w:sz w:val="24"/>
          <w:szCs w:val="24"/>
          <w:lang w:val="en-US"/>
        </w:rPr>
        <w:t xml:space="preserve">Immediate Release Requests </w:t>
      </w:r>
    </w:p>
    <w:p w14:paraId="4F24090F" w14:textId="77777777" w:rsidR="00BE66AA" w:rsidRPr="00BE66AA" w:rsidRDefault="00BE66AA" w:rsidP="00BE66AA">
      <w:pPr>
        <w:pStyle w:val="NoSpacing"/>
        <w:jc w:val="both"/>
        <w:rPr>
          <w:rFonts w:ascii="Verdana" w:hAnsi="Verdana" w:cs="Arial"/>
          <w:b/>
          <w:bCs/>
          <w:sz w:val="24"/>
          <w:szCs w:val="24"/>
          <w:lang w:val="en-US"/>
        </w:rPr>
      </w:pPr>
    </w:p>
    <w:p w14:paraId="347C6E06" w14:textId="1F9287A1" w:rsidR="00BE66AA" w:rsidRPr="00BE66AA" w:rsidRDefault="00BE66AA" w:rsidP="0070639B">
      <w:pPr>
        <w:pStyle w:val="NoSpacing"/>
        <w:numPr>
          <w:ilvl w:val="1"/>
          <w:numId w:val="5"/>
        </w:numPr>
        <w:jc w:val="both"/>
        <w:rPr>
          <w:rFonts w:ascii="Verdana" w:hAnsi="Verdana" w:cs="Arial"/>
          <w:b/>
          <w:bCs/>
          <w:sz w:val="24"/>
          <w:szCs w:val="24"/>
          <w:lang w:val="en-US"/>
        </w:rPr>
      </w:pPr>
      <w:r w:rsidRPr="00BE66AA">
        <w:rPr>
          <w:rFonts w:ascii="Verdana" w:hAnsi="Verdana" w:cs="Arial"/>
          <w:bCs/>
          <w:sz w:val="24"/>
          <w:szCs w:val="24"/>
          <w:lang w:val="en-US"/>
        </w:rPr>
        <w:t xml:space="preserve">Within the EASC Weekly </w:t>
      </w:r>
      <w:r w:rsidR="0070639B" w:rsidRPr="00BE66AA">
        <w:rPr>
          <w:rFonts w:ascii="Verdana" w:hAnsi="Verdana" w:cs="Arial"/>
          <w:bCs/>
          <w:sz w:val="24"/>
          <w:szCs w:val="24"/>
          <w:lang w:val="en-US"/>
        </w:rPr>
        <w:t>Performance D</w:t>
      </w:r>
      <w:r w:rsidRPr="00BE66AA">
        <w:rPr>
          <w:rFonts w:ascii="Verdana" w:hAnsi="Verdana" w:cs="Arial"/>
          <w:bCs/>
          <w:sz w:val="24"/>
          <w:szCs w:val="24"/>
          <w:lang w:val="en-US"/>
        </w:rPr>
        <w:t>ashboard, the dashboard includes data on immediate release request compliance. In addition to this, WAST circulate a weekly immediate release request report</w:t>
      </w:r>
      <w:r w:rsidR="0070639B">
        <w:rPr>
          <w:rFonts w:ascii="Verdana" w:hAnsi="Verdana" w:cs="Arial"/>
          <w:bCs/>
          <w:sz w:val="24"/>
          <w:szCs w:val="24"/>
          <w:lang w:val="en-US"/>
        </w:rPr>
        <w:t xml:space="preserve"> and</w:t>
      </w:r>
      <w:r w:rsidRPr="00BE66AA">
        <w:rPr>
          <w:rFonts w:ascii="Verdana" w:hAnsi="Verdana" w:cs="Arial"/>
          <w:bCs/>
          <w:sz w:val="24"/>
          <w:szCs w:val="24"/>
          <w:lang w:val="en-US"/>
        </w:rPr>
        <w:t xml:space="preserve"> </w:t>
      </w:r>
      <w:r w:rsidR="0070639B">
        <w:rPr>
          <w:rFonts w:ascii="Verdana" w:hAnsi="Verdana" w:cs="Arial"/>
          <w:bCs/>
          <w:sz w:val="24"/>
          <w:szCs w:val="24"/>
          <w:lang w:val="en-US"/>
        </w:rPr>
        <w:t>v</w:t>
      </w:r>
      <w:r w:rsidRPr="00BE66AA">
        <w:rPr>
          <w:rFonts w:ascii="Verdana" w:hAnsi="Verdana" w:cs="Arial"/>
          <w:bCs/>
          <w:sz w:val="24"/>
          <w:szCs w:val="24"/>
          <w:lang w:val="en-US"/>
        </w:rPr>
        <w:t xml:space="preserve">ia </w:t>
      </w:r>
      <w:r w:rsidR="0070639B">
        <w:rPr>
          <w:rFonts w:ascii="Verdana" w:hAnsi="Verdana" w:cs="Arial"/>
          <w:bCs/>
          <w:sz w:val="24"/>
          <w:szCs w:val="24"/>
          <w:lang w:val="en-US"/>
        </w:rPr>
        <w:t>t</w:t>
      </w:r>
      <w:r w:rsidRPr="00BE66AA">
        <w:rPr>
          <w:rFonts w:ascii="Verdana" w:hAnsi="Verdana" w:cs="Arial"/>
          <w:bCs/>
          <w:sz w:val="24"/>
          <w:szCs w:val="24"/>
          <w:lang w:val="en-US"/>
        </w:rPr>
        <w:t xml:space="preserve">he ICAP meetings, health boards have raised questions regarding the data and </w:t>
      </w:r>
      <w:r w:rsidR="0070639B">
        <w:rPr>
          <w:rFonts w:ascii="Verdana" w:hAnsi="Verdana" w:cs="Arial"/>
          <w:bCs/>
          <w:sz w:val="24"/>
          <w:szCs w:val="24"/>
          <w:lang w:val="en-US"/>
        </w:rPr>
        <w:t xml:space="preserve">its </w:t>
      </w:r>
      <w:r w:rsidRPr="00BE66AA">
        <w:rPr>
          <w:rFonts w:ascii="Verdana" w:hAnsi="Verdana" w:cs="Arial"/>
          <w:bCs/>
          <w:sz w:val="24"/>
          <w:szCs w:val="24"/>
          <w:lang w:val="en-US"/>
        </w:rPr>
        <w:t xml:space="preserve">validity. This matter has also been raised by health boards at the EASC Management Group meeting. </w:t>
      </w:r>
    </w:p>
    <w:p w14:paraId="2495B366" w14:textId="77777777" w:rsidR="00BE66AA" w:rsidRPr="00BE66AA" w:rsidRDefault="00BE66AA" w:rsidP="0070639B">
      <w:pPr>
        <w:pStyle w:val="NoSpacing"/>
        <w:jc w:val="both"/>
        <w:rPr>
          <w:rFonts w:ascii="Verdana" w:hAnsi="Verdana" w:cs="Arial"/>
          <w:b/>
          <w:bCs/>
          <w:sz w:val="24"/>
          <w:szCs w:val="24"/>
          <w:lang w:val="en-US"/>
        </w:rPr>
      </w:pPr>
    </w:p>
    <w:p w14:paraId="1E101404" w14:textId="77777777" w:rsidR="00BE66AA" w:rsidRPr="00BE66AA" w:rsidRDefault="00BE66AA" w:rsidP="0070639B">
      <w:pPr>
        <w:pStyle w:val="NoSpacing"/>
        <w:numPr>
          <w:ilvl w:val="1"/>
          <w:numId w:val="5"/>
        </w:numPr>
        <w:jc w:val="both"/>
        <w:rPr>
          <w:rFonts w:ascii="Verdana" w:hAnsi="Verdana" w:cs="Arial"/>
          <w:b/>
          <w:bCs/>
          <w:sz w:val="24"/>
          <w:szCs w:val="24"/>
          <w:lang w:val="en-US"/>
        </w:rPr>
      </w:pPr>
      <w:r w:rsidRPr="00BE66AA">
        <w:rPr>
          <w:rFonts w:ascii="Verdana" w:hAnsi="Verdana" w:cs="Arial"/>
          <w:bCs/>
          <w:sz w:val="24"/>
          <w:szCs w:val="24"/>
          <w:lang w:val="en-US"/>
        </w:rPr>
        <w:t xml:space="preserve">In response to this matter, the EASC Team have facilitated a meeting between health boards and WAST to understand the issues raised and look to identify opportunities for improvement. </w:t>
      </w:r>
    </w:p>
    <w:p w14:paraId="69DCADA0" w14:textId="77777777" w:rsidR="00BE66AA" w:rsidRPr="00BE66AA" w:rsidRDefault="00BE66AA" w:rsidP="0070639B">
      <w:pPr>
        <w:pStyle w:val="NoSpacing"/>
        <w:jc w:val="both"/>
        <w:rPr>
          <w:rFonts w:ascii="Verdana" w:hAnsi="Verdana" w:cs="Arial"/>
          <w:b/>
          <w:bCs/>
          <w:sz w:val="24"/>
          <w:szCs w:val="24"/>
          <w:lang w:val="en-US"/>
        </w:rPr>
      </w:pPr>
    </w:p>
    <w:p w14:paraId="51FDBA9A" w14:textId="1EA2EF46" w:rsidR="00BE66AA" w:rsidRPr="00BE66AA" w:rsidRDefault="00BE66AA" w:rsidP="0070639B">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 xml:space="preserve">The outcomes of this work are included in the attached </w:t>
      </w:r>
      <w:r w:rsidR="00274F8C">
        <w:rPr>
          <w:rFonts w:ascii="Verdana" w:hAnsi="Verdana" w:cs="Arial"/>
          <w:bCs/>
          <w:sz w:val="24"/>
          <w:szCs w:val="24"/>
          <w:lang w:val="en-US"/>
        </w:rPr>
        <w:t xml:space="preserve">report at </w:t>
      </w:r>
      <w:r w:rsidR="00274F8C" w:rsidRPr="00274F8C">
        <w:rPr>
          <w:rFonts w:ascii="Verdana" w:hAnsi="Verdana" w:cs="Arial"/>
          <w:b/>
          <w:sz w:val="24"/>
          <w:szCs w:val="24"/>
          <w:lang w:val="en-US"/>
        </w:rPr>
        <w:t>Appendix 3</w:t>
      </w:r>
      <w:r w:rsidRPr="00BE66AA">
        <w:rPr>
          <w:rFonts w:ascii="Verdana" w:hAnsi="Verdana" w:cs="Arial"/>
          <w:bCs/>
          <w:sz w:val="24"/>
          <w:szCs w:val="24"/>
          <w:lang w:val="en-US"/>
        </w:rPr>
        <w:t xml:space="preserve">.  </w:t>
      </w:r>
    </w:p>
    <w:p w14:paraId="0DEC79DE" w14:textId="77777777" w:rsidR="00BE66AA" w:rsidRPr="00BE66AA" w:rsidRDefault="00BE66AA" w:rsidP="00BE66AA">
      <w:pPr>
        <w:pStyle w:val="NoSpacing"/>
        <w:rPr>
          <w:rFonts w:ascii="Verdana" w:hAnsi="Verdana" w:cs="Arial"/>
          <w:b/>
          <w:bCs/>
          <w:sz w:val="24"/>
          <w:szCs w:val="24"/>
          <w:lang w:val="en-US"/>
        </w:rPr>
      </w:pPr>
    </w:p>
    <w:p w14:paraId="1B189955" w14:textId="77777777" w:rsidR="00BE66AA" w:rsidRPr="00BE66AA" w:rsidRDefault="00BE66AA" w:rsidP="00BE66AA">
      <w:pPr>
        <w:pStyle w:val="NoSpacing"/>
        <w:rPr>
          <w:rFonts w:ascii="Verdana" w:hAnsi="Verdana" w:cs="Arial"/>
          <w:b/>
          <w:bCs/>
          <w:sz w:val="24"/>
          <w:szCs w:val="24"/>
          <w:lang w:val="en-US"/>
        </w:rPr>
      </w:pPr>
      <w:r w:rsidRPr="00BE66AA">
        <w:rPr>
          <w:rFonts w:ascii="Verdana" w:hAnsi="Verdana" w:cs="Arial"/>
          <w:b/>
          <w:bCs/>
          <w:sz w:val="24"/>
          <w:szCs w:val="24"/>
          <w:lang w:val="en-US"/>
        </w:rPr>
        <w:lastRenderedPageBreak/>
        <w:t xml:space="preserve">Statistical Process Control (SPC) Charts </w:t>
      </w:r>
    </w:p>
    <w:p w14:paraId="19BF0283" w14:textId="77777777" w:rsidR="00BE66AA" w:rsidRPr="00BE66AA" w:rsidRDefault="00BE66AA" w:rsidP="00BE66AA">
      <w:pPr>
        <w:pStyle w:val="NoSpacing"/>
        <w:rPr>
          <w:rFonts w:ascii="Verdana" w:hAnsi="Verdana" w:cs="Arial"/>
          <w:b/>
          <w:bCs/>
          <w:sz w:val="24"/>
          <w:szCs w:val="24"/>
          <w:lang w:val="en-US"/>
        </w:rPr>
      </w:pPr>
    </w:p>
    <w:p w14:paraId="4FD00AA5" w14:textId="78BB522E" w:rsidR="00BE66AA" w:rsidRPr="00BE66AA" w:rsidRDefault="00BE66AA" w:rsidP="00274F8C">
      <w:pPr>
        <w:pStyle w:val="NoSpacing"/>
        <w:numPr>
          <w:ilvl w:val="1"/>
          <w:numId w:val="5"/>
        </w:numPr>
        <w:jc w:val="both"/>
        <w:rPr>
          <w:rFonts w:ascii="Verdana" w:hAnsi="Verdana" w:cs="Arial"/>
          <w:b/>
          <w:bCs/>
          <w:sz w:val="24"/>
          <w:szCs w:val="24"/>
          <w:lang w:val="en-US"/>
        </w:rPr>
      </w:pPr>
      <w:r w:rsidRPr="00BE66AA">
        <w:rPr>
          <w:rFonts w:ascii="Verdana" w:hAnsi="Verdana" w:cs="Arial"/>
          <w:bCs/>
          <w:sz w:val="24"/>
          <w:szCs w:val="24"/>
          <w:lang w:val="en-US"/>
        </w:rPr>
        <w:t xml:space="preserve">At the EASC Joint Committee meeting in September 2023, </w:t>
      </w:r>
      <w:r w:rsidR="00274F8C">
        <w:rPr>
          <w:rFonts w:ascii="Verdana" w:hAnsi="Verdana" w:cs="Arial"/>
          <w:bCs/>
          <w:sz w:val="24"/>
          <w:szCs w:val="24"/>
          <w:lang w:val="en-US"/>
        </w:rPr>
        <w:t>M</w:t>
      </w:r>
      <w:r w:rsidRPr="00BE66AA">
        <w:rPr>
          <w:rFonts w:ascii="Verdana" w:hAnsi="Verdana" w:cs="Arial"/>
          <w:bCs/>
          <w:sz w:val="24"/>
          <w:szCs w:val="24"/>
          <w:lang w:val="en-US"/>
        </w:rPr>
        <w:t xml:space="preserve">embers discussed the content of performance reports produced by the EASC Team. Members discussed how the information within the reports </w:t>
      </w:r>
      <w:r w:rsidR="00274F8C">
        <w:rPr>
          <w:rFonts w:ascii="Verdana" w:hAnsi="Verdana" w:cs="Arial"/>
          <w:bCs/>
          <w:sz w:val="24"/>
          <w:szCs w:val="24"/>
          <w:lang w:val="en-US"/>
        </w:rPr>
        <w:t>we</w:t>
      </w:r>
      <w:r w:rsidRPr="00BE66AA">
        <w:rPr>
          <w:rFonts w:ascii="Verdana" w:hAnsi="Verdana" w:cs="Arial"/>
          <w:bCs/>
          <w:sz w:val="24"/>
          <w:szCs w:val="24"/>
          <w:lang w:val="en-US"/>
        </w:rPr>
        <w:t xml:space="preserve">re used and how additional information could assist in understanding the system. </w:t>
      </w:r>
    </w:p>
    <w:p w14:paraId="7B353879" w14:textId="77777777" w:rsidR="00BE66AA" w:rsidRPr="00BE66AA" w:rsidRDefault="00BE66AA" w:rsidP="00BE66AA">
      <w:pPr>
        <w:pStyle w:val="NoSpacing"/>
        <w:rPr>
          <w:rFonts w:ascii="Verdana" w:hAnsi="Verdana" w:cs="Arial"/>
          <w:b/>
          <w:bCs/>
          <w:sz w:val="24"/>
          <w:szCs w:val="24"/>
          <w:lang w:val="en-US"/>
        </w:rPr>
      </w:pPr>
    </w:p>
    <w:p w14:paraId="43C486AC" w14:textId="77777777" w:rsidR="00BE66AA" w:rsidRPr="00BE66AA" w:rsidRDefault="00BE66AA" w:rsidP="00274F8C">
      <w:pPr>
        <w:pStyle w:val="NoSpacing"/>
        <w:numPr>
          <w:ilvl w:val="1"/>
          <w:numId w:val="5"/>
        </w:numPr>
        <w:jc w:val="both"/>
        <w:rPr>
          <w:rFonts w:ascii="Verdana" w:hAnsi="Verdana" w:cs="Arial"/>
          <w:b/>
          <w:bCs/>
          <w:sz w:val="24"/>
          <w:szCs w:val="24"/>
          <w:lang w:val="en-US"/>
        </w:rPr>
      </w:pPr>
      <w:r w:rsidRPr="00BE66AA">
        <w:rPr>
          <w:rFonts w:ascii="Verdana" w:hAnsi="Verdana" w:cs="Arial"/>
          <w:bCs/>
          <w:sz w:val="24"/>
          <w:szCs w:val="24"/>
          <w:lang w:val="en-US"/>
        </w:rPr>
        <w:t xml:space="preserve">Members discussed how SPC charts could be a used to gain a greater understanding of the system at a local and national level.  </w:t>
      </w:r>
    </w:p>
    <w:p w14:paraId="656F531E" w14:textId="77777777" w:rsidR="00BE66AA" w:rsidRPr="00BE66AA" w:rsidRDefault="00BE66AA" w:rsidP="00BE66AA">
      <w:pPr>
        <w:pStyle w:val="NoSpacing"/>
        <w:jc w:val="both"/>
        <w:rPr>
          <w:rFonts w:ascii="Verdana" w:hAnsi="Verdana" w:cs="Arial"/>
          <w:b/>
          <w:bCs/>
          <w:sz w:val="24"/>
          <w:szCs w:val="24"/>
          <w:lang w:val="en-US"/>
        </w:rPr>
      </w:pPr>
    </w:p>
    <w:p w14:paraId="7AD48F8B" w14:textId="1CA5CDA5" w:rsidR="00BE66AA" w:rsidRPr="00BE66AA" w:rsidRDefault="00BE66AA" w:rsidP="00274F8C">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 xml:space="preserve">The CASC agreed that that the EASC Team </w:t>
      </w:r>
      <w:r w:rsidR="00274F8C">
        <w:rPr>
          <w:rFonts w:ascii="Verdana" w:hAnsi="Verdana" w:cs="Arial"/>
          <w:bCs/>
          <w:sz w:val="24"/>
          <w:szCs w:val="24"/>
          <w:lang w:val="en-US"/>
        </w:rPr>
        <w:t>would</w:t>
      </w:r>
      <w:r w:rsidRPr="00BE66AA">
        <w:rPr>
          <w:rFonts w:ascii="Verdana" w:hAnsi="Verdana" w:cs="Arial"/>
          <w:bCs/>
          <w:sz w:val="24"/>
          <w:szCs w:val="24"/>
          <w:lang w:val="en-US"/>
        </w:rPr>
        <w:t xml:space="preserve"> develop</w:t>
      </w:r>
      <w:r w:rsidR="00274F8C">
        <w:rPr>
          <w:rFonts w:ascii="Verdana" w:hAnsi="Verdana" w:cs="Arial"/>
          <w:bCs/>
          <w:sz w:val="24"/>
          <w:szCs w:val="24"/>
          <w:lang w:val="en-US"/>
        </w:rPr>
        <w:t xml:space="preserve"> the approach of including </w:t>
      </w:r>
      <w:r w:rsidRPr="00BE66AA">
        <w:rPr>
          <w:rFonts w:ascii="Verdana" w:hAnsi="Verdana" w:cs="Arial"/>
          <w:bCs/>
          <w:sz w:val="24"/>
          <w:szCs w:val="24"/>
          <w:lang w:val="en-US"/>
        </w:rPr>
        <w:t xml:space="preserve">SPC Charts within reporting. </w:t>
      </w:r>
      <w:r w:rsidR="003E7822">
        <w:rPr>
          <w:rFonts w:ascii="Verdana" w:hAnsi="Verdana" w:cs="Arial"/>
          <w:b/>
          <w:bCs/>
          <w:sz w:val="24"/>
          <w:szCs w:val="24"/>
          <w:lang w:val="en-US"/>
        </w:rPr>
        <w:t xml:space="preserve">Appendix </w:t>
      </w:r>
      <w:r w:rsidR="00274F8C">
        <w:rPr>
          <w:rFonts w:ascii="Verdana" w:hAnsi="Verdana" w:cs="Arial"/>
          <w:b/>
          <w:bCs/>
          <w:sz w:val="24"/>
          <w:szCs w:val="24"/>
          <w:lang w:val="en-US"/>
        </w:rPr>
        <w:t>4</w:t>
      </w:r>
      <w:r w:rsidR="003E7822">
        <w:rPr>
          <w:rFonts w:ascii="Verdana" w:hAnsi="Verdana" w:cs="Arial"/>
          <w:b/>
          <w:bCs/>
          <w:sz w:val="24"/>
          <w:szCs w:val="24"/>
          <w:lang w:val="en-US"/>
        </w:rPr>
        <w:t xml:space="preserve"> </w:t>
      </w:r>
      <w:r w:rsidRPr="00BE66AA">
        <w:rPr>
          <w:rFonts w:ascii="Verdana" w:hAnsi="Verdana" w:cs="Arial"/>
          <w:bCs/>
          <w:sz w:val="24"/>
          <w:szCs w:val="24"/>
          <w:lang w:val="en-US"/>
        </w:rPr>
        <w:t xml:space="preserve">is a draft report consisting of operational performance within SPC Charts. </w:t>
      </w:r>
    </w:p>
    <w:p w14:paraId="4793CC0B" w14:textId="77777777" w:rsidR="00BE66AA" w:rsidRPr="00BE66AA" w:rsidRDefault="00BE66AA" w:rsidP="00BE66AA">
      <w:pPr>
        <w:pStyle w:val="NoSpacing"/>
        <w:rPr>
          <w:rFonts w:ascii="Verdana" w:hAnsi="Verdana" w:cs="Arial"/>
          <w:b/>
          <w:bCs/>
          <w:sz w:val="24"/>
          <w:szCs w:val="24"/>
          <w:lang w:val="en-US"/>
        </w:rPr>
      </w:pPr>
    </w:p>
    <w:p w14:paraId="0C07A847" w14:textId="4FAADFE5" w:rsidR="00BE66AA" w:rsidRPr="00BE66AA" w:rsidRDefault="00BE66AA" w:rsidP="00BE66AA">
      <w:pPr>
        <w:pStyle w:val="NoSpacing"/>
        <w:rPr>
          <w:rFonts w:ascii="Verdana" w:hAnsi="Verdana" w:cs="Arial"/>
          <w:b/>
          <w:bCs/>
          <w:sz w:val="24"/>
          <w:szCs w:val="24"/>
          <w:lang w:val="en-US"/>
        </w:rPr>
      </w:pPr>
      <w:r w:rsidRPr="00BE66AA">
        <w:rPr>
          <w:rFonts w:ascii="Verdana" w:hAnsi="Verdana" w:cs="Arial"/>
          <w:b/>
          <w:bCs/>
          <w:sz w:val="24"/>
          <w:szCs w:val="24"/>
          <w:lang w:val="en-US"/>
        </w:rPr>
        <w:t xml:space="preserve">Resource </w:t>
      </w:r>
      <w:proofErr w:type="spellStart"/>
      <w:r w:rsidRPr="00BE66AA">
        <w:rPr>
          <w:rFonts w:ascii="Verdana" w:hAnsi="Verdana" w:cs="Arial"/>
          <w:b/>
          <w:bCs/>
          <w:sz w:val="24"/>
          <w:szCs w:val="24"/>
          <w:lang w:val="en-US"/>
        </w:rPr>
        <w:t>Utilisation</w:t>
      </w:r>
      <w:proofErr w:type="spellEnd"/>
      <w:r w:rsidRPr="00BE66AA">
        <w:rPr>
          <w:rFonts w:ascii="Verdana" w:hAnsi="Verdana" w:cs="Arial"/>
          <w:b/>
          <w:bCs/>
          <w:sz w:val="24"/>
          <w:szCs w:val="24"/>
          <w:lang w:val="en-US"/>
        </w:rPr>
        <w:t xml:space="preserve"> </w:t>
      </w:r>
    </w:p>
    <w:p w14:paraId="1CCF5CF3" w14:textId="77777777" w:rsidR="00BE66AA" w:rsidRPr="00BE66AA" w:rsidRDefault="00BE66AA" w:rsidP="00BE66AA">
      <w:pPr>
        <w:pStyle w:val="NoSpacing"/>
        <w:jc w:val="both"/>
        <w:rPr>
          <w:rFonts w:ascii="Verdana" w:hAnsi="Verdana" w:cs="Arial"/>
          <w:bCs/>
          <w:sz w:val="24"/>
          <w:szCs w:val="24"/>
          <w:lang w:val="en-US"/>
        </w:rPr>
      </w:pPr>
    </w:p>
    <w:p w14:paraId="5A2D8FBF" w14:textId="77777777" w:rsidR="00BE66AA" w:rsidRPr="00BE66AA" w:rsidRDefault="00BE66AA" w:rsidP="00274F8C">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Within the ICAP meetings, a review of performance within each health board is undertaken. In those health boards where improvements have been made in reducing ambulance handover delays, health boards have sought to identify the correlating improvements in WASTs community response performance.</w:t>
      </w:r>
    </w:p>
    <w:p w14:paraId="20F07871" w14:textId="77777777" w:rsidR="00BE66AA" w:rsidRPr="00BE66AA" w:rsidRDefault="00BE66AA" w:rsidP="00BE66AA">
      <w:pPr>
        <w:pStyle w:val="NoSpacing"/>
        <w:rPr>
          <w:rFonts w:ascii="Verdana" w:hAnsi="Verdana" w:cs="Arial"/>
          <w:bCs/>
          <w:sz w:val="24"/>
          <w:szCs w:val="24"/>
          <w:lang w:val="en-US"/>
        </w:rPr>
      </w:pPr>
    </w:p>
    <w:p w14:paraId="53A11562" w14:textId="77777777" w:rsidR="00274F8C" w:rsidRDefault="00BE66AA" w:rsidP="00274F8C">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It is recognized that there had been improvements within some handover performance metrics between December 2022 and June 2023</w:t>
      </w:r>
      <w:r w:rsidR="00274F8C">
        <w:rPr>
          <w:rFonts w:ascii="Verdana" w:hAnsi="Verdana" w:cs="Arial"/>
          <w:bCs/>
          <w:sz w:val="24"/>
          <w:szCs w:val="24"/>
          <w:lang w:val="en-US"/>
        </w:rPr>
        <w:t>.</w:t>
      </w:r>
      <w:r w:rsidRPr="00BE66AA">
        <w:rPr>
          <w:rFonts w:ascii="Verdana" w:hAnsi="Verdana" w:cs="Arial"/>
          <w:bCs/>
          <w:sz w:val="24"/>
          <w:szCs w:val="24"/>
          <w:lang w:val="en-US"/>
        </w:rPr>
        <w:t xml:space="preserve"> </w:t>
      </w:r>
      <w:r w:rsidR="00274F8C">
        <w:rPr>
          <w:rFonts w:ascii="Verdana" w:hAnsi="Verdana" w:cs="Arial"/>
          <w:bCs/>
          <w:sz w:val="24"/>
          <w:szCs w:val="24"/>
          <w:lang w:val="en-US"/>
        </w:rPr>
        <w:t>However,</w:t>
      </w:r>
      <w:r w:rsidRPr="00BE66AA">
        <w:rPr>
          <w:rFonts w:ascii="Verdana" w:hAnsi="Verdana" w:cs="Arial"/>
          <w:bCs/>
          <w:sz w:val="24"/>
          <w:szCs w:val="24"/>
          <w:lang w:val="en-US"/>
        </w:rPr>
        <w:t xml:space="preserve"> from July 2023 the total cumulative handover lost hours have continued to increase month on month. In September 2023, the total ambulance lost hours were </w:t>
      </w:r>
      <w:r w:rsidRPr="00274F8C">
        <w:rPr>
          <w:rFonts w:ascii="Verdana" w:hAnsi="Verdana" w:cs="Arial"/>
          <w:b/>
          <w:sz w:val="24"/>
          <w:szCs w:val="24"/>
          <w:lang w:val="en-US"/>
        </w:rPr>
        <w:t>19,617.</w:t>
      </w:r>
      <w:r w:rsidRPr="00BE66AA">
        <w:rPr>
          <w:rFonts w:ascii="Verdana" w:hAnsi="Verdana" w:cs="Arial"/>
          <w:bCs/>
          <w:sz w:val="24"/>
          <w:szCs w:val="24"/>
          <w:lang w:val="en-US"/>
        </w:rPr>
        <w:t xml:space="preserve"> </w:t>
      </w:r>
    </w:p>
    <w:p w14:paraId="511DFE96" w14:textId="77777777" w:rsidR="00274F8C" w:rsidRDefault="00274F8C" w:rsidP="00274F8C">
      <w:pPr>
        <w:pStyle w:val="NoSpacing"/>
        <w:ind w:left="720"/>
        <w:jc w:val="both"/>
        <w:rPr>
          <w:rFonts w:ascii="Verdana" w:hAnsi="Verdana" w:cs="Arial"/>
          <w:bCs/>
          <w:sz w:val="24"/>
          <w:szCs w:val="24"/>
          <w:lang w:val="en-US"/>
        </w:rPr>
      </w:pPr>
    </w:p>
    <w:p w14:paraId="0F42607B" w14:textId="77777777" w:rsidR="00274F8C" w:rsidRDefault="00BE66AA" w:rsidP="00274F8C">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 xml:space="preserve">To note, the EASC IMTP performance ambition for ambulance handover delays, were </w:t>
      </w:r>
    </w:p>
    <w:p w14:paraId="5C8A0BEC" w14:textId="77777777" w:rsidR="00274F8C" w:rsidRDefault="00BE66AA" w:rsidP="00274F8C">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 xml:space="preserve">15,000 lost hours by the end of Q2 and </w:t>
      </w:r>
    </w:p>
    <w:p w14:paraId="6BB432AD" w14:textId="77777777" w:rsidR="00274F8C" w:rsidRDefault="00BE66AA" w:rsidP="00274F8C">
      <w:pPr>
        <w:pStyle w:val="NoSpacing"/>
        <w:numPr>
          <w:ilvl w:val="0"/>
          <w:numId w:val="12"/>
        </w:numPr>
        <w:jc w:val="both"/>
        <w:rPr>
          <w:rFonts w:ascii="Verdana" w:hAnsi="Verdana" w:cs="Arial"/>
          <w:bCs/>
          <w:sz w:val="24"/>
          <w:szCs w:val="24"/>
          <w:lang w:val="en-US"/>
        </w:rPr>
      </w:pPr>
      <w:r w:rsidRPr="00BE66AA">
        <w:rPr>
          <w:rFonts w:ascii="Verdana" w:hAnsi="Verdana" w:cs="Arial"/>
          <w:bCs/>
          <w:sz w:val="24"/>
          <w:szCs w:val="24"/>
          <w:lang w:val="en-US"/>
        </w:rPr>
        <w:t xml:space="preserve">12,000 lost hours by the end of Q3. </w:t>
      </w:r>
    </w:p>
    <w:p w14:paraId="444949A9" w14:textId="7B08FD92" w:rsidR="00BE66AA" w:rsidRPr="00BE66AA" w:rsidRDefault="00BE66AA" w:rsidP="00274F8C">
      <w:pPr>
        <w:pStyle w:val="NoSpacing"/>
        <w:ind w:left="720"/>
        <w:jc w:val="both"/>
        <w:rPr>
          <w:rFonts w:ascii="Verdana" w:hAnsi="Verdana" w:cs="Arial"/>
          <w:bCs/>
          <w:sz w:val="24"/>
          <w:szCs w:val="24"/>
          <w:lang w:val="en-US"/>
        </w:rPr>
      </w:pPr>
      <w:r w:rsidRPr="00BE66AA">
        <w:rPr>
          <w:rFonts w:ascii="Verdana" w:hAnsi="Verdana" w:cs="Arial"/>
          <w:bCs/>
          <w:sz w:val="24"/>
          <w:szCs w:val="24"/>
          <w:lang w:val="en-US"/>
        </w:rPr>
        <w:t xml:space="preserve">Additionally, the 2019 EMS Demand and Capacity Review was predicated on </w:t>
      </w:r>
      <w:r w:rsidRPr="00274F8C">
        <w:rPr>
          <w:rFonts w:ascii="Verdana" w:hAnsi="Verdana" w:cs="Arial"/>
          <w:b/>
          <w:sz w:val="24"/>
          <w:szCs w:val="24"/>
          <w:lang w:val="en-US"/>
        </w:rPr>
        <w:t>6</w:t>
      </w:r>
      <w:r w:rsidR="00274F8C" w:rsidRPr="00274F8C">
        <w:rPr>
          <w:rFonts w:ascii="Verdana" w:hAnsi="Verdana" w:cs="Arial"/>
          <w:b/>
          <w:sz w:val="24"/>
          <w:szCs w:val="24"/>
          <w:lang w:val="en-US"/>
        </w:rPr>
        <w:t>,</w:t>
      </w:r>
      <w:r w:rsidRPr="00274F8C">
        <w:rPr>
          <w:rFonts w:ascii="Verdana" w:hAnsi="Verdana" w:cs="Arial"/>
          <w:b/>
          <w:sz w:val="24"/>
          <w:szCs w:val="24"/>
          <w:lang w:val="en-US"/>
        </w:rPr>
        <w:t xml:space="preserve">000 </w:t>
      </w:r>
      <w:r w:rsidRPr="00BE66AA">
        <w:rPr>
          <w:rFonts w:ascii="Verdana" w:hAnsi="Verdana" w:cs="Arial"/>
          <w:bCs/>
          <w:sz w:val="24"/>
          <w:szCs w:val="24"/>
          <w:lang w:val="en-US"/>
        </w:rPr>
        <w:t xml:space="preserve">lost hours per month.    </w:t>
      </w:r>
    </w:p>
    <w:p w14:paraId="4A9BC497" w14:textId="77777777" w:rsidR="00BE66AA" w:rsidRPr="00BE66AA" w:rsidRDefault="00BE66AA" w:rsidP="00BE66AA">
      <w:pPr>
        <w:pStyle w:val="NoSpacing"/>
        <w:rPr>
          <w:rFonts w:ascii="Verdana" w:hAnsi="Verdana" w:cs="Arial"/>
          <w:bCs/>
          <w:sz w:val="24"/>
          <w:szCs w:val="24"/>
          <w:lang w:val="en-US"/>
        </w:rPr>
      </w:pPr>
    </w:p>
    <w:p w14:paraId="54D1B9C8" w14:textId="795F82DD" w:rsidR="00BE66AA" w:rsidRPr="00BE66AA" w:rsidRDefault="00BE66AA" w:rsidP="00274F8C">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 xml:space="preserve">There have been some improvements </w:t>
      </w:r>
      <w:r w:rsidR="00274F8C">
        <w:rPr>
          <w:rFonts w:ascii="Verdana" w:hAnsi="Verdana" w:cs="Arial"/>
          <w:bCs/>
          <w:sz w:val="24"/>
          <w:szCs w:val="24"/>
          <w:lang w:val="en-US"/>
        </w:rPr>
        <w:t xml:space="preserve">to WAST resource </w:t>
      </w:r>
      <w:proofErr w:type="spellStart"/>
      <w:r w:rsidR="00274F8C">
        <w:rPr>
          <w:rFonts w:ascii="Verdana" w:hAnsi="Verdana" w:cs="Arial"/>
          <w:bCs/>
          <w:sz w:val="24"/>
          <w:szCs w:val="24"/>
          <w:lang w:val="en-US"/>
        </w:rPr>
        <w:t>utilisation</w:t>
      </w:r>
      <w:proofErr w:type="spellEnd"/>
      <w:r w:rsidR="00274F8C">
        <w:rPr>
          <w:rFonts w:ascii="Verdana" w:hAnsi="Verdana" w:cs="Arial"/>
          <w:bCs/>
          <w:sz w:val="24"/>
          <w:szCs w:val="24"/>
          <w:lang w:val="en-US"/>
        </w:rPr>
        <w:t xml:space="preserve"> </w:t>
      </w:r>
      <w:r w:rsidRPr="00BE66AA">
        <w:rPr>
          <w:rFonts w:ascii="Verdana" w:hAnsi="Verdana" w:cs="Arial"/>
          <w:bCs/>
          <w:sz w:val="24"/>
          <w:szCs w:val="24"/>
          <w:lang w:val="en-US"/>
        </w:rPr>
        <w:t>at individual sites within health boards with the exception of Cardiff and Vale (CVUHB). The EASC Team has worked with WAST to review this matter.</w:t>
      </w:r>
    </w:p>
    <w:p w14:paraId="0CD12133" w14:textId="77777777" w:rsidR="00BE66AA" w:rsidRPr="00BE66AA" w:rsidRDefault="00BE66AA" w:rsidP="00BE66AA">
      <w:pPr>
        <w:pStyle w:val="NoSpacing"/>
        <w:jc w:val="both"/>
        <w:rPr>
          <w:rFonts w:ascii="Verdana" w:hAnsi="Verdana" w:cs="Arial"/>
          <w:bCs/>
          <w:sz w:val="24"/>
          <w:szCs w:val="24"/>
          <w:lang w:val="en-US"/>
        </w:rPr>
      </w:pPr>
    </w:p>
    <w:p w14:paraId="20628420" w14:textId="77777777" w:rsidR="00274F8C" w:rsidRDefault="00BE66AA" w:rsidP="00274F8C">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 xml:space="preserve">An initial exercise was undertaken within the south east Wales region to review CVUHB ambulance performance, aligned to the health boards’ significant reduction in handover delay lost hours. </w:t>
      </w:r>
    </w:p>
    <w:p w14:paraId="4DF35873" w14:textId="2EF33C26" w:rsidR="00BE66AA" w:rsidRPr="00BE66AA" w:rsidRDefault="00BE66AA" w:rsidP="00274F8C">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lastRenderedPageBreak/>
        <w:t xml:space="preserve">The key outcome of this exercise identified that </w:t>
      </w:r>
      <w:r w:rsidR="00274F8C">
        <w:rPr>
          <w:rFonts w:ascii="Verdana" w:hAnsi="Verdana" w:cs="Arial"/>
          <w:bCs/>
          <w:sz w:val="24"/>
          <w:szCs w:val="24"/>
          <w:lang w:val="en-US"/>
        </w:rPr>
        <w:t>al</w:t>
      </w:r>
      <w:r w:rsidRPr="00BE66AA">
        <w:rPr>
          <w:rFonts w:ascii="Verdana" w:hAnsi="Verdana" w:cs="Arial"/>
          <w:bCs/>
          <w:sz w:val="24"/>
          <w:szCs w:val="24"/>
          <w:lang w:val="en-US"/>
        </w:rPr>
        <w:t>though CVUHB had significantly reduced their handover lost hours, which resulted in ambulance resources becoming more readily available, these available ambulance resources were then responding to incidents within ABUHB and CTMUHB</w:t>
      </w:r>
      <w:r w:rsidR="00274F8C">
        <w:rPr>
          <w:rFonts w:ascii="Verdana" w:hAnsi="Verdana" w:cs="Arial"/>
          <w:bCs/>
          <w:sz w:val="24"/>
          <w:szCs w:val="24"/>
          <w:lang w:val="en-US"/>
        </w:rPr>
        <w:t xml:space="preserve"> areas</w:t>
      </w:r>
      <w:r w:rsidRPr="00BE66AA">
        <w:rPr>
          <w:rFonts w:ascii="Verdana" w:hAnsi="Verdana" w:cs="Arial"/>
          <w:bCs/>
          <w:sz w:val="24"/>
          <w:szCs w:val="24"/>
          <w:lang w:val="en-US"/>
        </w:rPr>
        <w:t xml:space="preserve">. </w:t>
      </w:r>
    </w:p>
    <w:p w14:paraId="0B951317" w14:textId="77777777" w:rsidR="00BE66AA" w:rsidRPr="00BE66AA" w:rsidRDefault="00BE66AA" w:rsidP="00BE66AA">
      <w:pPr>
        <w:pStyle w:val="NoSpacing"/>
        <w:jc w:val="both"/>
        <w:rPr>
          <w:rFonts w:ascii="Verdana" w:hAnsi="Verdana" w:cs="Arial"/>
          <w:bCs/>
          <w:sz w:val="24"/>
          <w:szCs w:val="24"/>
          <w:lang w:val="en-US"/>
        </w:rPr>
      </w:pPr>
    </w:p>
    <w:p w14:paraId="61A29676" w14:textId="77777777" w:rsidR="00274F8C" w:rsidRDefault="00BE66AA" w:rsidP="00274F8C">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 xml:space="preserve">The high ambulance handover levels within ABUHB and CTMUHB are limiting ambulance availability within those areas. </w:t>
      </w:r>
    </w:p>
    <w:p w14:paraId="3A8EF8E1" w14:textId="77777777" w:rsidR="00274F8C" w:rsidRDefault="00274F8C" w:rsidP="00274F8C">
      <w:pPr>
        <w:pStyle w:val="NoSpacing"/>
        <w:ind w:left="720"/>
        <w:jc w:val="both"/>
        <w:rPr>
          <w:rFonts w:ascii="Verdana" w:hAnsi="Verdana" w:cs="Arial"/>
          <w:bCs/>
          <w:sz w:val="24"/>
          <w:szCs w:val="24"/>
          <w:lang w:val="en-US"/>
        </w:rPr>
      </w:pPr>
    </w:p>
    <w:p w14:paraId="710A0EA0" w14:textId="1D0DEECD" w:rsidR="00BE66AA" w:rsidRPr="00BE66AA" w:rsidRDefault="00BE66AA" w:rsidP="00274F8C">
      <w:pPr>
        <w:pStyle w:val="NoSpacing"/>
        <w:numPr>
          <w:ilvl w:val="1"/>
          <w:numId w:val="5"/>
        </w:numPr>
        <w:jc w:val="both"/>
        <w:rPr>
          <w:rFonts w:ascii="Verdana" w:hAnsi="Verdana" w:cs="Arial"/>
          <w:bCs/>
          <w:sz w:val="24"/>
          <w:szCs w:val="24"/>
          <w:lang w:val="en-US"/>
        </w:rPr>
      </w:pPr>
      <w:r w:rsidRPr="00BE66AA">
        <w:rPr>
          <w:rFonts w:ascii="Verdana" w:hAnsi="Verdana" w:cs="Arial"/>
          <w:bCs/>
          <w:sz w:val="24"/>
          <w:szCs w:val="24"/>
          <w:lang w:val="en-US"/>
        </w:rPr>
        <w:t xml:space="preserve">Ambulance resources from CVUHB are therefore responding to patients within the communities in ABUHB and CTMUHB. The exercise identified that since 2020, the number of CVUHB and ABUHB ambulance resources responding to incidents outside of their health boards has increased year on year, but the number of CTMUHB resources responding to health boards outside of their health board has remained consistent. </w:t>
      </w:r>
    </w:p>
    <w:p w14:paraId="29E015F3" w14:textId="77777777" w:rsidR="00BE66AA" w:rsidRPr="00BE66AA" w:rsidRDefault="00BE66AA" w:rsidP="00BE66AA">
      <w:pPr>
        <w:pStyle w:val="NoSpacing"/>
        <w:jc w:val="both"/>
        <w:rPr>
          <w:rFonts w:ascii="Verdana" w:hAnsi="Verdana" w:cs="Arial"/>
          <w:bCs/>
          <w:sz w:val="24"/>
          <w:szCs w:val="24"/>
          <w:lang w:val="en-US"/>
        </w:rPr>
      </w:pPr>
    </w:p>
    <w:p w14:paraId="14B6CEA4" w14:textId="704BEE35" w:rsidR="00BE66AA" w:rsidRPr="00BE66AA" w:rsidRDefault="00BE66AA" w:rsidP="00274F8C">
      <w:pPr>
        <w:pStyle w:val="NoSpacing"/>
        <w:numPr>
          <w:ilvl w:val="1"/>
          <w:numId w:val="5"/>
        </w:numPr>
        <w:jc w:val="both"/>
        <w:rPr>
          <w:rFonts w:ascii="Verdana" w:hAnsi="Verdana" w:cs="Arial"/>
          <w:bCs/>
          <w:sz w:val="24"/>
          <w:szCs w:val="24"/>
          <w:lang w:val="en-US"/>
        </w:rPr>
      </w:pPr>
      <w:r w:rsidRPr="00995073">
        <w:rPr>
          <w:rFonts w:ascii="Verdana" w:hAnsi="Verdana" w:cs="Arial"/>
          <w:b/>
          <w:bCs/>
          <w:sz w:val="24"/>
          <w:szCs w:val="24"/>
          <w:lang w:val="en-US"/>
        </w:rPr>
        <w:t>Table 1</w:t>
      </w:r>
      <w:r w:rsidRPr="00BE66AA">
        <w:rPr>
          <w:rFonts w:ascii="Verdana" w:hAnsi="Verdana" w:cs="Arial"/>
          <w:bCs/>
          <w:sz w:val="24"/>
          <w:szCs w:val="24"/>
          <w:lang w:val="en-US"/>
        </w:rPr>
        <w:t xml:space="preserve"> illustrates the flow of resources within the south east Wales region. Further work is being undertaken to review the flow of resources across Wales. Once finalized, this work with be shared with </w:t>
      </w:r>
      <w:r w:rsidR="00274F8C">
        <w:rPr>
          <w:rFonts w:ascii="Verdana" w:hAnsi="Verdana" w:cs="Arial"/>
          <w:bCs/>
          <w:sz w:val="24"/>
          <w:szCs w:val="24"/>
          <w:lang w:val="en-US"/>
        </w:rPr>
        <w:t>M</w:t>
      </w:r>
      <w:r w:rsidRPr="00BE66AA">
        <w:rPr>
          <w:rFonts w:ascii="Verdana" w:hAnsi="Verdana" w:cs="Arial"/>
          <w:bCs/>
          <w:sz w:val="24"/>
          <w:szCs w:val="24"/>
          <w:lang w:val="en-US"/>
        </w:rPr>
        <w:t xml:space="preserve">embers. </w:t>
      </w:r>
    </w:p>
    <w:p w14:paraId="4422285E" w14:textId="77777777" w:rsidR="00BE66AA" w:rsidRPr="00BE66AA" w:rsidRDefault="00BE66AA" w:rsidP="00BE66AA">
      <w:pPr>
        <w:pStyle w:val="NoSpacing"/>
        <w:rPr>
          <w:rFonts w:ascii="Verdana" w:hAnsi="Verdana" w:cs="Arial"/>
          <w:bCs/>
          <w:sz w:val="24"/>
          <w:szCs w:val="24"/>
          <w:lang w:val="en-US"/>
        </w:rPr>
        <w:sectPr w:rsidR="00BE66AA" w:rsidRPr="00BE66AA" w:rsidSect="00195933">
          <w:headerReference w:type="default" r:id="rId12"/>
          <w:footerReference w:type="default" r:id="rId13"/>
          <w:headerReference w:type="first" r:id="rId14"/>
          <w:footerReference w:type="first" r:id="rId15"/>
          <w:pgSz w:w="12240" w:h="15840"/>
          <w:pgMar w:top="1440" w:right="1440" w:bottom="1440" w:left="1440" w:header="284" w:footer="363" w:gutter="0"/>
          <w:cols w:space="708"/>
          <w:titlePg/>
          <w:docGrid w:linePitch="360"/>
        </w:sectPr>
      </w:pPr>
    </w:p>
    <w:p w14:paraId="6D73803A" w14:textId="77777777" w:rsidR="00BE66AA" w:rsidRPr="00BE66AA" w:rsidRDefault="00BE66AA" w:rsidP="00BE66AA">
      <w:pPr>
        <w:pStyle w:val="NoSpacing"/>
        <w:rPr>
          <w:rFonts w:ascii="Verdana" w:hAnsi="Verdana" w:cs="Arial"/>
          <w:bCs/>
          <w:sz w:val="24"/>
          <w:szCs w:val="24"/>
          <w:lang w:val="en-US"/>
        </w:rPr>
      </w:pPr>
    </w:p>
    <w:p w14:paraId="030B285C" w14:textId="77777777" w:rsidR="00BE66AA" w:rsidRPr="003E7822" w:rsidRDefault="00BE66AA" w:rsidP="00BE66AA">
      <w:pPr>
        <w:pStyle w:val="NoSpacing"/>
        <w:rPr>
          <w:rFonts w:ascii="Verdana" w:hAnsi="Verdana" w:cs="Arial"/>
          <w:b/>
          <w:bCs/>
          <w:sz w:val="24"/>
          <w:szCs w:val="24"/>
          <w:lang w:val="en-US"/>
        </w:rPr>
      </w:pPr>
      <w:r w:rsidRPr="003E7822">
        <w:rPr>
          <w:rFonts w:ascii="Verdana" w:hAnsi="Verdana" w:cs="Arial"/>
          <w:b/>
          <w:bCs/>
          <w:sz w:val="24"/>
          <w:szCs w:val="24"/>
          <w:lang w:val="en-US"/>
        </w:rPr>
        <w:t>Table 1.</w:t>
      </w:r>
    </w:p>
    <w:p w14:paraId="5E180B7D" w14:textId="77777777" w:rsidR="00BE66AA" w:rsidRPr="00BE66AA" w:rsidRDefault="00BE66AA" w:rsidP="00BE66AA">
      <w:pPr>
        <w:pStyle w:val="NoSpacing"/>
        <w:rPr>
          <w:rFonts w:ascii="Verdana" w:hAnsi="Verdana" w:cs="Arial"/>
          <w:bCs/>
          <w:sz w:val="24"/>
          <w:szCs w:val="24"/>
          <w:lang w:val="en-US"/>
        </w:rPr>
      </w:pPr>
    </w:p>
    <w:p w14:paraId="5B7DB1D9" w14:textId="77777777" w:rsidR="00BE66AA" w:rsidRPr="00BE66AA" w:rsidRDefault="00BE66AA" w:rsidP="00BE66AA">
      <w:pPr>
        <w:pStyle w:val="NoSpacing"/>
        <w:rPr>
          <w:rFonts w:ascii="Verdana" w:hAnsi="Verdana" w:cs="Arial"/>
          <w:bCs/>
          <w:sz w:val="24"/>
          <w:szCs w:val="24"/>
          <w:lang w:val="en-US"/>
        </w:rPr>
      </w:pPr>
    </w:p>
    <w:p w14:paraId="001CB0D8" w14:textId="77777777" w:rsidR="00BE66AA" w:rsidRPr="00BE66AA" w:rsidRDefault="00BE66AA" w:rsidP="00BE66AA">
      <w:pPr>
        <w:pStyle w:val="NoSpacing"/>
        <w:rPr>
          <w:rFonts w:ascii="Verdana" w:hAnsi="Verdana" w:cs="Arial"/>
          <w:bCs/>
          <w:sz w:val="24"/>
          <w:szCs w:val="24"/>
          <w:lang w:val="en-US"/>
        </w:rPr>
      </w:pPr>
      <w:r w:rsidRPr="00BE66AA">
        <w:rPr>
          <w:rFonts w:ascii="Verdana" w:hAnsi="Verdana" w:cs="Arial"/>
          <w:noProof/>
          <w:sz w:val="24"/>
          <w:szCs w:val="24"/>
          <w:lang w:eastAsia="en-GB"/>
        </w:rPr>
        <w:drawing>
          <wp:inline distT="0" distB="0" distL="0" distR="0" wp14:anchorId="1940A6CB" wp14:editId="604B7DB4">
            <wp:extent cx="8492378" cy="4781550"/>
            <wp:effectExtent l="0" t="0" r="4445" b="0"/>
            <wp:docPr id="6" name="Picture 5">
              <a:extLst xmlns:a="http://schemas.openxmlformats.org/drawingml/2006/main">
                <a:ext uri="{FF2B5EF4-FFF2-40B4-BE49-F238E27FC236}">
                  <a16:creationId xmlns:a16="http://schemas.microsoft.com/office/drawing/2014/main" id="{9C77E607-B7F4-2106-A80C-489190D559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9C77E607-B7F4-2106-A80C-489190D5593A}"/>
                        </a:ext>
                      </a:extLst>
                    </pic:cNvPr>
                    <pic:cNvPicPr>
                      <a:picLocks noChangeAspect="1"/>
                    </pic:cNvPicPr>
                  </pic:nvPicPr>
                  <pic:blipFill>
                    <a:blip r:embed="rId16"/>
                    <a:stretch>
                      <a:fillRect/>
                    </a:stretch>
                  </pic:blipFill>
                  <pic:spPr>
                    <a:xfrm>
                      <a:off x="0" y="0"/>
                      <a:ext cx="8500545" cy="4786148"/>
                    </a:xfrm>
                    <a:prstGeom prst="rect">
                      <a:avLst/>
                    </a:prstGeom>
                  </pic:spPr>
                </pic:pic>
              </a:graphicData>
            </a:graphic>
          </wp:inline>
        </w:drawing>
      </w:r>
    </w:p>
    <w:p w14:paraId="67B90E3B" w14:textId="77777777" w:rsidR="00BE66AA" w:rsidRPr="00BE66AA" w:rsidRDefault="00BE66AA" w:rsidP="00BE66AA">
      <w:pPr>
        <w:pStyle w:val="NoSpacing"/>
        <w:rPr>
          <w:rFonts w:ascii="Verdana" w:hAnsi="Verdana" w:cs="Arial"/>
          <w:bCs/>
          <w:sz w:val="24"/>
          <w:szCs w:val="24"/>
          <w:lang w:val="en-US"/>
        </w:rPr>
        <w:sectPr w:rsidR="00BE66AA" w:rsidRPr="00BE66AA" w:rsidSect="00B86F2D">
          <w:pgSz w:w="15840" w:h="12240" w:orient="landscape"/>
          <w:pgMar w:top="1440" w:right="1440" w:bottom="1440" w:left="1440" w:header="284" w:footer="363" w:gutter="0"/>
          <w:cols w:space="708"/>
          <w:titlePg/>
          <w:docGrid w:linePitch="360"/>
        </w:sectPr>
      </w:pPr>
    </w:p>
    <w:p w14:paraId="4163DD61" w14:textId="77777777" w:rsidR="00BE66AA" w:rsidRPr="00BE66AA" w:rsidRDefault="00BE66AA" w:rsidP="00BE66AA">
      <w:pPr>
        <w:pStyle w:val="NoSpacing"/>
        <w:numPr>
          <w:ilvl w:val="0"/>
          <w:numId w:val="5"/>
        </w:numPr>
        <w:jc w:val="both"/>
        <w:rPr>
          <w:rFonts w:ascii="Verdana" w:hAnsi="Verdana" w:cs="Arial"/>
          <w:b/>
          <w:sz w:val="24"/>
          <w:szCs w:val="24"/>
          <w:lang w:val="en-US"/>
        </w:rPr>
      </w:pPr>
      <w:r w:rsidRPr="00BE66AA">
        <w:rPr>
          <w:rFonts w:ascii="Verdana" w:hAnsi="Verdana" w:cs="Arial"/>
          <w:b/>
          <w:sz w:val="24"/>
          <w:szCs w:val="24"/>
          <w:lang w:val="en-US"/>
        </w:rPr>
        <w:lastRenderedPageBreak/>
        <w:tab/>
        <w:t>KEY RISKS/MATTERS FOR ESCALATION TO THE COMMITTEE</w:t>
      </w:r>
    </w:p>
    <w:p w14:paraId="2F30A257" w14:textId="77777777" w:rsidR="00BE66AA" w:rsidRPr="00BE66AA" w:rsidRDefault="00BE66AA" w:rsidP="00BE66AA">
      <w:pPr>
        <w:pStyle w:val="NoSpacing"/>
        <w:rPr>
          <w:rFonts w:ascii="Verdana" w:hAnsi="Verdana" w:cs="Arial"/>
          <w:b/>
          <w:sz w:val="24"/>
          <w:szCs w:val="24"/>
          <w:lang w:val="en-US"/>
        </w:rPr>
      </w:pPr>
    </w:p>
    <w:p w14:paraId="77D09DBF" w14:textId="20EE80F0" w:rsidR="00BE66AA" w:rsidRPr="00BE66AA" w:rsidRDefault="00BE66AA" w:rsidP="00274F8C">
      <w:pPr>
        <w:pStyle w:val="NoSpacing"/>
        <w:numPr>
          <w:ilvl w:val="1"/>
          <w:numId w:val="5"/>
        </w:numPr>
        <w:jc w:val="both"/>
        <w:rPr>
          <w:rFonts w:ascii="Verdana" w:hAnsi="Verdana" w:cs="Arial"/>
          <w:sz w:val="24"/>
          <w:szCs w:val="24"/>
          <w:lang w:val="en-US"/>
        </w:rPr>
      </w:pPr>
      <w:r w:rsidRPr="00BE66AA">
        <w:rPr>
          <w:rFonts w:ascii="Verdana" w:hAnsi="Verdana" w:cs="Arial"/>
          <w:sz w:val="24"/>
          <w:szCs w:val="24"/>
          <w:lang w:val="en-US"/>
        </w:rPr>
        <w:t xml:space="preserve">Whilst </w:t>
      </w:r>
      <w:r w:rsidR="00274F8C">
        <w:rPr>
          <w:rFonts w:ascii="Verdana" w:hAnsi="Verdana" w:cs="Arial"/>
          <w:sz w:val="24"/>
          <w:szCs w:val="24"/>
          <w:lang w:val="en-US"/>
        </w:rPr>
        <w:t xml:space="preserve">some </w:t>
      </w:r>
      <w:r w:rsidRPr="00BE66AA">
        <w:rPr>
          <w:rFonts w:ascii="Verdana" w:hAnsi="Verdana" w:cs="Arial"/>
          <w:sz w:val="24"/>
          <w:szCs w:val="24"/>
          <w:lang w:val="en-US"/>
        </w:rPr>
        <w:t xml:space="preserve">improvements are being made, </w:t>
      </w:r>
      <w:r w:rsidR="00274F8C">
        <w:rPr>
          <w:rFonts w:ascii="Verdana" w:hAnsi="Verdana" w:cs="Arial"/>
          <w:sz w:val="24"/>
          <w:szCs w:val="24"/>
          <w:lang w:val="en-US"/>
        </w:rPr>
        <w:t>M</w:t>
      </w:r>
      <w:r w:rsidRPr="00BE66AA">
        <w:rPr>
          <w:rFonts w:ascii="Verdana" w:hAnsi="Verdana" w:cs="Arial"/>
          <w:sz w:val="24"/>
          <w:szCs w:val="24"/>
          <w:lang w:val="en-US"/>
        </w:rPr>
        <w:t>embers will note that within the ASIs and the Performance Dashboard there are a number of areas of concern regarding response performance and lost hours</w:t>
      </w:r>
      <w:r w:rsidR="00274F8C">
        <w:rPr>
          <w:rFonts w:ascii="Verdana" w:hAnsi="Verdana" w:cs="Arial"/>
          <w:sz w:val="24"/>
          <w:szCs w:val="24"/>
          <w:lang w:val="en-US"/>
        </w:rPr>
        <w:t xml:space="preserve"> and the resulting impact on patient care</w:t>
      </w:r>
      <w:r w:rsidRPr="00BE66AA">
        <w:rPr>
          <w:rFonts w:ascii="Verdana" w:hAnsi="Verdana" w:cs="Arial"/>
          <w:sz w:val="24"/>
          <w:szCs w:val="24"/>
          <w:lang w:val="en-US"/>
        </w:rPr>
        <w:t>.</w:t>
      </w:r>
    </w:p>
    <w:p w14:paraId="25956FA2" w14:textId="77777777" w:rsidR="00BE66AA" w:rsidRDefault="00BE66AA" w:rsidP="00BE66AA">
      <w:pPr>
        <w:pStyle w:val="NoSpacing"/>
        <w:jc w:val="both"/>
        <w:rPr>
          <w:rFonts w:ascii="Verdana" w:hAnsi="Verdana" w:cs="Arial"/>
          <w:sz w:val="24"/>
          <w:szCs w:val="24"/>
        </w:rPr>
      </w:pPr>
    </w:p>
    <w:p w14:paraId="513E73C9" w14:textId="34785897" w:rsidR="00413273" w:rsidRPr="00CD2A40" w:rsidRDefault="00CD2A40" w:rsidP="00CD2A40">
      <w:pPr>
        <w:pStyle w:val="ListParagraph"/>
        <w:numPr>
          <w:ilvl w:val="0"/>
          <w:numId w:val="5"/>
        </w:numPr>
        <w:jc w:val="both"/>
        <w:rPr>
          <w:rFonts w:ascii="Verdana" w:hAnsi="Verdana" w:cs="Arial"/>
          <w:b/>
          <w:sz w:val="24"/>
          <w:szCs w:val="24"/>
          <w:lang w:val="en-US"/>
        </w:rPr>
      </w:pPr>
      <w:r w:rsidRPr="00CD2A40">
        <w:rPr>
          <w:rFonts w:ascii="Verdana" w:hAnsi="Verdana" w:cs="Arial"/>
          <w:b/>
          <w:sz w:val="24"/>
          <w:szCs w:val="24"/>
          <w:lang w:val="en-US"/>
        </w:rPr>
        <w:t>ASSESSMENT</w:t>
      </w:r>
    </w:p>
    <w:p w14:paraId="432AB208" w14:textId="77777777" w:rsidR="00CD2A40" w:rsidRPr="00CD2A40" w:rsidRDefault="00CD2A40" w:rsidP="00CD2A40">
      <w:pPr>
        <w:pStyle w:val="ListParagraph"/>
        <w:ind w:left="360"/>
        <w:jc w:val="both"/>
        <w:rPr>
          <w:rFonts w:ascii="Verdana" w:hAnsi="Verdana"/>
        </w:rPr>
      </w:pPr>
    </w:p>
    <w:tbl>
      <w:tblPr>
        <w:tblStyle w:val="TableGrid"/>
        <w:tblW w:w="9306" w:type="dxa"/>
        <w:tblLook w:val="04A0" w:firstRow="1" w:lastRow="0" w:firstColumn="1" w:lastColumn="0" w:noHBand="0" w:noVBand="1"/>
      </w:tblPr>
      <w:tblGrid>
        <w:gridCol w:w="3539"/>
        <w:gridCol w:w="5767"/>
      </w:tblGrid>
      <w:tr w:rsidR="009814C0" w:rsidRPr="00CB1655" w14:paraId="10466188" w14:textId="77777777" w:rsidTr="00D06579">
        <w:trPr>
          <w:trHeight w:val="287"/>
        </w:trPr>
        <w:tc>
          <w:tcPr>
            <w:tcW w:w="9306" w:type="dxa"/>
            <w:gridSpan w:val="2"/>
            <w:shd w:val="clear" w:color="auto" w:fill="1F4E79" w:themeFill="accent1" w:themeFillShade="80"/>
          </w:tcPr>
          <w:p w14:paraId="63ECD8C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Objectives / Strategy </w:t>
            </w:r>
          </w:p>
        </w:tc>
      </w:tr>
      <w:tr w:rsidR="009814C0" w:rsidRPr="00CB1655" w14:paraId="4F67C1ED" w14:textId="77777777" w:rsidTr="00D06579">
        <w:trPr>
          <w:trHeight w:val="306"/>
        </w:trPr>
        <w:tc>
          <w:tcPr>
            <w:tcW w:w="3539" w:type="dxa"/>
            <w:vMerge w:val="restart"/>
            <w:shd w:val="clear" w:color="auto" w:fill="BF8F00" w:themeFill="accent4" w:themeFillShade="BF"/>
          </w:tcPr>
          <w:p w14:paraId="77185A32"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Nod (au)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7C492E6A"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Goal(s)</w:t>
            </w:r>
          </w:p>
          <w:p w14:paraId="1E869B43" w14:textId="77777777" w:rsidR="009814C0" w:rsidRPr="00CB1655" w:rsidRDefault="009814C0"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Goal"/>
              <w:tag w:val="Choose Strategic Goal"/>
              <w:id w:val="-284823117"/>
              <w:placeholder>
                <w:docPart w:val="AED4C55CCEA34370AF4122F3A6AC155C"/>
              </w:placeholder>
              <w:comboBox>
                <w:listItem w:value="Choose an item."/>
                <w:listItem w:displayText="Creating Health" w:value="Creating Health"/>
                <w:listItem w:displayText="Inspiring People" w:value="Inspiring People"/>
                <w:listItem w:displayText="Improving Care" w:value="Improving Care"/>
                <w:listItem w:displayText="Sustaining Our Future" w:value="Sustaining Our Future"/>
                <w:listItem w:displayText="Not Applicable" w:value="Not Applicable"/>
              </w:comboBox>
            </w:sdtPr>
            <w:sdtEndPr/>
            <w:sdtContent>
              <w:p w14:paraId="2CFF0B78" w14:textId="18DC3157" w:rsidR="009814C0" w:rsidRPr="00CB1655" w:rsidRDefault="0080548E" w:rsidP="00CB1655">
                <w:pPr>
                  <w:pStyle w:val="NoSpacing"/>
                  <w:jc w:val="both"/>
                  <w:rPr>
                    <w:rFonts w:ascii="Verdana" w:hAnsi="Verdana" w:cs="Arial"/>
                    <w:sz w:val="20"/>
                    <w:szCs w:val="20"/>
                  </w:rPr>
                </w:pPr>
                <w:r>
                  <w:rPr>
                    <w:rFonts w:ascii="Verdana" w:hAnsi="Verdana" w:cs="Arial"/>
                    <w:sz w:val="20"/>
                    <w:szCs w:val="20"/>
                  </w:rPr>
                  <w:t>Improving Care</w:t>
                </w:r>
              </w:p>
            </w:sdtContent>
          </w:sdt>
        </w:tc>
      </w:tr>
      <w:tr w:rsidR="009814C0" w:rsidRPr="00CB1655" w14:paraId="02C19A2E" w14:textId="77777777" w:rsidTr="00D06579">
        <w:trPr>
          <w:trHeight w:val="305"/>
        </w:trPr>
        <w:tc>
          <w:tcPr>
            <w:tcW w:w="3539" w:type="dxa"/>
            <w:vMerge/>
            <w:shd w:val="clear" w:color="auto" w:fill="BF8F00" w:themeFill="accent4" w:themeFillShade="BF"/>
          </w:tcPr>
          <w:p w14:paraId="5A8777F0" w14:textId="77777777" w:rsidR="009814C0" w:rsidRPr="00CB1655" w:rsidRDefault="009814C0" w:rsidP="009814C0">
            <w:pPr>
              <w:pStyle w:val="NoSpacing"/>
              <w:rPr>
                <w:rFonts w:ascii="Verdana" w:hAnsi="Verdana" w:cs="Arial"/>
                <w:b/>
                <w:sz w:val="20"/>
                <w:szCs w:val="20"/>
              </w:rPr>
            </w:pPr>
          </w:p>
        </w:tc>
        <w:tc>
          <w:tcPr>
            <w:tcW w:w="5767" w:type="dxa"/>
          </w:tcPr>
          <w:p w14:paraId="1A112009"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E06B7B0" w14:textId="77777777" w:rsidR="009814C0" w:rsidRPr="00CB1655" w:rsidRDefault="009814C0" w:rsidP="00CB1655">
            <w:pPr>
              <w:pStyle w:val="NoSpacing"/>
              <w:jc w:val="both"/>
              <w:rPr>
                <w:rFonts w:ascii="Verdana" w:hAnsi="Verdana" w:cs="Arial"/>
                <w:sz w:val="20"/>
                <w:szCs w:val="20"/>
              </w:rPr>
            </w:pPr>
          </w:p>
        </w:tc>
      </w:tr>
      <w:tr w:rsidR="009814C0" w:rsidRPr="00CB1655" w14:paraId="6A56A9F4" w14:textId="77777777" w:rsidTr="00D06579">
        <w:trPr>
          <w:trHeight w:val="360"/>
        </w:trPr>
        <w:tc>
          <w:tcPr>
            <w:tcW w:w="3539" w:type="dxa"/>
            <w:vMerge w:val="restart"/>
            <w:shd w:val="clear" w:color="auto" w:fill="BF8F00" w:themeFill="accent4" w:themeFillShade="BF"/>
          </w:tcPr>
          <w:p w14:paraId="584495E0"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Strategol</w:t>
            </w:r>
            <w:proofErr w:type="spellEnd"/>
            <w:r w:rsidRPr="00CB1655">
              <w:rPr>
                <w:rFonts w:ascii="Verdana" w:hAnsi="Verdana" w:cs="Arial"/>
                <w:b/>
                <w:sz w:val="20"/>
                <w:szCs w:val="20"/>
                <w:lang w:bidi="cy-GB"/>
              </w:rPr>
              <w:t xml:space="preserve"> BIP CTM</w:t>
            </w:r>
            <w:r w:rsidRPr="00CB1655">
              <w:rPr>
                <w:rFonts w:ascii="Verdana" w:hAnsi="Verdana" w:cs="Arial"/>
                <w:b/>
                <w:sz w:val="20"/>
                <w:szCs w:val="20"/>
              </w:rPr>
              <w:t xml:space="preserve"> /</w:t>
            </w:r>
          </w:p>
          <w:p w14:paraId="5A3690F0"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CTMUHB Strategic Areas</w:t>
            </w:r>
          </w:p>
          <w:p w14:paraId="7A631A81" w14:textId="520ADEAE" w:rsidR="0080548E" w:rsidRPr="00CB1655" w:rsidRDefault="0080548E" w:rsidP="009814C0">
            <w:pPr>
              <w:pStyle w:val="NoSpacing"/>
              <w:rPr>
                <w:rFonts w:ascii="Verdana" w:hAnsi="Verdana" w:cs="Arial"/>
                <w:b/>
                <w:sz w:val="20"/>
                <w:szCs w:val="20"/>
              </w:rPr>
            </w:pPr>
          </w:p>
        </w:tc>
        <w:tc>
          <w:tcPr>
            <w:tcW w:w="5767" w:type="dxa"/>
          </w:tcPr>
          <w:sdt>
            <w:sdtPr>
              <w:rPr>
                <w:rFonts w:ascii="Verdana" w:hAnsi="Verdana" w:cs="Arial"/>
                <w:sz w:val="20"/>
                <w:szCs w:val="20"/>
              </w:rPr>
              <w:alias w:val="Choose Strategic Area"/>
              <w:tag w:val="Choose Strategic Goal"/>
              <w:id w:val="-2028090751"/>
              <w:placeholder>
                <w:docPart w:val="7E1DC8A679DC405F9905D0F525D385D7"/>
              </w:placeholder>
              <w:comboBox>
                <w:listItem w:value="Choose an item."/>
                <w:listItem w:displayText="Not Applicable" w:value="Not Applicable"/>
                <w:listItem w:displayText="Ageing Well" w:value="Ageing Well"/>
                <w:listItem w:displayText="Dying Well" w:value="Dying Well"/>
                <w:listItem w:displayText="Growing Well" w:value="Growing Well"/>
                <w:listItem w:displayText="Living Well" w:value="Living Well"/>
                <w:listItem w:displayText="Starting Well" w:value="Starting Well"/>
              </w:comboBox>
            </w:sdtPr>
            <w:sdtEndPr/>
            <w:sdtContent>
              <w:p w14:paraId="46FCC677" w14:textId="6D330F02" w:rsidR="009814C0" w:rsidRPr="00CB1655" w:rsidRDefault="0080548E" w:rsidP="00CB1655">
                <w:pPr>
                  <w:pStyle w:val="NoSpacing"/>
                  <w:jc w:val="both"/>
                  <w:rPr>
                    <w:rFonts w:ascii="Verdana" w:hAnsi="Verdana" w:cs="Arial"/>
                    <w:sz w:val="20"/>
                    <w:szCs w:val="20"/>
                  </w:rPr>
                </w:pPr>
                <w:r>
                  <w:rPr>
                    <w:rFonts w:ascii="Verdana" w:hAnsi="Verdana" w:cs="Arial"/>
                    <w:sz w:val="20"/>
                    <w:szCs w:val="20"/>
                  </w:rPr>
                  <w:t>Living Well</w:t>
                </w:r>
              </w:p>
            </w:sdtContent>
          </w:sdt>
        </w:tc>
      </w:tr>
      <w:tr w:rsidR="009814C0" w:rsidRPr="00CB1655" w14:paraId="198D7BDD" w14:textId="77777777" w:rsidTr="00D06579">
        <w:trPr>
          <w:trHeight w:val="360"/>
        </w:trPr>
        <w:tc>
          <w:tcPr>
            <w:tcW w:w="3539" w:type="dxa"/>
            <w:vMerge/>
            <w:shd w:val="clear" w:color="auto" w:fill="BF8F00" w:themeFill="accent4" w:themeFillShade="BF"/>
          </w:tcPr>
          <w:p w14:paraId="19C2F6F8" w14:textId="77777777" w:rsidR="009814C0" w:rsidRPr="00CB1655" w:rsidRDefault="009814C0" w:rsidP="009814C0">
            <w:pPr>
              <w:pStyle w:val="NoSpacing"/>
              <w:rPr>
                <w:rFonts w:ascii="Verdana" w:hAnsi="Verdana" w:cs="Arial"/>
                <w:sz w:val="20"/>
                <w:szCs w:val="20"/>
              </w:rPr>
            </w:pPr>
          </w:p>
        </w:tc>
        <w:tc>
          <w:tcPr>
            <w:tcW w:w="5767" w:type="dxa"/>
          </w:tcPr>
          <w:p w14:paraId="67894F33"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19B03FD5" w14:textId="77777777" w:rsidR="009814C0" w:rsidRPr="00CB1655" w:rsidRDefault="009814C0" w:rsidP="00CB1655">
            <w:pPr>
              <w:pStyle w:val="NoSpacing"/>
              <w:jc w:val="both"/>
              <w:rPr>
                <w:rFonts w:ascii="Verdana" w:hAnsi="Verdana" w:cs="Arial"/>
                <w:sz w:val="20"/>
                <w:szCs w:val="20"/>
              </w:rPr>
            </w:pPr>
          </w:p>
        </w:tc>
      </w:tr>
      <w:tr w:rsidR="009814C0" w:rsidRPr="00CB1655" w14:paraId="2E9F183D" w14:textId="77777777" w:rsidTr="00D06579">
        <w:trPr>
          <w:trHeight w:val="612"/>
        </w:trPr>
        <w:tc>
          <w:tcPr>
            <w:tcW w:w="3539" w:type="dxa"/>
            <w:vMerge w:val="restart"/>
            <w:shd w:val="clear" w:color="auto" w:fill="BF8F00" w:themeFill="accent4" w:themeFillShade="BF"/>
          </w:tcPr>
          <w:p w14:paraId="63D58A9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Ddeddf</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Cenedlaethau'r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Dyfodol</w:t>
            </w:r>
            <w:proofErr w:type="spellEnd"/>
            <w:r w:rsidRPr="00CB1655">
              <w:rPr>
                <w:rFonts w:ascii="Verdana" w:hAnsi="Verdana" w:cs="Arial"/>
                <w:b/>
                <w:sz w:val="20"/>
                <w:szCs w:val="20"/>
                <w:lang w:bidi="cy-GB"/>
              </w:rPr>
              <w:t xml:space="preserve"> – </w:t>
            </w:r>
            <w:proofErr w:type="spellStart"/>
            <w:r w:rsidRPr="00CB1655">
              <w:rPr>
                <w:rFonts w:ascii="Verdana" w:hAnsi="Verdana" w:cs="Arial"/>
                <w:b/>
                <w:sz w:val="20"/>
                <w:szCs w:val="20"/>
                <w:lang w:bidi="cy-GB"/>
              </w:rPr>
              <w:t>Nodau</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Llesiant</w:t>
            </w:r>
            <w:proofErr w:type="spellEnd"/>
            <w:r w:rsidRPr="00CB1655">
              <w:rPr>
                <w:rFonts w:ascii="Verdana" w:hAnsi="Verdana" w:cs="Arial"/>
                <w:b/>
                <w:sz w:val="20"/>
                <w:szCs w:val="20"/>
                <w:lang w:bidi="cy-GB"/>
              </w:rPr>
              <w:t xml:space="preserve"> /</w:t>
            </w:r>
          </w:p>
          <w:p w14:paraId="12321993"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 xml:space="preserve">Link to Wellbeing of Future Generations Act – Wellbeing Goals </w:t>
            </w:r>
          </w:p>
          <w:p w14:paraId="270BCCA8" w14:textId="77777777" w:rsidR="009814C0" w:rsidRPr="00CB1655" w:rsidRDefault="00D80D2B" w:rsidP="009814C0">
            <w:pPr>
              <w:pStyle w:val="NoSpacing"/>
              <w:rPr>
                <w:rFonts w:ascii="Verdana" w:hAnsi="Verdana" w:cs="Arial"/>
                <w:i/>
                <w:sz w:val="20"/>
                <w:szCs w:val="20"/>
              </w:rPr>
            </w:pPr>
            <w:hyperlink r:id="rId17" w:history="1">
              <w:r w:rsidR="009814C0" w:rsidRPr="00CB1655">
                <w:rPr>
                  <w:rStyle w:val="Hyperlink"/>
                  <w:rFonts w:ascii="Verdana" w:hAnsi="Verdana" w:cs="Arial"/>
                  <w:i/>
                  <w:sz w:val="20"/>
                  <w:szCs w:val="20"/>
                </w:rPr>
                <w:t>150623-guide-to-the-fg-act-en.pdf (</w:t>
              </w:r>
              <w:proofErr w:type="spellStart"/>
              <w:r w:rsidR="009814C0" w:rsidRPr="00CB1655">
                <w:rPr>
                  <w:rStyle w:val="Hyperlink"/>
                  <w:rFonts w:ascii="Verdana" w:hAnsi="Verdana" w:cs="Arial"/>
                  <w:i/>
                  <w:sz w:val="20"/>
                  <w:szCs w:val="20"/>
                </w:rPr>
                <w:t>futuregenerations.wales</w:t>
              </w:r>
              <w:proofErr w:type="spellEnd"/>
              <w:r w:rsidR="009814C0" w:rsidRPr="00CB1655">
                <w:rPr>
                  <w:rStyle w:val="Hyperlink"/>
                  <w:rFonts w:ascii="Verdana" w:hAnsi="Verdana" w:cs="Arial"/>
                  <w:i/>
                  <w:sz w:val="20"/>
                  <w:szCs w:val="20"/>
                </w:rPr>
                <w:t>)</w:t>
              </w:r>
            </w:hyperlink>
          </w:p>
        </w:tc>
        <w:tc>
          <w:tcPr>
            <w:tcW w:w="5767" w:type="dxa"/>
          </w:tcPr>
          <w:sdt>
            <w:sdtPr>
              <w:rPr>
                <w:rFonts w:ascii="Verdana" w:hAnsi="Verdana" w:cs="Arial"/>
                <w:sz w:val="20"/>
                <w:szCs w:val="20"/>
              </w:rPr>
              <w:alias w:val="Wellbeing Goals"/>
              <w:tag w:val="Choose Strategic Goal"/>
              <w:id w:val="658121118"/>
              <w:placeholder>
                <w:docPart w:val="8C05EA9A73734414998626BDB95E76DB"/>
              </w:placeholder>
              <w:comboBox>
                <w:listItem w:value="Choose an item."/>
                <w:listItem w:displayText="Not Applicable" w:value="Not Applicable"/>
                <w:listItem w:displayText="A Prosperous Wales" w:value="A Prosperous Wales"/>
                <w:listItem w:displayText="A Resilient Wales" w:value="A Resilient Wales"/>
                <w:listItem w:displayText="A Healthier Wales" w:value="A Healthier Wales"/>
                <w:listItem w:displayText="A More Equal Wales" w:value="A More Equal Wales"/>
                <w:listItem w:displayText="A Wales of Cohesive Communities" w:value="A Wales of Cohesive Communities"/>
                <w:listItem w:displayText="A Wales of Vibrant Culture &amp; Thriving Welsh Language" w:value="A Wales of Vibrant Culture &amp; Thriving Welsh Language"/>
                <w:listItem w:displayText="A Globally Responsible Wales" w:value="A Globally Responsible Wales"/>
              </w:comboBox>
            </w:sdtPr>
            <w:sdtEndPr/>
            <w:sdtContent>
              <w:p w14:paraId="0AB721FA" w14:textId="07AAC852" w:rsidR="009814C0" w:rsidRPr="00CB1655" w:rsidRDefault="0080548E" w:rsidP="00CB1655">
                <w:pPr>
                  <w:pStyle w:val="NoSpacing"/>
                  <w:jc w:val="both"/>
                  <w:rPr>
                    <w:rFonts w:ascii="Verdana" w:hAnsi="Verdana" w:cs="Arial"/>
                    <w:sz w:val="20"/>
                    <w:szCs w:val="20"/>
                  </w:rPr>
                </w:pPr>
                <w:r>
                  <w:rPr>
                    <w:rFonts w:ascii="Verdana" w:hAnsi="Verdana" w:cs="Arial"/>
                    <w:sz w:val="20"/>
                    <w:szCs w:val="20"/>
                  </w:rPr>
                  <w:t>A Healthier Wales</w:t>
                </w:r>
              </w:p>
            </w:sdtContent>
          </w:sdt>
        </w:tc>
      </w:tr>
      <w:tr w:rsidR="009814C0" w:rsidRPr="00CB1655" w14:paraId="72B56753" w14:textId="77777777" w:rsidTr="00D06579">
        <w:trPr>
          <w:trHeight w:val="645"/>
        </w:trPr>
        <w:tc>
          <w:tcPr>
            <w:tcW w:w="3539" w:type="dxa"/>
            <w:vMerge/>
            <w:shd w:val="clear" w:color="auto" w:fill="BF8F00" w:themeFill="accent4" w:themeFillShade="BF"/>
          </w:tcPr>
          <w:p w14:paraId="28719A47" w14:textId="77777777" w:rsidR="009814C0" w:rsidRPr="00CB1655" w:rsidRDefault="009814C0" w:rsidP="009814C0">
            <w:pPr>
              <w:pStyle w:val="NoSpacing"/>
              <w:rPr>
                <w:rFonts w:ascii="Verdana" w:hAnsi="Verdana" w:cs="Arial"/>
                <w:sz w:val="20"/>
                <w:szCs w:val="20"/>
              </w:rPr>
            </w:pPr>
          </w:p>
        </w:tc>
        <w:tc>
          <w:tcPr>
            <w:tcW w:w="5767" w:type="dxa"/>
          </w:tcPr>
          <w:p w14:paraId="7941ACD9"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29385F86" w14:textId="33CCFF87" w:rsidR="0080548E" w:rsidRPr="00CB1655" w:rsidRDefault="0080548E" w:rsidP="00CB1655">
            <w:pPr>
              <w:pStyle w:val="NoSpacing"/>
              <w:jc w:val="both"/>
              <w:rPr>
                <w:rFonts w:ascii="Verdana" w:hAnsi="Verdana" w:cs="Arial"/>
                <w:sz w:val="20"/>
                <w:szCs w:val="20"/>
              </w:rPr>
            </w:pPr>
            <w:r>
              <w:rPr>
                <w:rFonts w:ascii="Verdana" w:hAnsi="Verdana" w:cs="Arial"/>
                <w:sz w:val="20"/>
                <w:szCs w:val="20"/>
              </w:rPr>
              <w:t>A more equal Wales</w:t>
            </w:r>
          </w:p>
        </w:tc>
      </w:tr>
      <w:tr w:rsidR="009814C0" w:rsidRPr="00CB1655" w14:paraId="40FBCD06" w14:textId="77777777" w:rsidTr="00D06579">
        <w:trPr>
          <w:trHeight w:val="435"/>
        </w:trPr>
        <w:tc>
          <w:tcPr>
            <w:tcW w:w="3539" w:type="dxa"/>
            <w:vMerge w:val="restart"/>
            <w:shd w:val="clear" w:color="auto" w:fill="BF8F00" w:themeFill="accent4" w:themeFillShade="BF"/>
          </w:tcPr>
          <w:p w14:paraId="3449DE94"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Hwyluswyr</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10EC9E53" w14:textId="77777777" w:rsidR="009814C0" w:rsidRPr="00CB1655" w:rsidRDefault="009814C0" w:rsidP="009814C0">
            <w:pPr>
              <w:pStyle w:val="NoSpacing"/>
              <w:rPr>
                <w:rFonts w:ascii="Verdana" w:hAnsi="Verdana" w:cs="Arial"/>
                <w:b/>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 /</w:t>
            </w:r>
          </w:p>
          <w:p w14:paraId="60827F5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Enablers of Quality</w:t>
            </w:r>
          </w:p>
          <w:p w14:paraId="095CE8E2"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8"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4C5ECE43" w14:textId="77777777" w:rsidR="009814C0" w:rsidRPr="00CB1655" w:rsidRDefault="009814C0" w:rsidP="009814C0">
            <w:pPr>
              <w:pStyle w:val="NoSpacing"/>
              <w:rPr>
                <w:rFonts w:ascii="Verdana" w:hAnsi="Verdana" w:cs="Arial"/>
                <w:i/>
                <w:sz w:val="20"/>
                <w:szCs w:val="20"/>
              </w:rPr>
            </w:pPr>
          </w:p>
        </w:tc>
        <w:tc>
          <w:tcPr>
            <w:tcW w:w="5767" w:type="dxa"/>
          </w:tcPr>
          <w:sdt>
            <w:sdtPr>
              <w:rPr>
                <w:rFonts w:ascii="Verdana" w:hAnsi="Verdana" w:cs="Arial"/>
                <w:sz w:val="20"/>
                <w:szCs w:val="20"/>
              </w:rPr>
              <w:alias w:val="Enablers of Quality"/>
              <w:id w:val="564303914"/>
              <w:placeholder>
                <w:docPart w:val="2E9D4C71BE754389A363C0073ED69956"/>
              </w:placeholder>
              <w:comboBox>
                <w:listItem w:value="Choose an item."/>
                <w:listItem w:displayText="Not Applicable" w:value="Not Applicable"/>
                <w:listItem w:displayText="Culture and Valuing People" w:value="Culture and Valuing People"/>
                <w:listItem w:displayText="Data to Knowledge" w:value="Data to Knowledge"/>
                <w:listItem w:displayText="Leadership " w:value="Leadership "/>
                <w:listItem w:displayText="Learning, Improvement &amp; Research" w:value="Learning, Improvement &amp; Research"/>
                <w:listItem w:displayText="Whole-systems Perspective" w:value="Whole-systems Perspective"/>
              </w:comboBox>
            </w:sdtPr>
            <w:sdtEndPr/>
            <w:sdtContent>
              <w:p w14:paraId="6C1BC7F7" w14:textId="235512EA" w:rsidR="009814C0" w:rsidRPr="00CB1655" w:rsidRDefault="0080548E" w:rsidP="00CB1655">
                <w:pPr>
                  <w:pStyle w:val="NoSpacing"/>
                  <w:jc w:val="both"/>
                  <w:rPr>
                    <w:rFonts w:ascii="Verdana" w:hAnsi="Verdana" w:cs="Arial"/>
                    <w:sz w:val="20"/>
                    <w:szCs w:val="20"/>
                  </w:rPr>
                </w:pPr>
                <w:r>
                  <w:rPr>
                    <w:rFonts w:ascii="Verdana" w:hAnsi="Verdana" w:cs="Arial"/>
                    <w:sz w:val="20"/>
                    <w:szCs w:val="20"/>
                  </w:rPr>
                  <w:t>Data to Knowledge</w:t>
                </w:r>
              </w:p>
            </w:sdtContent>
          </w:sdt>
          <w:p w14:paraId="00D33097" w14:textId="77777777" w:rsidR="009814C0" w:rsidRPr="00CB1655" w:rsidRDefault="009814C0" w:rsidP="00CB1655">
            <w:pPr>
              <w:pStyle w:val="NoSpacing"/>
              <w:jc w:val="both"/>
              <w:rPr>
                <w:rFonts w:ascii="Verdana" w:hAnsi="Verdana" w:cs="Arial"/>
                <w:sz w:val="20"/>
                <w:szCs w:val="20"/>
              </w:rPr>
            </w:pPr>
          </w:p>
        </w:tc>
      </w:tr>
      <w:tr w:rsidR="009814C0" w:rsidRPr="00CB1655" w14:paraId="1AD59CFF" w14:textId="77777777" w:rsidTr="00D06579">
        <w:trPr>
          <w:trHeight w:val="599"/>
        </w:trPr>
        <w:tc>
          <w:tcPr>
            <w:tcW w:w="3539" w:type="dxa"/>
            <w:vMerge/>
            <w:shd w:val="clear" w:color="auto" w:fill="BF8F00" w:themeFill="accent4" w:themeFillShade="BF"/>
          </w:tcPr>
          <w:p w14:paraId="16F5338E" w14:textId="77777777" w:rsidR="009814C0" w:rsidRPr="00CB1655" w:rsidRDefault="009814C0" w:rsidP="009814C0">
            <w:pPr>
              <w:pStyle w:val="NoSpacing"/>
              <w:rPr>
                <w:rFonts w:ascii="Verdana" w:hAnsi="Verdana" w:cs="Arial"/>
                <w:sz w:val="20"/>
                <w:szCs w:val="20"/>
              </w:rPr>
            </w:pPr>
          </w:p>
        </w:tc>
        <w:tc>
          <w:tcPr>
            <w:tcW w:w="5767" w:type="dxa"/>
          </w:tcPr>
          <w:p w14:paraId="1021D4A2"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05F08E1C" w14:textId="77777777" w:rsidR="0080548E" w:rsidRDefault="0080548E" w:rsidP="00CB1655">
            <w:pPr>
              <w:pStyle w:val="NoSpacing"/>
              <w:jc w:val="both"/>
              <w:rPr>
                <w:rFonts w:ascii="Verdana" w:hAnsi="Verdana" w:cs="Arial"/>
                <w:sz w:val="20"/>
                <w:szCs w:val="20"/>
              </w:rPr>
            </w:pPr>
            <w:r>
              <w:rPr>
                <w:rFonts w:ascii="Verdana" w:hAnsi="Verdana" w:cs="Arial"/>
                <w:sz w:val="20"/>
                <w:szCs w:val="20"/>
              </w:rPr>
              <w:t>Whole systems perspective</w:t>
            </w:r>
          </w:p>
          <w:p w14:paraId="0905A435" w14:textId="77777777" w:rsidR="0080548E" w:rsidRDefault="0080548E" w:rsidP="00CB1655">
            <w:pPr>
              <w:pStyle w:val="NoSpacing"/>
              <w:jc w:val="both"/>
              <w:rPr>
                <w:rFonts w:ascii="Verdana" w:hAnsi="Verdana" w:cs="Arial"/>
                <w:sz w:val="20"/>
                <w:szCs w:val="20"/>
              </w:rPr>
            </w:pPr>
            <w:r>
              <w:rPr>
                <w:rFonts w:ascii="Verdana" w:hAnsi="Verdana" w:cs="Arial"/>
                <w:sz w:val="20"/>
                <w:szCs w:val="20"/>
              </w:rPr>
              <w:t>Leadership</w:t>
            </w:r>
          </w:p>
          <w:p w14:paraId="57C77B64" w14:textId="65B713D0" w:rsidR="0080548E" w:rsidRPr="00CB1655" w:rsidRDefault="0080548E" w:rsidP="00CB1655">
            <w:pPr>
              <w:pStyle w:val="NoSpacing"/>
              <w:jc w:val="both"/>
              <w:rPr>
                <w:rFonts w:ascii="Verdana" w:hAnsi="Verdana" w:cs="Arial"/>
                <w:sz w:val="20"/>
                <w:szCs w:val="20"/>
              </w:rPr>
            </w:pPr>
            <w:r>
              <w:rPr>
                <w:rFonts w:ascii="Verdana" w:hAnsi="Verdana" w:cs="Arial"/>
                <w:sz w:val="20"/>
                <w:szCs w:val="20"/>
              </w:rPr>
              <w:t>Learning, improvement and research</w:t>
            </w:r>
          </w:p>
        </w:tc>
      </w:tr>
      <w:tr w:rsidR="009814C0" w:rsidRPr="00CB1655" w14:paraId="3B08402D" w14:textId="77777777" w:rsidTr="00D06579">
        <w:trPr>
          <w:trHeight w:val="409"/>
        </w:trPr>
        <w:tc>
          <w:tcPr>
            <w:tcW w:w="3539" w:type="dxa"/>
            <w:vMerge w:val="restart"/>
            <w:shd w:val="clear" w:color="auto" w:fill="BF8F00" w:themeFill="accent4" w:themeFillShade="BF"/>
          </w:tcPr>
          <w:p w14:paraId="0FF4AB2C"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Dolen</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i</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Feysydd</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Ansawdd</w:t>
            </w:r>
            <w:proofErr w:type="spellEnd"/>
          </w:p>
          <w:p w14:paraId="385763DE"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lang w:bidi="cy-GB"/>
              </w:rPr>
              <w:t>(</w:t>
            </w:r>
            <w:proofErr w:type="spellStart"/>
            <w:r w:rsidRPr="00CB1655">
              <w:rPr>
                <w:rFonts w:ascii="Verdana" w:hAnsi="Verdana" w:cs="Arial"/>
                <w:i/>
                <w:sz w:val="20"/>
                <w:szCs w:val="20"/>
                <w:lang w:bidi="cy-GB"/>
              </w:rPr>
              <w:t>Canllawiau</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Statudol</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Dyletswydd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Ansawdd</w:t>
            </w:r>
            <w:proofErr w:type="spellEnd"/>
            <w:r w:rsidRPr="00CB1655">
              <w:rPr>
                <w:rFonts w:ascii="Verdana" w:hAnsi="Verdana" w:cs="Arial"/>
                <w:i/>
                <w:sz w:val="20"/>
                <w:szCs w:val="20"/>
                <w:lang w:bidi="cy-GB"/>
              </w:rPr>
              <w:t xml:space="preserve"> (</w:t>
            </w:r>
            <w:proofErr w:type="spellStart"/>
            <w:r w:rsidRPr="00CB1655">
              <w:rPr>
                <w:rFonts w:ascii="Verdana" w:hAnsi="Verdana" w:cs="Arial"/>
                <w:i/>
                <w:sz w:val="20"/>
                <w:szCs w:val="20"/>
                <w:lang w:bidi="cy-GB"/>
              </w:rPr>
              <w:t>llyw.cymru</w:t>
            </w:r>
            <w:proofErr w:type="spellEnd"/>
            <w:r w:rsidRPr="00CB1655">
              <w:rPr>
                <w:rFonts w:ascii="Verdana" w:hAnsi="Verdana" w:cs="Arial"/>
                <w:i/>
                <w:sz w:val="20"/>
                <w:szCs w:val="20"/>
                <w:lang w:bidi="cy-GB"/>
              </w:rPr>
              <w:t>))</w:t>
            </w:r>
            <w:r w:rsidRPr="00CB1655">
              <w:rPr>
                <w:rFonts w:ascii="Verdana" w:hAnsi="Verdana" w:cs="Arial"/>
                <w:i/>
                <w:sz w:val="20"/>
                <w:szCs w:val="20"/>
              </w:rPr>
              <w:t xml:space="preserve"> /</w:t>
            </w:r>
          </w:p>
          <w:p w14:paraId="0B9F0DEC"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Link to Domains of Quality</w:t>
            </w:r>
          </w:p>
          <w:p w14:paraId="6FE5DB24" w14:textId="77777777" w:rsidR="009814C0" w:rsidRPr="00CB1655" w:rsidRDefault="009814C0" w:rsidP="009814C0">
            <w:pPr>
              <w:pStyle w:val="NoSpacing"/>
              <w:rPr>
                <w:rFonts w:ascii="Verdana" w:hAnsi="Verdana" w:cs="Arial"/>
                <w:i/>
                <w:sz w:val="20"/>
                <w:szCs w:val="20"/>
              </w:rPr>
            </w:pPr>
            <w:r w:rsidRPr="00CB1655">
              <w:rPr>
                <w:rFonts w:ascii="Verdana" w:hAnsi="Verdana" w:cs="Arial"/>
                <w:i/>
                <w:sz w:val="20"/>
                <w:szCs w:val="20"/>
              </w:rPr>
              <w:t>(</w:t>
            </w:r>
            <w:hyperlink r:id="rId19" w:history="1">
              <w:r w:rsidRPr="00CB1655">
                <w:rPr>
                  <w:rStyle w:val="Hyperlink"/>
                  <w:rFonts w:ascii="Verdana" w:hAnsi="Verdana" w:cs="Arial"/>
                  <w:i/>
                  <w:sz w:val="20"/>
                  <w:szCs w:val="20"/>
                </w:rPr>
                <w:t>Duty of Quality Statutory Guidance (</w:t>
              </w:r>
              <w:proofErr w:type="spellStart"/>
              <w:r w:rsidRPr="00CB1655">
                <w:rPr>
                  <w:rStyle w:val="Hyperlink"/>
                  <w:rFonts w:ascii="Verdana" w:hAnsi="Verdana" w:cs="Arial"/>
                  <w:i/>
                  <w:sz w:val="20"/>
                  <w:szCs w:val="20"/>
                </w:rPr>
                <w:t>gov.wales</w:t>
              </w:r>
              <w:proofErr w:type="spellEnd"/>
              <w:r w:rsidRPr="00CB1655">
                <w:rPr>
                  <w:rStyle w:val="Hyperlink"/>
                  <w:rFonts w:ascii="Verdana" w:hAnsi="Verdana" w:cs="Arial"/>
                  <w:i/>
                  <w:sz w:val="20"/>
                  <w:szCs w:val="20"/>
                </w:rPr>
                <w:t>)</w:t>
              </w:r>
            </w:hyperlink>
            <w:r w:rsidRPr="00CB1655">
              <w:rPr>
                <w:rFonts w:ascii="Verdana" w:hAnsi="Verdana" w:cs="Arial"/>
                <w:i/>
                <w:sz w:val="20"/>
                <w:szCs w:val="20"/>
              </w:rPr>
              <w:t>)</w:t>
            </w:r>
          </w:p>
          <w:p w14:paraId="6014EE0F" w14:textId="77777777" w:rsidR="009814C0" w:rsidRPr="00CB1655" w:rsidRDefault="009814C0" w:rsidP="009814C0">
            <w:pPr>
              <w:pStyle w:val="NoSpacing"/>
              <w:rPr>
                <w:rFonts w:ascii="Verdana" w:hAnsi="Verdana" w:cs="Arial"/>
                <w:sz w:val="20"/>
                <w:szCs w:val="20"/>
              </w:rPr>
            </w:pPr>
          </w:p>
        </w:tc>
        <w:tc>
          <w:tcPr>
            <w:tcW w:w="5767" w:type="dxa"/>
          </w:tcPr>
          <w:sdt>
            <w:sdtPr>
              <w:rPr>
                <w:rFonts w:ascii="Verdana" w:hAnsi="Verdana" w:cs="Arial"/>
                <w:sz w:val="20"/>
                <w:szCs w:val="20"/>
              </w:rPr>
              <w:alias w:val="Domains of Quality"/>
              <w:tag w:val="Domains of Quality"/>
              <w:id w:val="232669501"/>
              <w:placeholder>
                <w:docPart w:val="867632155043454B946A0839F0082E06"/>
              </w:placeholder>
              <w:comboBox>
                <w:listItem w:value="Choose an item."/>
                <w:listItem w:displayText="Not Applicable" w:value="Not Applicable"/>
                <w:listItem w:displayText="Effective" w:value="Effective"/>
                <w:listItem w:displayText="Efficient" w:value="Efficient"/>
                <w:listItem w:displayText="Equitable" w:value="Equitable"/>
                <w:listItem w:displayText="Person Centred" w:value="Person Centred"/>
                <w:listItem w:displayText="Timely" w:value="Timely"/>
                <w:listItem w:displayText="Safe" w:value="Safe"/>
              </w:comboBox>
            </w:sdtPr>
            <w:sdtEndPr/>
            <w:sdtContent>
              <w:p w14:paraId="1DFDAA91" w14:textId="3B3A3C6D" w:rsidR="009814C0" w:rsidRPr="00CB1655" w:rsidRDefault="0080548E" w:rsidP="00CB1655">
                <w:pPr>
                  <w:pStyle w:val="NoSpacing"/>
                  <w:jc w:val="both"/>
                  <w:rPr>
                    <w:rFonts w:ascii="Verdana" w:hAnsi="Verdana" w:cs="Arial"/>
                    <w:sz w:val="20"/>
                    <w:szCs w:val="20"/>
                  </w:rPr>
                </w:pPr>
                <w:r>
                  <w:rPr>
                    <w:rFonts w:ascii="Verdana" w:hAnsi="Verdana" w:cs="Arial"/>
                    <w:sz w:val="20"/>
                    <w:szCs w:val="20"/>
                  </w:rPr>
                  <w:t>Effective</w:t>
                </w:r>
              </w:p>
            </w:sdtContent>
          </w:sdt>
          <w:p w14:paraId="27852C7B" w14:textId="77777777" w:rsidR="009814C0" w:rsidRPr="00CB1655" w:rsidRDefault="009814C0" w:rsidP="00CB1655">
            <w:pPr>
              <w:pStyle w:val="NoSpacing"/>
              <w:jc w:val="both"/>
              <w:rPr>
                <w:rFonts w:ascii="Verdana" w:hAnsi="Verdana" w:cs="Arial"/>
                <w:sz w:val="20"/>
                <w:szCs w:val="20"/>
              </w:rPr>
            </w:pPr>
          </w:p>
        </w:tc>
      </w:tr>
      <w:tr w:rsidR="009814C0" w:rsidRPr="00CB1655" w14:paraId="76071674" w14:textId="77777777" w:rsidTr="00D06579">
        <w:trPr>
          <w:trHeight w:val="303"/>
        </w:trPr>
        <w:tc>
          <w:tcPr>
            <w:tcW w:w="3539" w:type="dxa"/>
            <w:vMerge/>
            <w:shd w:val="clear" w:color="auto" w:fill="BF8F00" w:themeFill="accent4" w:themeFillShade="BF"/>
          </w:tcPr>
          <w:p w14:paraId="4692E1DA" w14:textId="77777777" w:rsidR="009814C0" w:rsidRPr="00CB1655" w:rsidRDefault="009814C0" w:rsidP="009814C0">
            <w:pPr>
              <w:pStyle w:val="NoSpacing"/>
              <w:rPr>
                <w:rFonts w:ascii="Verdana" w:hAnsi="Verdana" w:cs="Arial"/>
                <w:sz w:val="20"/>
                <w:szCs w:val="20"/>
              </w:rPr>
            </w:pPr>
          </w:p>
        </w:tc>
        <w:tc>
          <w:tcPr>
            <w:tcW w:w="5767" w:type="dxa"/>
          </w:tcPr>
          <w:p w14:paraId="0E4EF700" w14:textId="77777777" w:rsidR="009814C0"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5E01A07B" w14:textId="7F766C91" w:rsidR="0080548E" w:rsidRDefault="0080548E" w:rsidP="00CB1655">
            <w:pPr>
              <w:pStyle w:val="NoSpacing"/>
              <w:jc w:val="both"/>
              <w:rPr>
                <w:rFonts w:ascii="Verdana" w:hAnsi="Verdana" w:cs="Arial"/>
                <w:sz w:val="20"/>
                <w:szCs w:val="20"/>
              </w:rPr>
            </w:pPr>
            <w:r>
              <w:rPr>
                <w:rFonts w:ascii="Verdana" w:hAnsi="Verdana" w:cs="Arial"/>
                <w:sz w:val="20"/>
                <w:szCs w:val="20"/>
              </w:rPr>
              <w:t>Efficient</w:t>
            </w:r>
          </w:p>
          <w:p w14:paraId="7D2FE75D" w14:textId="42183E27" w:rsidR="0080548E" w:rsidRDefault="0080548E" w:rsidP="00CB1655">
            <w:pPr>
              <w:pStyle w:val="NoSpacing"/>
              <w:jc w:val="both"/>
              <w:rPr>
                <w:rFonts w:ascii="Verdana" w:hAnsi="Verdana" w:cs="Arial"/>
                <w:sz w:val="20"/>
                <w:szCs w:val="20"/>
              </w:rPr>
            </w:pPr>
            <w:r>
              <w:rPr>
                <w:rFonts w:ascii="Verdana" w:hAnsi="Verdana" w:cs="Arial"/>
                <w:sz w:val="20"/>
                <w:szCs w:val="20"/>
              </w:rPr>
              <w:t>Equitable</w:t>
            </w:r>
          </w:p>
          <w:p w14:paraId="37153875" w14:textId="5B782C7E" w:rsidR="0080548E" w:rsidRDefault="0080548E" w:rsidP="00CB1655">
            <w:pPr>
              <w:pStyle w:val="NoSpacing"/>
              <w:jc w:val="both"/>
              <w:rPr>
                <w:rFonts w:ascii="Verdana" w:hAnsi="Verdana" w:cs="Arial"/>
                <w:sz w:val="20"/>
                <w:szCs w:val="20"/>
              </w:rPr>
            </w:pPr>
            <w:r>
              <w:rPr>
                <w:rFonts w:ascii="Verdana" w:hAnsi="Verdana" w:cs="Arial"/>
                <w:sz w:val="20"/>
                <w:szCs w:val="20"/>
              </w:rPr>
              <w:t>Patient centred</w:t>
            </w:r>
          </w:p>
          <w:p w14:paraId="2C4FCA0C" w14:textId="72D16504" w:rsidR="0080548E" w:rsidRDefault="0080548E" w:rsidP="00CB1655">
            <w:pPr>
              <w:pStyle w:val="NoSpacing"/>
              <w:jc w:val="both"/>
              <w:rPr>
                <w:rFonts w:ascii="Verdana" w:hAnsi="Verdana" w:cs="Arial"/>
                <w:sz w:val="20"/>
                <w:szCs w:val="20"/>
              </w:rPr>
            </w:pPr>
            <w:r>
              <w:rPr>
                <w:rFonts w:ascii="Verdana" w:hAnsi="Verdana" w:cs="Arial"/>
                <w:sz w:val="20"/>
                <w:szCs w:val="20"/>
              </w:rPr>
              <w:t>Timely</w:t>
            </w:r>
          </w:p>
          <w:p w14:paraId="70416479" w14:textId="77777777" w:rsidR="0080548E" w:rsidRDefault="0080548E" w:rsidP="00CB1655">
            <w:pPr>
              <w:pStyle w:val="NoSpacing"/>
              <w:jc w:val="both"/>
              <w:rPr>
                <w:rFonts w:ascii="Verdana" w:hAnsi="Verdana" w:cs="Arial"/>
                <w:sz w:val="20"/>
                <w:szCs w:val="20"/>
              </w:rPr>
            </w:pPr>
            <w:r>
              <w:rPr>
                <w:rFonts w:ascii="Verdana" w:hAnsi="Verdana" w:cs="Arial"/>
                <w:sz w:val="20"/>
                <w:szCs w:val="20"/>
              </w:rPr>
              <w:t>Safe</w:t>
            </w:r>
          </w:p>
          <w:p w14:paraId="0BEF4A6E" w14:textId="17B878DC" w:rsidR="009635FA" w:rsidRPr="00CB1655" w:rsidRDefault="009635FA" w:rsidP="00CB1655">
            <w:pPr>
              <w:pStyle w:val="NoSpacing"/>
              <w:jc w:val="both"/>
              <w:rPr>
                <w:rFonts w:ascii="Verdana" w:hAnsi="Verdana" w:cs="Arial"/>
                <w:sz w:val="20"/>
                <w:szCs w:val="20"/>
              </w:rPr>
            </w:pPr>
          </w:p>
        </w:tc>
      </w:tr>
      <w:tr w:rsidR="009814C0" w:rsidRPr="00CB1655" w14:paraId="647C62BF" w14:textId="77777777" w:rsidTr="00D06579">
        <w:trPr>
          <w:trHeight w:val="303"/>
        </w:trPr>
        <w:tc>
          <w:tcPr>
            <w:tcW w:w="3539" w:type="dxa"/>
            <w:vMerge w:val="restart"/>
            <w:tcBorders>
              <w:top w:val="single" w:sz="4" w:space="0" w:color="auto"/>
              <w:left w:val="single" w:sz="4" w:space="0" w:color="auto"/>
              <w:bottom w:val="single" w:sz="4" w:space="0" w:color="auto"/>
              <w:right w:val="single" w:sz="4" w:space="0" w:color="auto"/>
            </w:tcBorders>
            <w:shd w:val="clear" w:color="auto" w:fill="BF8F00" w:themeFill="accent4" w:themeFillShade="BF"/>
            <w:hideMark/>
          </w:tcPr>
          <w:p w14:paraId="08F55EB3" w14:textId="77777777" w:rsidR="009814C0" w:rsidRPr="00CB1655" w:rsidRDefault="009814C0" w:rsidP="009814C0">
            <w:pPr>
              <w:pStyle w:val="NoSpacing"/>
              <w:rPr>
                <w:rFonts w:ascii="Verdana" w:hAnsi="Verdana" w:cs="Arial"/>
                <w:b/>
                <w:sz w:val="20"/>
                <w:szCs w:val="20"/>
              </w:rPr>
            </w:pPr>
            <w:proofErr w:type="spellStart"/>
            <w:r w:rsidRPr="00CB1655">
              <w:rPr>
                <w:rFonts w:ascii="Verdana" w:hAnsi="Verdana" w:cs="Arial"/>
                <w:b/>
                <w:sz w:val="20"/>
                <w:szCs w:val="20"/>
                <w:lang w:bidi="cy-GB"/>
              </w:rPr>
              <w:t>Effaith</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Amgylcheddol</w:t>
            </w:r>
            <w:proofErr w:type="spellEnd"/>
            <w:r w:rsidRPr="00CB1655">
              <w:rPr>
                <w:rFonts w:ascii="Verdana" w:hAnsi="Verdana" w:cs="Arial"/>
                <w:b/>
                <w:sz w:val="20"/>
                <w:szCs w:val="20"/>
                <w:lang w:bidi="cy-GB"/>
              </w:rPr>
              <w:t xml:space="preserve">/ </w:t>
            </w:r>
            <w:proofErr w:type="spellStart"/>
            <w:r w:rsidRPr="00CB1655">
              <w:rPr>
                <w:rFonts w:ascii="Verdana" w:hAnsi="Verdana" w:cs="Arial"/>
                <w:b/>
                <w:sz w:val="20"/>
                <w:szCs w:val="20"/>
                <w:lang w:bidi="cy-GB"/>
              </w:rPr>
              <w:t>Cynaliadwyedd</w:t>
            </w:r>
            <w:proofErr w:type="spellEnd"/>
            <w:r w:rsidRPr="00CB1655">
              <w:rPr>
                <w:rFonts w:ascii="Verdana" w:hAnsi="Verdana" w:cs="Arial"/>
                <w:b/>
                <w:sz w:val="20"/>
                <w:szCs w:val="20"/>
                <w:lang w:bidi="cy-GB"/>
              </w:rPr>
              <w:t xml:space="preserve"> (5R) / </w:t>
            </w:r>
          </w:p>
          <w:p w14:paraId="483EA48F" w14:textId="77777777" w:rsidR="009814C0" w:rsidRPr="00CB1655" w:rsidRDefault="009814C0" w:rsidP="009814C0">
            <w:pPr>
              <w:pStyle w:val="NoSpacing"/>
              <w:rPr>
                <w:rFonts w:ascii="Verdana" w:hAnsi="Verdana" w:cs="Arial"/>
                <w:b/>
                <w:sz w:val="20"/>
                <w:szCs w:val="20"/>
              </w:rPr>
            </w:pPr>
            <w:r w:rsidRPr="00CB1655">
              <w:rPr>
                <w:rFonts w:ascii="Verdana" w:hAnsi="Verdana" w:cs="Arial"/>
                <w:b/>
                <w:sz w:val="20"/>
                <w:szCs w:val="20"/>
              </w:rPr>
              <w:t>Environmental /Sustainability Impact (5Rs)</w:t>
            </w:r>
          </w:p>
        </w:tc>
        <w:sdt>
          <w:sdtPr>
            <w:rPr>
              <w:rFonts w:ascii="Verdana" w:hAnsi="Verdana" w:cs="Arial"/>
              <w:sz w:val="20"/>
              <w:szCs w:val="20"/>
            </w:rPr>
            <w:id w:val="1880439659"/>
            <w:placeholder>
              <w:docPart w:val="62D0BA7A166E4F31A0652107B8FD8B08"/>
            </w:placeholder>
            <w:dropDownList>
              <w:listItem w:value="Choose an item."/>
              <w:listItem w:displayText="Yes - Reuse" w:value="Yes - Reuse"/>
              <w:listItem w:displayText="Yes - Refine" w:value="Yes - Refine"/>
              <w:listItem w:displayText="Yes - Reduce" w:value="Yes - Reduce"/>
              <w:listItem w:displayText="Yes - Repurpose" w:value="Yes - Repurpose"/>
              <w:listItem w:displayText="Yes - Recycle" w:value="Yes - Recycle"/>
              <w:listItem w:displayText="No - Not Applicable" w:value="No - Not Applicable"/>
            </w:dropDownList>
          </w:sdtPr>
          <w:sdtEndPr/>
          <w:sdtContent>
            <w:tc>
              <w:tcPr>
                <w:tcW w:w="5767" w:type="dxa"/>
                <w:tcBorders>
                  <w:top w:val="single" w:sz="4" w:space="0" w:color="auto"/>
                  <w:left w:val="single" w:sz="4" w:space="0" w:color="auto"/>
                  <w:bottom w:val="single" w:sz="4" w:space="0" w:color="auto"/>
                  <w:right w:val="single" w:sz="4" w:space="0" w:color="auto"/>
                </w:tcBorders>
                <w:hideMark/>
              </w:tcPr>
              <w:p w14:paraId="263BF03F" w14:textId="319EA613" w:rsidR="009814C0" w:rsidRPr="00CB1655" w:rsidRDefault="0080548E" w:rsidP="00CB1655">
                <w:pPr>
                  <w:pStyle w:val="NoSpacing"/>
                  <w:jc w:val="both"/>
                  <w:rPr>
                    <w:rFonts w:ascii="Verdana" w:hAnsi="Verdana" w:cs="Arial"/>
                    <w:sz w:val="20"/>
                    <w:szCs w:val="20"/>
                  </w:rPr>
                </w:pPr>
                <w:r>
                  <w:rPr>
                    <w:rFonts w:ascii="Verdana" w:hAnsi="Verdana" w:cs="Arial"/>
                    <w:sz w:val="20"/>
                    <w:szCs w:val="20"/>
                  </w:rPr>
                  <w:t>No - Not Applicable</w:t>
                </w:r>
              </w:p>
            </w:tc>
          </w:sdtContent>
        </w:sdt>
      </w:tr>
      <w:tr w:rsidR="009814C0" w:rsidRPr="00CB1655" w14:paraId="1A882079" w14:textId="77777777" w:rsidTr="00D06579">
        <w:trPr>
          <w:trHeight w:val="3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2E52CA1" w14:textId="77777777" w:rsidR="009814C0" w:rsidRPr="00CB1655" w:rsidRDefault="009814C0" w:rsidP="009814C0">
            <w:pPr>
              <w:pStyle w:val="NoSpacing"/>
              <w:rPr>
                <w:rFonts w:ascii="Verdana" w:hAnsi="Verdana" w:cs="Arial"/>
                <w:b/>
                <w:sz w:val="20"/>
                <w:szCs w:val="20"/>
              </w:rPr>
            </w:pPr>
          </w:p>
        </w:tc>
        <w:tc>
          <w:tcPr>
            <w:tcW w:w="5767" w:type="dxa"/>
            <w:tcBorders>
              <w:top w:val="single" w:sz="4" w:space="0" w:color="auto"/>
              <w:left w:val="single" w:sz="4" w:space="0" w:color="auto"/>
              <w:bottom w:val="single" w:sz="4" w:space="0" w:color="auto"/>
              <w:right w:val="single" w:sz="4" w:space="0" w:color="auto"/>
            </w:tcBorders>
          </w:tcPr>
          <w:p w14:paraId="7CEDDDE6" w14:textId="77777777" w:rsidR="009814C0" w:rsidRPr="00CB1655" w:rsidRDefault="009814C0" w:rsidP="00CB1655">
            <w:pPr>
              <w:pStyle w:val="NoSpacing"/>
              <w:jc w:val="both"/>
              <w:rPr>
                <w:rFonts w:ascii="Verdana" w:hAnsi="Verdana" w:cs="Arial"/>
                <w:sz w:val="20"/>
                <w:szCs w:val="20"/>
              </w:rPr>
            </w:pPr>
            <w:r w:rsidRPr="00CB1655">
              <w:rPr>
                <w:rFonts w:ascii="Verdana" w:hAnsi="Verdana" w:cs="Arial"/>
                <w:sz w:val="20"/>
                <w:szCs w:val="20"/>
              </w:rPr>
              <w:t>If more than one applies please list below:</w:t>
            </w:r>
          </w:p>
          <w:p w14:paraId="4C66B059" w14:textId="77777777" w:rsidR="009814C0" w:rsidRPr="00CB1655" w:rsidRDefault="009814C0" w:rsidP="00CB1655">
            <w:pPr>
              <w:pStyle w:val="NoSpacing"/>
              <w:jc w:val="both"/>
              <w:rPr>
                <w:rFonts w:ascii="Verdana" w:hAnsi="Verdana" w:cs="Arial"/>
                <w:sz w:val="20"/>
                <w:szCs w:val="20"/>
              </w:rPr>
            </w:pPr>
          </w:p>
        </w:tc>
      </w:tr>
    </w:tbl>
    <w:p w14:paraId="73528923" w14:textId="77777777" w:rsidR="009814C0" w:rsidRDefault="009814C0" w:rsidP="00D0001D">
      <w:pPr>
        <w:pStyle w:val="NoSpacing"/>
        <w:rPr>
          <w:rFonts w:ascii="Verdana" w:hAnsi="Verdana" w:cs="Arial"/>
          <w:sz w:val="24"/>
          <w:szCs w:val="24"/>
        </w:rPr>
      </w:pPr>
    </w:p>
    <w:tbl>
      <w:tblPr>
        <w:tblStyle w:val="TableGrid"/>
        <w:tblW w:w="9306" w:type="dxa"/>
        <w:tblLook w:val="04A0" w:firstRow="1" w:lastRow="0" w:firstColumn="1" w:lastColumn="0" w:noHBand="0" w:noVBand="1"/>
      </w:tblPr>
      <w:tblGrid>
        <w:gridCol w:w="3638"/>
        <w:gridCol w:w="2651"/>
        <w:gridCol w:w="3017"/>
      </w:tblGrid>
      <w:tr w:rsidR="00291EDF" w:rsidRPr="003B52AA" w14:paraId="646E83F7" w14:textId="77777777" w:rsidTr="003B52AA">
        <w:trPr>
          <w:trHeight w:val="287"/>
        </w:trPr>
        <w:tc>
          <w:tcPr>
            <w:tcW w:w="9306" w:type="dxa"/>
            <w:gridSpan w:val="3"/>
            <w:shd w:val="clear" w:color="auto" w:fill="1F4E79" w:themeFill="accent1" w:themeFillShade="80"/>
          </w:tcPr>
          <w:p w14:paraId="556D7D58" w14:textId="77777777" w:rsidR="00291EDF" w:rsidRPr="00CB1655" w:rsidRDefault="00291EDF" w:rsidP="003B52AA">
            <w:pPr>
              <w:rPr>
                <w:rFonts w:ascii="Verdana" w:hAnsi="Verdana"/>
                <w:b/>
                <w:color w:val="FFFFFF" w:themeColor="background1"/>
                <w:sz w:val="20"/>
                <w:szCs w:val="20"/>
              </w:rPr>
            </w:pPr>
            <w:r w:rsidRPr="00CB1655">
              <w:rPr>
                <w:rFonts w:ascii="Verdana" w:hAnsi="Verdana"/>
                <w:b/>
                <w:color w:val="FFFFFF" w:themeColor="background1"/>
                <w:sz w:val="20"/>
                <w:szCs w:val="20"/>
              </w:rPr>
              <w:lastRenderedPageBreak/>
              <w:t xml:space="preserve">Impact </w:t>
            </w:r>
            <w:r w:rsidR="00CF6A74" w:rsidRPr="00CB1655">
              <w:rPr>
                <w:rFonts w:ascii="Verdana" w:hAnsi="Verdana"/>
                <w:b/>
                <w:color w:val="FFFFFF" w:themeColor="background1"/>
                <w:sz w:val="20"/>
                <w:szCs w:val="20"/>
              </w:rPr>
              <w:t>Assessment</w:t>
            </w:r>
          </w:p>
        </w:tc>
      </w:tr>
      <w:tr w:rsidR="00CF6A74" w:rsidRPr="00E85D1F" w14:paraId="772694DF" w14:textId="77777777" w:rsidTr="00CB1655">
        <w:trPr>
          <w:trHeight w:val="518"/>
        </w:trPr>
        <w:tc>
          <w:tcPr>
            <w:tcW w:w="3638" w:type="dxa"/>
            <w:vMerge w:val="restart"/>
            <w:shd w:val="clear" w:color="auto" w:fill="BF8F00" w:themeFill="accent4" w:themeFillShade="BF"/>
          </w:tcPr>
          <w:p w14:paraId="7EC98340"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Ansawdd</w:t>
            </w:r>
          </w:p>
          <w:p w14:paraId="13BD3D5E" w14:textId="77777777" w:rsidR="009814C0" w:rsidRPr="00CB1655" w:rsidRDefault="009814C0" w:rsidP="000B029B">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Ansawdd? / </w:t>
            </w:r>
          </w:p>
          <w:p w14:paraId="5DE7F03A" w14:textId="77777777" w:rsidR="00CF6A74" w:rsidRPr="00CB1655" w:rsidRDefault="00CF6A74" w:rsidP="000B029B">
            <w:pPr>
              <w:pStyle w:val="NoSpacing"/>
              <w:rPr>
                <w:rFonts w:ascii="Verdana" w:hAnsi="Verdana" w:cs="Arial"/>
                <w:b/>
                <w:sz w:val="20"/>
                <w:szCs w:val="20"/>
              </w:rPr>
            </w:pPr>
            <w:r w:rsidRPr="00CB1655">
              <w:rPr>
                <w:rFonts w:ascii="Verdana" w:hAnsi="Verdana" w:cs="Arial"/>
                <w:b/>
                <w:sz w:val="20"/>
                <w:szCs w:val="20"/>
              </w:rPr>
              <w:t>Quality</w:t>
            </w:r>
          </w:p>
          <w:p w14:paraId="2BA4F000" w14:textId="7743007E" w:rsidR="00CF6A74" w:rsidRPr="0080548E" w:rsidRDefault="00436C80" w:rsidP="000B029B">
            <w:pPr>
              <w:pStyle w:val="NoSpacing"/>
              <w:rPr>
                <w:rFonts w:ascii="Verdana" w:hAnsi="Verdana" w:cs="Arial"/>
                <w:i/>
                <w:sz w:val="20"/>
                <w:szCs w:val="20"/>
              </w:rPr>
            </w:pPr>
            <w:r w:rsidRPr="00CB1655">
              <w:rPr>
                <w:rFonts w:ascii="Verdana" w:hAnsi="Verdana" w:cs="Arial"/>
                <w:i/>
                <w:sz w:val="20"/>
                <w:szCs w:val="20"/>
              </w:rPr>
              <w:t>Have you undertaken a</w:t>
            </w:r>
            <w:r w:rsidR="00CF6A74" w:rsidRPr="00CB1655">
              <w:rPr>
                <w:rFonts w:ascii="Verdana" w:hAnsi="Verdana" w:cs="Arial"/>
                <w:i/>
                <w:sz w:val="20"/>
                <w:szCs w:val="20"/>
              </w:rPr>
              <w:t xml:space="preserve"> Quality Impact Assessment S</w:t>
            </w:r>
            <w:r w:rsidRPr="00CB1655">
              <w:rPr>
                <w:rFonts w:ascii="Verdana" w:hAnsi="Verdana" w:cs="Arial"/>
                <w:i/>
                <w:sz w:val="20"/>
                <w:szCs w:val="20"/>
              </w:rPr>
              <w:t>creening?</w:t>
            </w:r>
          </w:p>
        </w:tc>
        <w:tc>
          <w:tcPr>
            <w:tcW w:w="2651" w:type="dxa"/>
          </w:tcPr>
          <w:p w14:paraId="7197F23C"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1332876765"/>
                <w14:checkbox>
                  <w14:checked w14:val="0"/>
                  <w14:checkedState w14:val="2612" w14:font="MS Gothic"/>
                  <w14:uncheckedState w14:val="2610" w14:font="MS Gothic"/>
                </w14:checkbox>
              </w:sdtPr>
              <w:sdtEndPr/>
              <w:sdtContent>
                <w:r w:rsidR="00927A80" w:rsidRPr="00CB1655">
                  <w:rPr>
                    <w:rFonts w:ascii="MS Gothic" w:eastAsia="MS Gothic" w:hAnsi="MS Gothic" w:cs="Arial" w:hint="eastAsia"/>
                    <w:sz w:val="20"/>
                    <w:szCs w:val="20"/>
                  </w:rPr>
                  <w:t>☐</w:t>
                </w:r>
              </w:sdtContent>
            </w:sdt>
          </w:p>
        </w:tc>
        <w:tc>
          <w:tcPr>
            <w:tcW w:w="3017" w:type="dxa"/>
          </w:tcPr>
          <w:p w14:paraId="6D34D783" w14:textId="20682F82"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2126810632"/>
                <w14:checkbox>
                  <w14:checked w14:val="1"/>
                  <w14:checkedState w14:val="2612" w14:font="MS Gothic"/>
                  <w14:uncheckedState w14:val="2610" w14:font="MS Gothic"/>
                </w14:checkbox>
              </w:sdtPr>
              <w:sdtEndPr/>
              <w:sdtContent>
                <w:r w:rsidR="000F500E">
                  <w:rPr>
                    <w:rFonts w:ascii="MS Gothic" w:eastAsia="MS Gothic" w:hAnsi="MS Gothic" w:cs="Arial" w:hint="eastAsia"/>
                    <w:sz w:val="20"/>
                    <w:szCs w:val="20"/>
                  </w:rPr>
                  <w:t>☒</w:t>
                </w:r>
              </w:sdtContent>
            </w:sdt>
          </w:p>
          <w:p w14:paraId="1F3CB633" w14:textId="77777777" w:rsidR="00CF6A74" w:rsidRPr="00CB1655" w:rsidRDefault="00CF6A74" w:rsidP="00CF6A74">
            <w:pPr>
              <w:pStyle w:val="NoSpacing"/>
              <w:rPr>
                <w:rFonts w:ascii="Verdana" w:hAnsi="Verdana" w:cs="Arial"/>
                <w:sz w:val="20"/>
                <w:szCs w:val="20"/>
              </w:rPr>
            </w:pPr>
          </w:p>
        </w:tc>
      </w:tr>
      <w:tr w:rsidR="00CF6A74" w:rsidRPr="00E85D1F" w14:paraId="4BA14CB8" w14:textId="77777777" w:rsidTr="00CB1655">
        <w:trPr>
          <w:trHeight w:val="517"/>
        </w:trPr>
        <w:tc>
          <w:tcPr>
            <w:tcW w:w="3638" w:type="dxa"/>
            <w:vMerge/>
            <w:shd w:val="clear" w:color="auto" w:fill="BF8F00" w:themeFill="accent4" w:themeFillShade="BF"/>
          </w:tcPr>
          <w:p w14:paraId="1E2A20C1" w14:textId="77777777" w:rsidR="00CF6A74" w:rsidRPr="00CB1655" w:rsidRDefault="00CF6A74" w:rsidP="000B029B">
            <w:pPr>
              <w:pStyle w:val="NoSpacing"/>
              <w:rPr>
                <w:rFonts w:ascii="Verdana" w:hAnsi="Verdana" w:cs="Arial"/>
                <w:sz w:val="20"/>
                <w:szCs w:val="20"/>
              </w:rPr>
            </w:pPr>
          </w:p>
        </w:tc>
        <w:tc>
          <w:tcPr>
            <w:tcW w:w="2651" w:type="dxa"/>
          </w:tcPr>
          <w:p w14:paraId="51375BC3"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53C824E6" w14:textId="77777777" w:rsidR="00436C80" w:rsidRPr="00CB1655" w:rsidRDefault="00436C80" w:rsidP="00436C80">
            <w:pPr>
              <w:pStyle w:val="NoSpacing"/>
              <w:rPr>
                <w:rFonts w:ascii="Verdana" w:hAnsi="Verdana" w:cs="Arial"/>
                <w:sz w:val="20"/>
                <w:szCs w:val="20"/>
              </w:rPr>
            </w:pPr>
            <w:r w:rsidRPr="00CB1655">
              <w:rPr>
                <w:rFonts w:ascii="Verdana" w:hAnsi="Verdana" w:cs="Arial"/>
                <w:sz w:val="20"/>
                <w:szCs w:val="20"/>
              </w:rPr>
              <w:t>If no, please include rationale below:</w:t>
            </w:r>
          </w:p>
          <w:p w14:paraId="6B7A3DCA" w14:textId="337E0997" w:rsidR="00CF6A74" w:rsidRPr="00CB1655" w:rsidRDefault="000F500E" w:rsidP="00CA1F72">
            <w:pPr>
              <w:pStyle w:val="NoSpacing"/>
              <w:rPr>
                <w:rFonts w:ascii="Verdana" w:hAnsi="Verdana" w:cs="Arial"/>
                <w:sz w:val="20"/>
                <w:szCs w:val="20"/>
              </w:rPr>
            </w:pPr>
            <w:r>
              <w:rPr>
                <w:rFonts w:ascii="Verdana" w:hAnsi="Verdana" w:cs="Arial"/>
                <w:sz w:val="20"/>
                <w:szCs w:val="20"/>
              </w:rPr>
              <w:t xml:space="preserve">Reporting on </w:t>
            </w:r>
            <w:r w:rsidR="00CA1F72">
              <w:rPr>
                <w:rFonts w:ascii="Verdana" w:hAnsi="Verdana" w:cs="Arial"/>
                <w:sz w:val="20"/>
                <w:szCs w:val="20"/>
              </w:rPr>
              <w:t xml:space="preserve">performance </w:t>
            </w:r>
            <w:r>
              <w:rPr>
                <w:rFonts w:ascii="Verdana" w:hAnsi="Verdana" w:cs="Arial"/>
                <w:sz w:val="20"/>
                <w:szCs w:val="20"/>
              </w:rPr>
              <w:t>matters from last EASC meeting.</w:t>
            </w:r>
          </w:p>
        </w:tc>
      </w:tr>
      <w:tr w:rsidR="00CF6A74" w:rsidRPr="00E85D1F" w14:paraId="54D442D4" w14:textId="77777777" w:rsidTr="00CB1655">
        <w:trPr>
          <w:trHeight w:val="510"/>
        </w:trPr>
        <w:tc>
          <w:tcPr>
            <w:tcW w:w="3638" w:type="dxa"/>
            <w:vMerge w:val="restart"/>
            <w:shd w:val="clear" w:color="auto" w:fill="BF8F00" w:themeFill="accent4" w:themeFillShade="BF"/>
          </w:tcPr>
          <w:p w14:paraId="0608FCB3"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Cydraddoldeb</w:t>
            </w:r>
          </w:p>
          <w:p w14:paraId="21D307F1" w14:textId="77777777" w:rsidR="009814C0" w:rsidRPr="00CB1655" w:rsidRDefault="009814C0" w:rsidP="00CF6A74">
            <w:pPr>
              <w:pStyle w:val="NoSpacing"/>
              <w:rPr>
                <w:rFonts w:ascii="Verdana" w:hAnsi="Verdana" w:cs="Arial"/>
                <w:b/>
                <w:sz w:val="20"/>
                <w:szCs w:val="20"/>
              </w:rPr>
            </w:pPr>
            <w:r w:rsidRPr="00CB1655">
              <w:rPr>
                <w:rFonts w:ascii="Verdana" w:eastAsia="Verdana" w:hAnsi="Verdana" w:cs="Arial"/>
                <w:i/>
                <w:sz w:val="20"/>
                <w:szCs w:val="20"/>
                <w:lang w:val="cy-GB" w:bidi="cy-GB"/>
              </w:rPr>
              <w:t xml:space="preserve">Ydych chi wedi ymgymryd â Sgrinio Asesiad o'r Effaith ar Gydraddoldeb? / </w:t>
            </w:r>
          </w:p>
          <w:p w14:paraId="37E462C5" w14:textId="77777777" w:rsidR="00CF6A74" w:rsidRPr="00CB1655" w:rsidRDefault="00CF6A74" w:rsidP="00CF6A74">
            <w:pPr>
              <w:pStyle w:val="NoSpacing"/>
              <w:rPr>
                <w:rFonts w:ascii="Verdana" w:hAnsi="Verdana" w:cs="Arial"/>
                <w:b/>
                <w:sz w:val="20"/>
                <w:szCs w:val="20"/>
              </w:rPr>
            </w:pPr>
            <w:r w:rsidRPr="00CB1655">
              <w:rPr>
                <w:rFonts w:ascii="Verdana" w:hAnsi="Verdana" w:cs="Arial"/>
                <w:b/>
                <w:sz w:val="20"/>
                <w:szCs w:val="20"/>
              </w:rPr>
              <w:t>Equality</w:t>
            </w:r>
          </w:p>
          <w:p w14:paraId="4FADFE93" w14:textId="77777777" w:rsidR="00CF6A74" w:rsidRPr="00CB1655" w:rsidRDefault="00436C80" w:rsidP="00CF6A74">
            <w:pPr>
              <w:pStyle w:val="NoSpacing"/>
              <w:rPr>
                <w:rFonts w:ascii="Verdana" w:hAnsi="Verdana" w:cs="Arial"/>
                <w:i/>
                <w:sz w:val="20"/>
                <w:szCs w:val="20"/>
              </w:rPr>
            </w:pPr>
            <w:r w:rsidRPr="00CB1655">
              <w:rPr>
                <w:rFonts w:ascii="Verdana" w:hAnsi="Verdana" w:cs="Arial"/>
                <w:i/>
                <w:sz w:val="20"/>
                <w:szCs w:val="20"/>
              </w:rPr>
              <w:t>Have you undertaken an</w:t>
            </w:r>
            <w:r w:rsidR="00CF6A74" w:rsidRPr="00CB1655">
              <w:rPr>
                <w:rFonts w:ascii="Verdana" w:hAnsi="Verdana" w:cs="Arial"/>
                <w:i/>
                <w:sz w:val="20"/>
                <w:szCs w:val="20"/>
              </w:rPr>
              <w:t xml:space="preserve"> Equality Impact Assessment S</w:t>
            </w:r>
            <w:r w:rsidRPr="00CB1655">
              <w:rPr>
                <w:rFonts w:ascii="Verdana" w:hAnsi="Verdana" w:cs="Arial"/>
                <w:i/>
                <w:sz w:val="20"/>
                <w:szCs w:val="20"/>
              </w:rPr>
              <w:t>creening?</w:t>
            </w:r>
          </w:p>
          <w:p w14:paraId="610C3387"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 </w:t>
            </w:r>
          </w:p>
        </w:tc>
        <w:tc>
          <w:tcPr>
            <w:tcW w:w="2651" w:type="dxa"/>
          </w:tcPr>
          <w:p w14:paraId="2C21B1FD"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 xml:space="preserve">Yes:  </w:t>
            </w:r>
            <w:sdt>
              <w:sdtPr>
                <w:rPr>
                  <w:rFonts w:ascii="Verdana" w:hAnsi="Verdana" w:cs="Arial"/>
                  <w:sz w:val="20"/>
                  <w:szCs w:val="20"/>
                </w:rPr>
                <w:id w:val="-311483796"/>
                <w14:checkbox>
                  <w14:checked w14:val="0"/>
                  <w14:checkedState w14:val="2612" w14:font="MS Gothic"/>
                  <w14:uncheckedState w14:val="2610" w14:font="MS Gothic"/>
                </w14:checkbox>
              </w:sdtPr>
              <w:sdtEndPr/>
              <w:sdtContent>
                <w:r w:rsidRPr="00CB1655">
                  <w:rPr>
                    <w:rFonts w:ascii="MS Gothic" w:eastAsia="MS Gothic" w:hAnsi="MS Gothic" w:cs="Arial" w:hint="eastAsia"/>
                    <w:sz w:val="20"/>
                    <w:szCs w:val="20"/>
                  </w:rPr>
                  <w:t>☐</w:t>
                </w:r>
              </w:sdtContent>
            </w:sdt>
          </w:p>
        </w:tc>
        <w:tc>
          <w:tcPr>
            <w:tcW w:w="3017" w:type="dxa"/>
          </w:tcPr>
          <w:p w14:paraId="23B5F8A0" w14:textId="34224DCD"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No: </w:t>
            </w:r>
            <w:sdt>
              <w:sdtPr>
                <w:rPr>
                  <w:rFonts w:ascii="Verdana" w:hAnsi="Verdana" w:cs="Arial"/>
                  <w:sz w:val="20"/>
                  <w:szCs w:val="20"/>
                </w:rPr>
                <w:id w:val="-485634504"/>
                <w14:checkbox>
                  <w14:checked w14:val="1"/>
                  <w14:checkedState w14:val="2612" w14:font="MS Gothic"/>
                  <w14:uncheckedState w14:val="2610" w14:font="MS Gothic"/>
                </w14:checkbox>
              </w:sdtPr>
              <w:sdtEndPr/>
              <w:sdtContent>
                <w:r w:rsidR="0080548E">
                  <w:rPr>
                    <w:rFonts w:ascii="MS Gothic" w:eastAsia="MS Gothic" w:hAnsi="MS Gothic" w:cs="Arial" w:hint="eastAsia"/>
                    <w:sz w:val="20"/>
                    <w:szCs w:val="20"/>
                  </w:rPr>
                  <w:t>☒</w:t>
                </w:r>
              </w:sdtContent>
            </w:sdt>
          </w:p>
          <w:p w14:paraId="170FD111" w14:textId="77777777" w:rsidR="00CF6A74" w:rsidRPr="00CB1655" w:rsidRDefault="00CF6A74" w:rsidP="00CF6A74">
            <w:pPr>
              <w:pStyle w:val="NoSpacing"/>
              <w:rPr>
                <w:rFonts w:ascii="Verdana" w:hAnsi="Verdana" w:cs="Arial"/>
                <w:sz w:val="20"/>
                <w:szCs w:val="20"/>
              </w:rPr>
            </w:pPr>
          </w:p>
        </w:tc>
      </w:tr>
      <w:tr w:rsidR="00CF6A74" w:rsidRPr="00E85D1F" w14:paraId="72E0928C" w14:textId="77777777" w:rsidTr="00CB1655">
        <w:trPr>
          <w:trHeight w:val="510"/>
        </w:trPr>
        <w:tc>
          <w:tcPr>
            <w:tcW w:w="3638" w:type="dxa"/>
            <w:vMerge/>
            <w:shd w:val="clear" w:color="auto" w:fill="BF8F00" w:themeFill="accent4" w:themeFillShade="BF"/>
          </w:tcPr>
          <w:p w14:paraId="6E14AE0F" w14:textId="77777777" w:rsidR="00CF6A74" w:rsidRPr="00CB1655" w:rsidRDefault="00CF6A74" w:rsidP="00CF6A74">
            <w:pPr>
              <w:pStyle w:val="NoSpacing"/>
              <w:rPr>
                <w:rFonts w:ascii="Verdana" w:hAnsi="Verdana" w:cs="Arial"/>
                <w:sz w:val="20"/>
                <w:szCs w:val="20"/>
              </w:rPr>
            </w:pPr>
          </w:p>
        </w:tc>
        <w:tc>
          <w:tcPr>
            <w:tcW w:w="2651" w:type="dxa"/>
          </w:tcPr>
          <w:p w14:paraId="2A6656A2" w14:textId="77777777" w:rsidR="00CF6A74" w:rsidRPr="00CB1655" w:rsidRDefault="00CF6A74" w:rsidP="00CB1655">
            <w:pPr>
              <w:pStyle w:val="NoSpacing"/>
              <w:jc w:val="both"/>
              <w:rPr>
                <w:rFonts w:ascii="Verdana" w:hAnsi="Verdana" w:cs="Arial"/>
                <w:sz w:val="20"/>
                <w:szCs w:val="20"/>
              </w:rPr>
            </w:pPr>
            <w:r w:rsidRPr="00CB1655">
              <w:rPr>
                <w:rFonts w:ascii="Verdana" w:hAnsi="Verdana" w:cs="Arial"/>
                <w:sz w:val="20"/>
                <w:szCs w:val="20"/>
              </w:rPr>
              <w:t>Outcome:</w:t>
            </w:r>
          </w:p>
        </w:tc>
        <w:tc>
          <w:tcPr>
            <w:tcW w:w="3017" w:type="dxa"/>
          </w:tcPr>
          <w:p w14:paraId="33164EF5" w14:textId="77777777" w:rsidR="00CF6A74" w:rsidRPr="00CB1655" w:rsidRDefault="00CF6A74" w:rsidP="00CF6A74">
            <w:pPr>
              <w:pStyle w:val="NoSpacing"/>
              <w:rPr>
                <w:rFonts w:ascii="Verdana" w:hAnsi="Verdana" w:cs="Arial"/>
                <w:sz w:val="20"/>
                <w:szCs w:val="20"/>
              </w:rPr>
            </w:pPr>
            <w:r w:rsidRPr="00CB1655">
              <w:rPr>
                <w:rFonts w:ascii="Verdana" w:hAnsi="Verdana" w:cs="Arial"/>
                <w:sz w:val="20"/>
                <w:szCs w:val="20"/>
              </w:rPr>
              <w:t xml:space="preserve">If no, </w:t>
            </w:r>
            <w:r w:rsidR="00436C80" w:rsidRPr="00CB1655">
              <w:rPr>
                <w:rFonts w:ascii="Verdana" w:hAnsi="Verdana" w:cs="Arial"/>
                <w:sz w:val="20"/>
                <w:szCs w:val="20"/>
              </w:rPr>
              <w:t>please include rationale below</w:t>
            </w:r>
            <w:r w:rsidRPr="00CB1655">
              <w:rPr>
                <w:rFonts w:ascii="Verdana" w:hAnsi="Verdana" w:cs="Arial"/>
                <w:sz w:val="20"/>
                <w:szCs w:val="20"/>
              </w:rPr>
              <w:t>:</w:t>
            </w:r>
          </w:p>
          <w:p w14:paraId="1B99B5CF" w14:textId="37A72885" w:rsidR="00CF6A74" w:rsidRPr="00CB1655" w:rsidRDefault="0080548E" w:rsidP="00505207">
            <w:pPr>
              <w:pStyle w:val="NoSpacing"/>
              <w:jc w:val="both"/>
              <w:rPr>
                <w:rFonts w:ascii="Verdana" w:hAnsi="Verdana" w:cs="Arial"/>
                <w:sz w:val="20"/>
                <w:szCs w:val="20"/>
              </w:rPr>
            </w:pPr>
            <w:r>
              <w:rPr>
                <w:rFonts w:ascii="Verdana" w:hAnsi="Verdana" w:cs="Arial"/>
                <w:sz w:val="20"/>
                <w:szCs w:val="20"/>
              </w:rPr>
              <w:t xml:space="preserve">Reporting on </w:t>
            </w:r>
            <w:r w:rsidR="00EA622E">
              <w:rPr>
                <w:rFonts w:ascii="Verdana" w:hAnsi="Verdana" w:cs="Arial"/>
                <w:sz w:val="20"/>
                <w:szCs w:val="20"/>
              </w:rPr>
              <w:t xml:space="preserve">performance matters and the impact on </w:t>
            </w:r>
            <w:r w:rsidR="00505207">
              <w:rPr>
                <w:rFonts w:ascii="Verdana" w:hAnsi="Verdana" w:cs="Arial"/>
                <w:sz w:val="20"/>
                <w:szCs w:val="20"/>
              </w:rPr>
              <w:t>the wider health system.  Quality and safety matters also considered.</w:t>
            </w:r>
          </w:p>
        </w:tc>
      </w:tr>
      <w:tr w:rsidR="00436C80" w:rsidRPr="00E85D1F" w14:paraId="73D0625F" w14:textId="77777777" w:rsidTr="00CB1655">
        <w:trPr>
          <w:trHeight w:val="270"/>
        </w:trPr>
        <w:tc>
          <w:tcPr>
            <w:tcW w:w="3638" w:type="dxa"/>
            <w:vMerge w:val="restart"/>
            <w:shd w:val="clear" w:color="auto" w:fill="BF8F00" w:themeFill="accent4" w:themeFillShade="BF"/>
          </w:tcPr>
          <w:p w14:paraId="2C630896" w14:textId="77777777" w:rsidR="00436C80" w:rsidRPr="00CB1655" w:rsidRDefault="009814C0" w:rsidP="00CF6A74">
            <w:pPr>
              <w:pStyle w:val="NoSpacing"/>
              <w:rPr>
                <w:rFonts w:ascii="Verdana" w:hAnsi="Verdana" w:cs="Arial"/>
                <w:b/>
                <w:sz w:val="20"/>
                <w:szCs w:val="20"/>
              </w:rPr>
            </w:pPr>
            <w:r w:rsidRPr="00CB1655">
              <w:rPr>
                <w:rFonts w:ascii="Verdana" w:eastAsia="Verdana" w:hAnsi="Verdana" w:cs="Arial"/>
                <w:b/>
                <w:sz w:val="20"/>
                <w:szCs w:val="20"/>
                <w:lang w:val="cy-GB" w:bidi="cy-GB"/>
              </w:rPr>
              <w:t xml:space="preserve">Cyfreithiol / </w:t>
            </w:r>
            <w:r w:rsidR="00436C80" w:rsidRPr="00CB1655">
              <w:rPr>
                <w:rFonts w:ascii="Verdana" w:hAnsi="Verdana" w:cs="Arial"/>
                <w:b/>
                <w:sz w:val="20"/>
                <w:szCs w:val="20"/>
              </w:rPr>
              <w:t xml:space="preserve">Legal </w:t>
            </w:r>
          </w:p>
          <w:p w14:paraId="6E4D228E" w14:textId="77777777" w:rsidR="00436C80" w:rsidRPr="00CB1655" w:rsidRDefault="00436C80" w:rsidP="00CF6A74">
            <w:pPr>
              <w:pStyle w:val="NoSpacing"/>
              <w:rPr>
                <w:rFonts w:ascii="Verdana" w:hAnsi="Verdana" w:cs="Arial"/>
                <w:b/>
                <w:sz w:val="20"/>
                <w:szCs w:val="20"/>
              </w:rPr>
            </w:pPr>
          </w:p>
        </w:tc>
        <w:sdt>
          <w:sdtPr>
            <w:rPr>
              <w:rFonts w:ascii="Verdana" w:hAnsi="Verdana" w:cs="Arial"/>
              <w:sz w:val="20"/>
              <w:szCs w:val="20"/>
            </w:rPr>
            <w:id w:val="-1862651529"/>
            <w:placeholder>
              <w:docPart w:val="C75C04277B3B46C09BAD494525CACDC9"/>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668" w:type="dxa"/>
                <w:gridSpan w:val="2"/>
              </w:tcPr>
              <w:p w14:paraId="2033870B" w14:textId="36458298" w:rsidR="00436C80" w:rsidRPr="00CB1655" w:rsidRDefault="0080548E" w:rsidP="00CB1655">
                <w:pPr>
                  <w:pStyle w:val="NoSpacing"/>
                  <w:jc w:val="both"/>
                  <w:rPr>
                    <w:rFonts w:ascii="Verdana" w:hAnsi="Verdana" w:cs="Arial"/>
                    <w:sz w:val="20"/>
                    <w:szCs w:val="20"/>
                  </w:rPr>
                </w:pPr>
                <w:r>
                  <w:rPr>
                    <w:rFonts w:ascii="Verdana" w:hAnsi="Verdana" w:cs="Arial"/>
                    <w:sz w:val="20"/>
                    <w:szCs w:val="20"/>
                  </w:rPr>
                  <w:t>There are no specific legal implications related to the activity outlined in this report.</w:t>
                </w:r>
              </w:p>
            </w:tc>
          </w:sdtContent>
        </w:sdt>
      </w:tr>
      <w:tr w:rsidR="00436C80" w:rsidRPr="00E85D1F" w14:paraId="0725B408" w14:textId="77777777" w:rsidTr="00CB1655">
        <w:trPr>
          <w:trHeight w:val="270"/>
        </w:trPr>
        <w:tc>
          <w:tcPr>
            <w:tcW w:w="3638" w:type="dxa"/>
            <w:vMerge/>
            <w:shd w:val="clear" w:color="auto" w:fill="BF8F00" w:themeFill="accent4" w:themeFillShade="BF"/>
          </w:tcPr>
          <w:p w14:paraId="1C5ACB41" w14:textId="77777777" w:rsidR="00436C80" w:rsidRPr="00CB1655" w:rsidRDefault="00436C80" w:rsidP="00CF6A74">
            <w:pPr>
              <w:pStyle w:val="NoSpacing"/>
              <w:rPr>
                <w:rFonts w:ascii="Verdana" w:hAnsi="Verdana" w:cs="Arial"/>
                <w:b/>
                <w:sz w:val="20"/>
                <w:szCs w:val="20"/>
              </w:rPr>
            </w:pPr>
          </w:p>
        </w:tc>
        <w:tc>
          <w:tcPr>
            <w:tcW w:w="5668" w:type="dxa"/>
            <w:gridSpan w:val="2"/>
          </w:tcPr>
          <w:p w14:paraId="62343016" w14:textId="77777777" w:rsidR="00436C80" w:rsidRPr="00CB1655" w:rsidRDefault="00436C80" w:rsidP="00CB1655">
            <w:pPr>
              <w:pStyle w:val="NoSpacing"/>
              <w:jc w:val="both"/>
              <w:rPr>
                <w:rFonts w:ascii="Verdana" w:hAnsi="Verdana" w:cs="Arial"/>
                <w:sz w:val="20"/>
                <w:szCs w:val="20"/>
              </w:rPr>
            </w:pPr>
          </w:p>
        </w:tc>
      </w:tr>
      <w:tr w:rsidR="00436C80" w:rsidRPr="00E85D1F" w14:paraId="219F5E4D" w14:textId="77777777" w:rsidTr="00CB1655">
        <w:trPr>
          <w:trHeight w:val="270"/>
        </w:trPr>
        <w:tc>
          <w:tcPr>
            <w:tcW w:w="3638" w:type="dxa"/>
            <w:vMerge w:val="restart"/>
            <w:shd w:val="clear" w:color="auto" w:fill="BF8F00" w:themeFill="accent4" w:themeFillShade="BF"/>
          </w:tcPr>
          <w:p w14:paraId="4C7849EF" w14:textId="77777777" w:rsidR="00436C80" w:rsidRPr="00CB1655" w:rsidRDefault="009814C0" w:rsidP="000B029B">
            <w:pPr>
              <w:pStyle w:val="NoSpacing"/>
              <w:rPr>
                <w:rFonts w:ascii="Verdana" w:hAnsi="Verdana" w:cs="Arial"/>
                <w:b/>
                <w:sz w:val="20"/>
                <w:szCs w:val="20"/>
              </w:rPr>
            </w:pPr>
            <w:r w:rsidRPr="00CB1655">
              <w:rPr>
                <w:rFonts w:ascii="Verdana" w:eastAsia="Verdana" w:hAnsi="Verdana" w:cs="Arial"/>
                <w:b/>
                <w:sz w:val="20"/>
                <w:szCs w:val="20"/>
                <w:lang w:val="cy-GB" w:bidi="cy-GB"/>
              </w:rPr>
              <w:t>Enw da</w:t>
            </w:r>
            <w:r w:rsidRPr="00CB1655">
              <w:rPr>
                <w:rFonts w:ascii="Verdana" w:hAnsi="Verdana" w:cs="Arial"/>
                <w:b/>
                <w:sz w:val="20"/>
                <w:szCs w:val="20"/>
              </w:rPr>
              <w:t xml:space="preserve"> / </w:t>
            </w:r>
            <w:r w:rsidR="00436C80" w:rsidRPr="00CB1655">
              <w:rPr>
                <w:rFonts w:ascii="Verdana" w:hAnsi="Verdana" w:cs="Arial"/>
                <w:b/>
                <w:sz w:val="20"/>
                <w:szCs w:val="20"/>
              </w:rPr>
              <w:t>Reputational</w:t>
            </w:r>
          </w:p>
          <w:p w14:paraId="3DB9240D" w14:textId="77777777" w:rsidR="00436C80" w:rsidRPr="00CB1655" w:rsidRDefault="00436C80" w:rsidP="000B029B">
            <w:pPr>
              <w:pStyle w:val="NoSpacing"/>
              <w:rPr>
                <w:rFonts w:ascii="Verdana" w:hAnsi="Verdana" w:cs="Arial"/>
                <w:b/>
                <w:sz w:val="20"/>
                <w:szCs w:val="20"/>
              </w:rPr>
            </w:pPr>
          </w:p>
        </w:tc>
        <w:sdt>
          <w:sdtPr>
            <w:rPr>
              <w:rFonts w:ascii="Verdana" w:hAnsi="Verdana" w:cs="Arial"/>
              <w:sz w:val="20"/>
              <w:szCs w:val="20"/>
            </w:rPr>
            <w:id w:val="482900587"/>
            <w:placeholder>
              <w:docPart w:val="C0A261EF96C44C1BB5A9ED1420DF8A51"/>
            </w:placeholder>
            <w:dropDownList>
              <w:listItem w:value="Choose an item."/>
              <w:listItem w:displayText="There is no direct impact on the reputation of the Joint Committee as a result of the activity outlined in this report." w:value="There is no direct impact on the reputation of the Joint Committee as a result of the activity outlined in this report."/>
              <w:listItem w:displayText="Yes (Include further detail below)" w:value="Yes (Include further detail below)"/>
            </w:dropDownList>
          </w:sdtPr>
          <w:sdtEndPr/>
          <w:sdtContent>
            <w:tc>
              <w:tcPr>
                <w:tcW w:w="5668" w:type="dxa"/>
                <w:gridSpan w:val="2"/>
              </w:tcPr>
              <w:p w14:paraId="02A8D27B" w14:textId="2937C55E" w:rsidR="00436C80" w:rsidRPr="00CB1655" w:rsidRDefault="0080548E" w:rsidP="00CB1655">
                <w:pPr>
                  <w:pStyle w:val="NoSpacing"/>
                  <w:jc w:val="both"/>
                  <w:rPr>
                    <w:rFonts w:ascii="Verdana" w:hAnsi="Verdana" w:cs="Arial"/>
                    <w:sz w:val="20"/>
                    <w:szCs w:val="20"/>
                  </w:rPr>
                </w:pPr>
                <w:r>
                  <w:rPr>
                    <w:rFonts w:ascii="Verdana" w:hAnsi="Verdana" w:cs="Arial"/>
                    <w:sz w:val="20"/>
                    <w:szCs w:val="20"/>
                  </w:rPr>
                  <w:t>Yes (Include further detail below)</w:t>
                </w:r>
              </w:p>
            </w:tc>
          </w:sdtContent>
        </w:sdt>
      </w:tr>
      <w:tr w:rsidR="00436C80" w:rsidRPr="00E85D1F" w14:paraId="3DE1E343" w14:textId="77777777" w:rsidTr="00CB1655">
        <w:trPr>
          <w:trHeight w:val="270"/>
        </w:trPr>
        <w:tc>
          <w:tcPr>
            <w:tcW w:w="3638" w:type="dxa"/>
            <w:vMerge/>
            <w:shd w:val="clear" w:color="auto" w:fill="BF8F00" w:themeFill="accent4" w:themeFillShade="BF"/>
          </w:tcPr>
          <w:p w14:paraId="79F16A7E" w14:textId="77777777" w:rsidR="00436C80" w:rsidRPr="00CB1655" w:rsidRDefault="00436C80" w:rsidP="000B029B">
            <w:pPr>
              <w:pStyle w:val="NoSpacing"/>
              <w:rPr>
                <w:rFonts w:ascii="Verdana" w:hAnsi="Verdana" w:cs="Arial"/>
                <w:b/>
                <w:sz w:val="20"/>
                <w:szCs w:val="20"/>
              </w:rPr>
            </w:pPr>
          </w:p>
        </w:tc>
        <w:tc>
          <w:tcPr>
            <w:tcW w:w="5668" w:type="dxa"/>
            <w:gridSpan w:val="2"/>
          </w:tcPr>
          <w:p w14:paraId="3D8F4F4C" w14:textId="38E91AF2" w:rsidR="00436C80" w:rsidRPr="00CB1655" w:rsidRDefault="000F500E" w:rsidP="00CB1655">
            <w:pPr>
              <w:pStyle w:val="NoSpacing"/>
              <w:jc w:val="both"/>
              <w:rPr>
                <w:rFonts w:ascii="Verdana" w:hAnsi="Verdana" w:cs="Arial"/>
                <w:sz w:val="20"/>
                <w:szCs w:val="20"/>
              </w:rPr>
            </w:pPr>
            <w:r>
              <w:rPr>
                <w:rFonts w:ascii="Verdana" w:hAnsi="Verdana" w:cs="Arial"/>
                <w:sz w:val="20"/>
                <w:szCs w:val="20"/>
              </w:rPr>
              <w:t xml:space="preserve">Ambulance performance of significant concern to the public and impacts on health boards reputation </w:t>
            </w:r>
          </w:p>
        </w:tc>
      </w:tr>
      <w:tr w:rsidR="00436C80" w:rsidRPr="00E85D1F" w14:paraId="3BBBD84B" w14:textId="77777777" w:rsidTr="00CB1655">
        <w:trPr>
          <w:trHeight w:val="255"/>
        </w:trPr>
        <w:tc>
          <w:tcPr>
            <w:tcW w:w="3638" w:type="dxa"/>
            <w:vMerge w:val="restart"/>
            <w:shd w:val="clear" w:color="auto" w:fill="BF8F00" w:themeFill="accent4" w:themeFillShade="BF"/>
          </w:tcPr>
          <w:p w14:paraId="1DD85437"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b/>
                <w:sz w:val="20"/>
                <w:szCs w:val="20"/>
                <w:lang w:val="cy-GB" w:bidi="cy-GB"/>
              </w:rPr>
              <w:t xml:space="preserve">Effaith Adnoddau </w:t>
            </w:r>
          </w:p>
          <w:p w14:paraId="0F23716A" w14:textId="77777777" w:rsidR="009814C0" w:rsidRPr="00CB1655" w:rsidRDefault="009814C0" w:rsidP="009814C0">
            <w:pPr>
              <w:pStyle w:val="NoSpacing"/>
              <w:rPr>
                <w:rFonts w:ascii="Verdana" w:hAnsi="Verdana" w:cs="Arial"/>
                <w:b/>
                <w:sz w:val="20"/>
                <w:szCs w:val="20"/>
              </w:rPr>
            </w:pPr>
            <w:r w:rsidRPr="00CB1655">
              <w:rPr>
                <w:rFonts w:ascii="Verdana" w:eastAsia="Verdana" w:hAnsi="Verdana" w:cs="Arial"/>
                <w:i/>
                <w:sz w:val="20"/>
                <w:szCs w:val="20"/>
                <w:lang w:val="cy-GB" w:bidi="cy-GB"/>
              </w:rPr>
              <w:t>(Pobl /Ariannol) /</w:t>
            </w:r>
          </w:p>
          <w:p w14:paraId="5DC2A228" w14:textId="77777777" w:rsidR="00436C80" w:rsidRPr="00CB1655" w:rsidRDefault="00436C80" w:rsidP="0037175E">
            <w:pPr>
              <w:pStyle w:val="NoSpacing"/>
              <w:rPr>
                <w:rFonts w:ascii="Verdana" w:hAnsi="Verdana" w:cs="Arial"/>
                <w:b/>
                <w:sz w:val="20"/>
                <w:szCs w:val="20"/>
              </w:rPr>
            </w:pPr>
            <w:r w:rsidRPr="00CB1655">
              <w:rPr>
                <w:rFonts w:ascii="Verdana" w:hAnsi="Verdana" w:cs="Arial"/>
                <w:b/>
                <w:sz w:val="20"/>
                <w:szCs w:val="20"/>
              </w:rPr>
              <w:t xml:space="preserve">Resource Impact </w:t>
            </w:r>
          </w:p>
          <w:p w14:paraId="0ED3D0A5" w14:textId="77777777" w:rsidR="00436C80" w:rsidRPr="00CB1655" w:rsidRDefault="00436C80" w:rsidP="0037175E">
            <w:pPr>
              <w:pStyle w:val="NoSpacing"/>
              <w:rPr>
                <w:rFonts w:ascii="Verdana" w:hAnsi="Verdana" w:cs="Arial"/>
                <w:b/>
                <w:sz w:val="20"/>
                <w:szCs w:val="20"/>
              </w:rPr>
            </w:pPr>
            <w:r w:rsidRPr="00CB1655">
              <w:rPr>
                <w:rFonts w:ascii="Verdana" w:hAnsi="Verdana" w:cs="Arial"/>
                <w:i/>
                <w:sz w:val="20"/>
                <w:szCs w:val="20"/>
              </w:rPr>
              <w:t>(People / Financial)</w:t>
            </w:r>
          </w:p>
        </w:tc>
        <w:sdt>
          <w:sdtPr>
            <w:rPr>
              <w:rFonts w:ascii="Verdana" w:hAnsi="Verdana" w:cs="Arial"/>
              <w:sz w:val="20"/>
              <w:szCs w:val="20"/>
            </w:rPr>
            <w:id w:val="-269172220"/>
            <w:placeholder>
              <w:docPart w:val="A28E645A2AC9486BADFC4DB1DD4D2117"/>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668" w:type="dxa"/>
                <w:gridSpan w:val="2"/>
              </w:tcPr>
              <w:p w14:paraId="6EF803EF" w14:textId="73F9AB9C" w:rsidR="00436C80" w:rsidRPr="00CB1655" w:rsidRDefault="000F500E" w:rsidP="00CB1655">
                <w:pPr>
                  <w:pStyle w:val="NoSpacing"/>
                  <w:jc w:val="both"/>
                  <w:rPr>
                    <w:rFonts w:ascii="Verdana" w:hAnsi="Verdana" w:cs="Arial"/>
                    <w:sz w:val="20"/>
                    <w:szCs w:val="20"/>
                  </w:rPr>
                </w:pPr>
                <w:r>
                  <w:rPr>
                    <w:rFonts w:ascii="Verdana" w:hAnsi="Verdana" w:cs="Arial"/>
                    <w:sz w:val="20"/>
                    <w:szCs w:val="20"/>
                  </w:rPr>
                  <w:t>There is no direct impact on resources as a result of the activity outlined in this report.</w:t>
                </w:r>
              </w:p>
            </w:tc>
          </w:sdtContent>
        </w:sdt>
      </w:tr>
      <w:tr w:rsidR="00CB1655" w:rsidRPr="00E85D1F" w14:paraId="198FDB0D" w14:textId="77777777" w:rsidTr="0079086A">
        <w:trPr>
          <w:trHeight w:val="596"/>
        </w:trPr>
        <w:tc>
          <w:tcPr>
            <w:tcW w:w="3638" w:type="dxa"/>
            <w:vMerge/>
            <w:shd w:val="clear" w:color="auto" w:fill="BF8F00" w:themeFill="accent4" w:themeFillShade="BF"/>
          </w:tcPr>
          <w:p w14:paraId="30658173" w14:textId="77777777" w:rsidR="00CB1655" w:rsidRPr="00CB1655" w:rsidRDefault="00CB1655" w:rsidP="0037175E">
            <w:pPr>
              <w:pStyle w:val="NoSpacing"/>
              <w:rPr>
                <w:rFonts w:ascii="Verdana" w:hAnsi="Verdana" w:cs="Arial"/>
                <w:b/>
                <w:sz w:val="20"/>
                <w:szCs w:val="20"/>
              </w:rPr>
            </w:pPr>
          </w:p>
        </w:tc>
        <w:tc>
          <w:tcPr>
            <w:tcW w:w="5668" w:type="dxa"/>
            <w:gridSpan w:val="2"/>
          </w:tcPr>
          <w:p w14:paraId="4123E834" w14:textId="77777777" w:rsidR="00CB1655" w:rsidRPr="00CB1655" w:rsidRDefault="00CB1655" w:rsidP="00CB1655">
            <w:pPr>
              <w:pStyle w:val="NoSpacing"/>
              <w:jc w:val="both"/>
              <w:rPr>
                <w:rFonts w:ascii="Verdana" w:hAnsi="Verdana" w:cs="Arial"/>
                <w:sz w:val="20"/>
                <w:szCs w:val="20"/>
              </w:rPr>
            </w:pPr>
          </w:p>
        </w:tc>
      </w:tr>
    </w:tbl>
    <w:p w14:paraId="3ED33220" w14:textId="77777777" w:rsidR="00D0001D" w:rsidRDefault="00D0001D" w:rsidP="00436C80">
      <w:pPr>
        <w:pStyle w:val="NoSpacing"/>
        <w:jc w:val="both"/>
        <w:rPr>
          <w:rFonts w:ascii="Verdana" w:hAnsi="Verdana" w:cs="Arial"/>
          <w:sz w:val="24"/>
          <w:szCs w:val="24"/>
        </w:rPr>
      </w:pPr>
    </w:p>
    <w:p w14:paraId="4736DC80" w14:textId="37FB2AA0" w:rsidR="003B52AA" w:rsidRPr="002569C0" w:rsidRDefault="002569C0" w:rsidP="0079086A">
      <w:pPr>
        <w:jc w:val="both"/>
        <w:rPr>
          <w:rFonts w:ascii="Verdana" w:hAnsi="Verdana"/>
        </w:rPr>
      </w:pPr>
      <w:r>
        <w:rPr>
          <w:rFonts w:ascii="Verdana" w:hAnsi="Verdana"/>
          <w:b/>
        </w:rPr>
        <w:t>5.</w:t>
      </w:r>
      <w:r w:rsidRPr="002569C0">
        <w:rPr>
          <w:rFonts w:ascii="Verdana" w:hAnsi="Verdana"/>
          <w:b/>
        </w:rPr>
        <w:tab/>
      </w:r>
      <w:r w:rsidRPr="00FA51D8">
        <w:rPr>
          <w:rFonts w:ascii="Verdana" w:hAnsi="Verdana" w:cs="Arial"/>
          <w:b/>
          <w:sz w:val="24"/>
          <w:szCs w:val="24"/>
          <w:lang w:val="en-US"/>
        </w:rPr>
        <w:t>R</w:t>
      </w:r>
      <w:r w:rsidR="00FA51D8">
        <w:rPr>
          <w:rFonts w:ascii="Verdana" w:hAnsi="Verdana" w:cs="Arial"/>
          <w:b/>
          <w:sz w:val="24"/>
          <w:szCs w:val="24"/>
          <w:lang w:val="en-US"/>
        </w:rPr>
        <w:t>ECOMMENDATION</w:t>
      </w:r>
    </w:p>
    <w:p w14:paraId="6DD5155B" w14:textId="62AD3146" w:rsidR="002569C0" w:rsidRDefault="002569C0" w:rsidP="002569C0">
      <w:pPr>
        <w:pStyle w:val="ListParagraph"/>
        <w:numPr>
          <w:ilvl w:val="1"/>
          <w:numId w:val="14"/>
        </w:numPr>
        <w:spacing w:after="0" w:line="240" w:lineRule="auto"/>
        <w:rPr>
          <w:rFonts w:ascii="Verdana" w:hAnsi="Verdana" w:cs="Arial"/>
          <w:sz w:val="24"/>
          <w:szCs w:val="24"/>
        </w:rPr>
      </w:pPr>
      <w:r>
        <w:rPr>
          <w:rFonts w:ascii="Verdana" w:hAnsi="Verdana" w:cs="Arial"/>
          <w:sz w:val="24"/>
          <w:szCs w:val="24"/>
        </w:rPr>
        <w:t xml:space="preserve">The Emergency Ambulance Services Committee </w:t>
      </w:r>
      <w:r w:rsidRPr="001E3254">
        <w:rPr>
          <w:rFonts w:ascii="Verdana" w:hAnsi="Verdana" w:cs="Arial"/>
          <w:sz w:val="24"/>
          <w:szCs w:val="24"/>
        </w:rPr>
        <w:t>is asked to:</w:t>
      </w:r>
    </w:p>
    <w:p w14:paraId="2EEE5800" w14:textId="77777777" w:rsidR="002569C0" w:rsidRPr="00CF0620" w:rsidRDefault="002569C0" w:rsidP="002569C0">
      <w:pPr>
        <w:pStyle w:val="ListParagraph"/>
        <w:numPr>
          <w:ilvl w:val="0"/>
          <w:numId w:val="15"/>
        </w:numPr>
        <w:spacing w:after="0" w:line="240" w:lineRule="auto"/>
        <w:jc w:val="both"/>
        <w:rPr>
          <w:rFonts w:ascii="Verdana" w:hAnsi="Verdana" w:cs="Arial"/>
          <w:sz w:val="24"/>
          <w:szCs w:val="24"/>
        </w:rPr>
      </w:pPr>
      <w:r w:rsidRPr="00CF0620">
        <w:rPr>
          <w:rFonts w:ascii="Verdana" w:hAnsi="Verdana" w:cs="Arial"/>
          <w:b/>
          <w:sz w:val="24"/>
          <w:szCs w:val="24"/>
        </w:rPr>
        <w:t xml:space="preserve">NOTE </w:t>
      </w:r>
      <w:r w:rsidRPr="00CF0620">
        <w:rPr>
          <w:rFonts w:ascii="Verdana" w:hAnsi="Verdana" w:cs="Arial"/>
          <w:sz w:val="24"/>
          <w:szCs w:val="24"/>
        </w:rPr>
        <w:t>the content of the report</w:t>
      </w:r>
    </w:p>
    <w:p w14:paraId="08B2BF69" w14:textId="77777777" w:rsidR="002569C0" w:rsidRPr="00CF0620" w:rsidRDefault="002569C0" w:rsidP="002569C0">
      <w:pPr>
        <w:pStyle w:val="ListParagraph"/>
        <w:numPr>
          <w:ilvl w:val="0"/>
          <w:numId w:val="15"/>
        </w:numPr>
        <w:spacing w:after="0" w:line="240" w:lineRule="auto"/>
        <w:jc w:val="both"/>
      </w:pPr>
      <w:r w:rsidRPr="00CF0620">
        <w:rPr>
          <w:rFonts w:ascii="Verdana" w:hAnsi="Verdana" w:cs="Arial"/>
          <w:b/>
          <w:sz w:val="24"/>
          <w:szCs w:val="24"/>
        </w:rPr>
        <w:t xml:space="preserve">NOTE </w:t>
      </w:r>
      <w:r w:rsidRPr="00CF0620">
        <w:rPr>
          <w:rFonts w:ascii="Verdana" w:hAnsi="Verdana" w:cs="Arial"/>
          <w:bCs/>
          <w:sz w:val="24"/>
          <w:szCs w:val="24"/>
        </w:rPr>
        <w:t>the Ambulance Services Indicators</w:t>
      </w:r>
    </w:p>
    <w:p w14:paraId="4C65D697" w14:textId="365ECCFD" w:rsidR="002569C0" w:rsidRPr="00FD26C6" w:rsidRDefault="002569C0" w:rsidP="002569C0">
      <w:pPr>
        <w:pStyle w:val="ListParagraph"/>
        <w:numPr>
          <w:ilvl w:val="0"/>
          <w:numId w:val="15"/>
        </w:numPr>
        <w:spacing w:after="0" w:line="240" w:lineRule="auto"/>
        <w:jc w:val="both"/>
      </w:pPr>
      <w:r>
        <w:rPr>
          <w:rFonts w:ascii="Verdana" w:hAnsi="Verdana" w:cs="Arial"/>
          <w:b/>
          <w:sz w:val="24"/>
          <w:szCs w:val="24"/>
        </w:rPr>
        <w:t xml:space="preserve">DISCUSS </w:t>
      </w:r>
      <w:r w:rsidRPr="00FF7104">
        <w:rPr>
          <w:rFonts w:ascii="Verdana" w:hAnsi="Verdana" w:cs="Arial"/>
          <w:sz w:val="24"/>
          <w:szCs w:val="24"/>
        </w:rPr>
        <w:t>and</w:t>
      </w:r>
      <w:r>
        <w:rPr>
          <w:rFonts w:ascii="Verdana" w:hAnsi="Verdana" w:cs="Arial"/>
          <w:b/>
          <w:sz w:val="24"/>
          <w:szCs w:val="24"/>
        </w:rPr>
        <w:t xml:space="preserve"> NOTE </w:t>
      </w:r>
      <w:r w:rsidRPr="00FF7104">
        <w:rPr>
          <w:rFonts w:ascii="Verdana" w:hAnsi="Verdana" w:cs="Arial"/>
          <w:sz w:val="24"/>
          <w:szCs w:val="24"/>
        </w:rPr>
        <w:t>the</w:t>
      </w:r>
      <w:r>
        <w:rPr>
          <w:rFonts w:ascii="Verdana" w:hAnsi="Verdana" w:cs="Arial"/>
          <w:b/>
          <w:sz w:val="24"/>
          <w:szCs w:val="24"/>
        </w:rPr>
        <w:t xml:space="preserve"> </w:t>
      </w:r>
      <w:r>
        <w:rPr>
          <w:rFonts w:ascii="Verdana" w:hAnsi="Verdana" w:cs="Arial"/>
          <w:sz w:val="24"/>
          <w:szCs w:val="24"/>
        </w:rPr>
        <w:t xml:space="preserve">information within the performance </w:t>
      </w:r>
      <w:r w:rsidR="00632FBE">
        <w:rPr>
          <w:rFonts w:ascii="Verdana" w:hAnsi="Verdana" w:cs="Arial"/>
          <w:sz w:val="24"/>
          <w:szCs w:val="24"/>
        </w:rPr>
        <w:t>dashboard</w:t>
      </w:r>
    </w:p>
    <w:p w14:paraId="0A425B3D" w14:textId="082BE24B" w:rsidR="005C5B73" w:rsidRPr="00F1439F" w:rsidRDefault="002569C0" w:rsidP="002569C0">
      <w:pPr>
        <w:pStyle w:val="ListParagraph"/>
        <w:numPr>
          <w:ilvl w:val="0"/>
          <w:numId w:val="15"/>
        </w:numPr>
        <w:spacing w:after="0" w:line="240" w:lineRule="auto"/>
        <w:jc w:val="both"/>
      </w:pPr>
      <w:r>
        <w:rPr>
          <w:rFonts w:ascii="Verdana" w:hAnsi="Verdana" w:cs="Arial"/>
          <w:b/>
          <w:sz w:val="24"/>
          <w:szCs w:val="24"/>
        </w:rPr>
        <w:t xml:space="preserve">DISCUSS </w:t>
      </w:r>
      <w:r w:rsidRPr="00AC044D">
        <w:rPr>
          <w:rFonts w:ascii="Verdana" w:hAnsi="Verdana" w:cs="Arial"/>
          <w:sz w:val="24"/>
          <w:szCs w:val="24"/>
        </w:rPr>
        <w:t>the inclusion of</w:t>
      </w:r>
      <w:r>
        <w:rPr>
          <w:rFonts w:ascii="Verdana" w:hAnsi="Verdana" w:cs="Arial"/>
          <w:b/>
          <w:sz w:val="24"/>
          <w:szCs w:val="24"/>
        </w:rPr>
        <w:t xml:space="preserve"> </w:t>
      </w:r>
      <w:r>
        <w:rPr>
          <w:rFonts w:ascii="Verdana" w:hAnsi="Verdana" w:cs="Arial"/>
          <w:bCs/>
          <w:sz w:val="24"/>
          <w:szCs w:val="24"/>
        </w:rPr>
        <w:t>SPC Charts within EASC reporting</w:t>
      </w:r>
      <w:r w:rsidR="001D34F3">
        <w:rPr>
          <w:rFonts w:ascii="Verdana" w:hAnsi="Verdana" w:cs="Arial"/>
          <w:bCs/>
          <w:sz w:val="24"/>
          <w:szCs w:val="24"/>
        </w:rPr>
        <w:t xml:space="preserve"> dashboard</w:t>
      </w:r>
    </w:p>
    <w:p w14:paraId="127B3AEC" w14:textId="1D7144FF" w:rsidR="002569C0" w:rsidRPr="00FD26C6" w:rsidRDefault="005C5B73" w:rsidP="004C2CDC">
      <w:pPr>
        <w:pStyle w:val="ListParagraph"/>
        <w:numPr>
          <w:ilvl w:val="0"/>
          <w:numId w:val="15"/>
        </w:numPr>
        <w:spacing w:after="0" w:line="240" w:lineRule="auto"/>
        <w:jc w:val="both"/>
      </w:pPr>
      <w:bookmarkStart w:id="0" w:name="_GoBack"/>
      <w:bookmarkEnd w:id="0"/>
      <w:r>
        <w:rPr>
          <w:rFonts w:ascii="Verdana" w:hAnsi="Verdana" w:cs="Arial"/>
          <w:b/>
          <w:sz w:val="24"/>
          <w:szCs w:val="24"/>
        </w:rPr>
        <w:t xml:space="preserve">NOTE </w:t>
      </w:r>
      <w:r>
        <w:rPr>
          <w:rFonts w:ascii="Verdana" w:hAnsi="Verdana" w:cs="Arial"/>
          <w:bCs/>
          <w:sz w:val="24"/>
          <w:szCs w:val="24"/>
        </w:rPr>
        <w:t>the ongoing work regarding resource utilisation</w:t>
      </w:r>
      <w:r w:rsidR="002569C0" w:rsidRPr="004C2CDC">
        <w:rPr>
          <w:rFonts w:ascii="Verdana" w:hAnsi="Verdana" w:cs="Arial"/>
          <w:bCs/>
          <w:sz w:val="24"/>
          <w:szCs w:val="24"/>
        </w:rPr>
        <w:t xml:space="preserve">. </w:t>
      </w:r>
    </w:p>
    <w:p w14:paraId="22A1349A" w14:textId="77777777" w:rsidR="002569C0" w:rsidRPr="00FA51D8" w:rsidRDefault="002569C0" w:rsidP="002569C0">
      <w:pPr>
        <w:pStyle w:val="ListParagraph"/>
        <w:spacing w:after="0" w:line="240" w:lineRule="auto"/>
        <w:rPr>
          <w:rFonts w:ascii="Verdana" w:hAnsi="Verdana" w:cs="Arial"/>
          <w:sz w:val="24"/>
          <w:szCs w:val="24"/>
        </w:rPr>
      </w:pPr>
    </w:p>
    <w:p w14:paraId="5D47C434" w14:textId="5A786E63" w:rsidR="00436C80" w:rsidRPr="00FA51D8" w:rsidRDefault="00FA51D8" w:rsidP="00FA51D8">
      <w:pPr>
        <w:jc w:val="both"/>
        <w:rPr>
          <w:rFonts w:ascii="Verdana" w:hAnsi="Verdana"/>
          <w:sz w:val="24"/>
          <w:szCs w:val="24"/>
        </w:rPr>
      </w:pPr>
      <w:r w:rsidRPr="00FA51D8">
        <w:rPr>
          <w:rFonts w:ascii="Verdana" w:hAnsi="Verdana"/>
          <w:b/>
          <w:sz w:val="24"/>
          <w:szCs w:val="24"/>
        </w:rPr>
        <w:t>6.</w:t>
      </w:r>
      <w:r w:rsidR="00436C80" w:rsidRPr="00FA51D8">
        <w:rPr>
          <w:rFonts w:ascii="Verdana" w:hAnsi="Verdana"/>
          <w:b/>
          <w:sz w:val="24"/>
          <w:szCs w:val="24"/>
        </w:rPr>
        <w:tab/>
        <w:t>N</w:t>
      </w:r>
      <w:r w:rsidRPr="00FA51D8">
        <w:rPr>
          <w:rFonts w:ascii="Verdana" w:hAnsi="Verdana"/>
          <w:b/>
          <w:sz w:val="24"/>
          <w:szCs w:val="24"/>
        </w:rPr>
        <w:t>EXT STEPS</w:t>
      </w:r>
      <w:r w:rsidR="00436C80" w:rsidRPr="00FA51D8">
        <w:rPr>
          <w:rFonts w:ascii="Verdana" w:hAnsi="Verdana"/>
          <w:b/>
          <w:sz w:val="24"/>
          <w:szCs w:val="24"/>
        </w:rPr>
        <w:t xml:space="preserve"> </w:t>
      </w:r>
    </w:p>
    <w:p w14:paraId="329FB8ED" w14:textId="0E01D03B" w:rsidR="00127D68" w:rsidRDefault="000F500E" w:rsidP="007D56D4">
      <w:pPr>
        <w:pStyle w:val="NoSpacing"/>
        <w:numPr>
          <w:ilvl w:val="1"/>
          <w:numId w:val="16"/>
        </w:numPr>
        <w:jc w:val="both"/>
        <w:rPr>
          <w:rFonts w:ascii="Verdana" w:hAnsi="Verdana" w:cs="Arial"/>
          <w:sz w:val="24"/>
          <w:szCs w:val="24"/>
        </w:rPr>
      </w:pPr>
      <w:r w:rsidRPr="00FA51D8">
        <w:rPr>
          <w:rFonts w:ascii="Verdana" w:hAnsi="Verdana" w:cs="Arial"/>
          <w:sz w:val="24"/>
          <w:szCs w:val="24"/>
        </w:rPr>
        <w:t xml:space="preserve">The EASC </w:t>
      </w:r>
      <w:r w:rsidR="00127D68">
        <w:rPr>
          <w:rFonts w:ascii="Verdana" w:hAnsi="Verdana" w:cs="Arial"/>
          <w:sz w:val="24"/>
          <w:szCs w:val="24"/>
        </w:rPr>
        <w:t>Performance Report and the Quality and Safety Report will continue to be presented as the first agenda items at each meeting of the Emergency Ambulance Services C</w:t>
      </w:r>
      <w:r w:rsidR="007D56D4">
        <w:rPr>
          <w:rFonts w:ascii="Verdana" w:hAnsi="Verdana" w:cs="Arial"/>
          <w:sz w:val="24"/>
          <w:szCs w:val="24"/>
        </w:rPr>
        <w:t>ommittee</w:t>
      </w:r>
    </w:p>
    <w:p w14:paraId="769E2073" w14:textId="1972A367" w:rsidR="001D34F3" w:rsidRDefault="001D34F3" w:rsidP="007D56D4">
      <w:pPr>
        <w:pStyle w:val="NoSpacing"/>
        <w:numPr>
          <w:ilvl w:val="1"/>
          <w:numId w:val="16"/>
        </w:numPr>
        <w:jc w:val="both"/>
        <w:rPr>
          <w:rFonts w:ascii="Verdana" w:hAnsi="Verdana" w:cs="Arial"/>
          <w:sz w:val="24"/>
          <w:szCs w:val="24"/>
        </w:rPr>
      </w:pPr>
      <w:r>
        <w:rPr>
          <w:rFonts w:ascii="Verdana" w:hAnsi="Verdana" w:cs="Arial"/>
          <w:sz w:val="24"/>
          <w:szCs w:val="24"/>
        </w:rPr>
        <w:t>Subject to agreement SPC charts will be included in the dashboard.</w:t>
      </w:r>
    </w:p>
    <w:p w14:paraId="1256EFCB" w14:textId="77777777" w:rsidR="007D56D4" w:rsidRDefault="007D56D4" w:rsidP="00995073">
      <w:pPr>
        <w:pStyle w:val="NoSpacing"/>
        <w:ind w:left="720"/>
        <w:jc w:val="both"/>
        <w:rPr>
          <w:rFonts w:ascii="Verdana" w:hAnsi="Verdana" w:cs="Arial"/>
          <w:sz w:val="24"/>
          <w:szCs w:val="24"/>
        </w:rPr>
      </w:pPr>
    </w:p>
    <w:sectPr w:rsidR="007D56D4" w:rsidSect="000A13B4">
      <w:headerReference w:type="default" r:id="rId20"/>
      <w:footerReference w:type="default" r:id="rId21"/>
      <w:headerReference w:type="first" r:id="rId22"/>
      <w:footerReference w:type="first" r:id="rId2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2D90CE" w14:textId="77777777" w:rsidR="002921BC" w:rsidRDefault="002921BC" w:rsidP="00F332A5">
      <w:pPr>
        <w:spacing w:after="0" w:line="240" w:lineRule="auto"/>
      </w:pPr>
      <w:r>
        <w:separator/>
      </w:r>
    </w:p>
  </w:endnote>
  <w:endnote w:type="continuationSeparator" w:id="0">
    <w:p w14:paraId="59205BF8" w14:textId="77777777" w:rsidR="002921BC" w:rsidRDefault="002921BC" w:rsidP="00F332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5"/>
      <w:gridCol w:w="3006"/>
    </w:tblGrid>
    <w:tr w:rsidR="00D0001D" w14:paraId="5EC8E893" w14:textId="77777777" w:rsidTr="00D0001D">
      <w:tc>
        <w:tcPr>
          <w:tcW w:w="3005" w:type="dxa"/>
        </w:tcPr>
        <w:p w14:paraId="02DD63F6" w14:textId="7C460FFA" w:rsidR="00D0001D" w:rsidRPr="00D0001D" w:rsidRDefault="000F500E">
          <w:pPr>
            <w:pStyle w:val="Footer"/>
            <w:rPr>
              <w:rFonts w:ascii="Verdana" w:hAnsi="Verdana"/>
              <w:sz w:val="20"/>
              <w:szCs w:val="20"/>
            </w:rPr>
          </w:pPr>
          <w:r>
            <w:rPr>
              <w:rFonts w:ascii="Verdana" w:hAnsi="Verdana"/>
              <w:sz w:val="20"/>
              <w:szCs w:val="20"/>
            </w:rPr>
            <w:t xml:space="preserve">EASC Update Report </w:t>
          </w:r>
        </w:p>
      </w:tc>
      <w:tc>
        <w:tcPr>
          <w:tcW w:w="3005" w:type="dxa"/>
        </w:tcPr>
        <w:sdt>
          <w:sdtPr>
            <w:rPr>
              <w:rFonts w:ascii="Verdana" w:hAnsi="Verdana"/>
              <w:sz w:val="20"/>
              <w:szCs w:val="20"/>
            </w:rPr>
            <w:id w:val="1728636285"/>
            <w:docPartObj>
              <w:docPartGallery w:val="Page Numbers (Top of Page)"/>
              <w:docPartUnique/>
            </w:docPartObj>
          </w:sdtPr>
          <w:sdtEndPr/>
          <w:sdtContent>
            <w:p w14:paraId="0250824D" w14:textId="77777777" w:rsidR="00D0001D" w:rsidRPr="00D0001D" w:rsidRDefault="00D0001D" w:rsidP="00D0001D">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F50CA4">
                <w:rPr>
                  <w:rFonts w:ascii="Verdana" w:hAnsi="Verdana"/>
                  <w:bCs/>
                  <w:noProof/>
                  <w:sz w:val="20"/>
                  <w:szCs w:val="20"/>
                </w:rPr>
                <w:t>3</w:t>
              </w:r>
              <w:r w:rsidRPr="00D0001D">
                <w:rPr>
                  <w:rFonts w:ascii="Verdana" w:hAnsi="Verdana"/>
                  <w:bCs/>
                  <w:sz w:val="20"/>
                  <w:szCs w:val="20"/>
                </w:rPr>
                <w:fldChar w:fldCharType="end"/>
              </w:r>
            </w:p>
          </w:sdtContent>
        </w:sdt>
        <w:p w14:paraId="65A384B6" w14:textId="77777777" w:rsidR="00D0001D" w:rsidRPr="00D0001D" w:rsidRDefault="00D0001D">
          <w:pPr>
            <w:pStyle w:val="Footer"/>
            <w:rPr>
              <w:rFonts w:ascii="Verdana" w:hAnsi="Verdana"/>
              <w:sz w:val="20"/>
              <w:szCs w:val="20"/>
            </w:rPr>
          </w:pPr>
        </w:p>
      </w:tc>
      <w:tc>
        <w:tcPr>
          <w:tcW w:w="3006" w:type="dxa"/>
        </w:tcPr>
        <w:sdt>
          <w:sdtPr>
            <w:rPr>
              <w:rStyle w:val="Style1"/>
              <w:sz w:val="20"/>
            </w:rPr>
            <w:alias w:val="Select Board / Committee Name"/>
            <w:tag w:val="Select Board / Committee Name"/>
            <w:id w:val="307287620"/>
            <w:placeholder>
              <w:docPart w:val="6C3F8FB83BD042DDB209DDF19782C519"/>
            </w:placeholder>
            <w15:color w:val="000000"/>
            <w:comboBox>
              <w:listItem w:value="Choose an item."/>
              <w:listItem w:displayText="Audit &amp; Risk Committee" w:value="Audit &amp; Risk Committee"/>
              <w:listItem w:displayText="Audit &amp; Risk Committee  (Private Closed Session)" w:value="Audit &amp; Risk Committee  (Private Closed Session)"/>
              <w:listItem w:displayText="Digital &amp; Data Committee" w:value="Digital &amp; Data Committee"/>
              <w:listItem w:displayText="Digital &amp; Data Committee  (Private Closed Session)" w:value="Digital &amp; Data Committee  (Private Closed Session)"/>
              <w:listItem w:displayText="Charitable Funds Committee" w:value="Charitable Funds Committee"/>
              <w:listItem w:displayText="Health, Safety &amp; Fire Sub Committee" w:value="Health, Safety &amp; Fire Sub Committee"/>
              <w:listItem w:displayText="Mental Health Act Monitoring Committee" w:value="Mental Health Act Monitoring Committee"/>
              <w:listItem w:displayText="People &amp; Culture Committee" w:value="People &amp; Culture Committee"/>
              <w:listItem w:displayText="Planning, Perfomrance and Finance Committee " w:value="Planning, Perfomrance and Finance Committee "/>
              <w:listItem w:displayText="Population Health &amp; Partnerships Committee" w:value="Population Health &amp; Partnerships Committee"/>
              <w:listItem w:displayText="Quality &amp; Safety Committee" w:value="Quality &amp; Safety Committee"/>
              <w:listItem w:displayText="Quality &amp; Safety Committee  (Private Closed Session)" w:value="Quality &amp; Safety Committee  (Private Closed Session)"/>
              <w:listItem w:displayText="Remuneration &amp; Terms of Service Committee" w:value="Remuneration &amp; Terms of Service Committee"/>
              <w:listItem w:displayText="CTM Health Board" w:value="CTM Health Board"/>
              <w:listItem w:displayText="CTM Health Board  (Private Closed Session)" w:value="CTM Health Board  (Private Closed Session)"/>
              <w:listItem w:displayText="Board Development Session" w:value="Board Development Session"/>
              <w:listItem w:displayText="Executive Leadership Group" w:value="Executive Leadership Group"/>
            </w:comboBox>
          </w:sdtPr>
          <w:sdtEndPr>
            <w:rPr>
              <w:rStyle w:val="DefaultParagraphFont"/>
              <w:rFonts w:asciiTheme="minorHAnsi" w:hAnsiTheme="minorHAnsi"/>
            </w:rPr>
          </w:sdtEndPr>
          <w:sdtContent>
            <w:p w14:paraId="4D27288E" w14:textId="4AE6A653" w:rsidR="00D0001D" w:rsidRPr="00D0001D" w:rsidRDefault="000F500E" w:rsidP="00C14461">
              <w:pPr>
                <w:rPr>
                  <w:rStyle w:val="Style1"/>
                  <w:sz w:val="20"/>
                </w:rPr>
              </w:pPr>
              <w:r>
                <w:rPr>
                  <w:rStyle w:val="Style1"/>
                  <w:sz w:val="20"/>
                </w:rPr>
                <w:t>Audit &amp; Risk Committee</w:t>
              </w:r>
            </w:p>
          </w:sdtContent>
        </w:sdt>
        <w:sdt>
          <w:sdtPr>
            <w:rPr>
              <w:rFonts w:ascii="Verdana" w:hAnsi="Verdana"/>
            </w:rPr>
            <w:id w:val="-1990162542"/>
            <w:placeholder>
              <w:docPart w:val="E601CEE5F438430E93EA56B7202CD3C5"/>
            </w:placeholder>
            <w:date w:fullDate="2023-12-19T00:00:00Z">
              <w:dateFormat w:val="dd/MM/yyyy"/>
              <w:lid w:val="en-GB"/>
              <w:storeMappedDataAs w:val="dateTime"/>
              <w:calendar w:val="gregorian"/>
            </w:date>
          </w:sdtPr>
          <w:sdtEndPr/>
          <w:sdtContent>
            <w:p w14:paraId="724BBE1A" w14:textId="2CD4EBEC" w:rsidR="00C14461" w:rsidRDefault="000F500E" w:rsidP="00C14461">
              <w:pPr>
                <w:pStyle w:val="Footer"/>
                <w:jc w:val="both"/>
              </w:pPr>
              <w:r>
                <w:rPr>
                  <w:rFonts w:ascii="Verdana" w:hAnsi="Verdana"/>
                </w:rPr>
                <w:t>19/12/2023</w:t>
              </w:r>
            </w:p>
          </w:sdtContent>
        </w:sdt>
      </w:tc>
    </w:tr>
  </w:tbl>
  <w:p w14:paraId="5C8F366D" w14:textId="77777777" w:rsidR="00D0001D" w:rsidRDefault="00D000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B37E69" w14:textId="77777777" w:rsidR="00BE66AA" w:rsidRPr="00344184" w:rsidRDefault="00BE66A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BE66AA" w:rsidRPr="00080261" w14:paraId="19E33A1A" w14:textId="77777777" w:rsidTr="00080261">
      <w:trPr>
        <w:trHeight w:val="70"/>
        <w:jc w:val="center"/>
      </w:trPr>
      <w:tc>
        <w:tcPr>
          <w:tcW w:w="4400" w:type="dxa"/>
        </w:tcPr>
        <w:p w14:paraId="55056E31" w14:textId="77777777" w:rsidR="00BE66AA" w:rsidRPr="00080261" w:rsidRDefault="00BE66AA" w:rsidP="00146C4D">
          <w:pPr>
            <w:pStyle w:val="Footer"/>
            <w:rPr>
              <w:rFonts w:ascii="Verdana" w:hAnsi="Verdana"/>
              <w:b/>
              <w:sz w:val="18"/>
              <w:szCs w:val="18"/>
            </w:rPr>
          </w:pPr>
          <w:r w:rsidRPr="00080261">
            <w:rPr>
              <w:rStyle w:val="PageNumber"/>
              <w:rFonts w:ascii="Verdana" w:hAnsi="Verdana"/>
              <w:b/>
              <w:sz w:val="18"/>
              <w:szCs w:val="18"/>
            </w:rPr>
            <w:t>EASC</w:t>
          </w:r>
          <w:r>
            <w:rPr>
              <w:rStyle w:val="PageNumber"/>
              <w:rFonts w:ascii="Verdana" w:hAnsi="Verdana"/>
              <w:b/>
              <w:sz w:val="18"/>
              <w:szCs w:val="18"/>
            </w:rPr>
            <w:t xml:space="preserve"> </w:t>
          </w:r>
          <w:r w:rsidRPr="00080261">
            <w:rPr>
              <w:rStyle w:val="PageNumber"/>
              <w:rFonts w:ascii="Verdana" w:hAnsi="Verdana"/>
              <w:b/>
              <w:sz w:val="18"/>
              <w:szCs w:val="18"/>
            </w:rPr>
            <w:t>Performance Report</w:t>
          </w:r>
        </w:p>
      </w:tc>
      <w:tc>
        <w:tcPr>
          <w:tcW w:w="1980" w:type="dxa"/>
        </w:tcPr>
        <w:p w14:paraId="4C6124CB" w14:textId="3A8125F0" w:rsidR="00BE66AA" w:rsidRPr="00080261" w:rsidRDefault="00BE66AA" w:rsidP="00146C4D">
          <w:pPr>
            <w:pStyle w:val="Footer"/>
            <w:jc w:val="center"/>
            <w:rPr>
              <w:rFonts w:ascii="Verdana" w:hAnsi="Verdana"/>
              <w:b/>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D80D2B">
            <w:rPr>
              <w:rFonts w:ascii="Verdana" w:hAnsi="Verdana" w:cs="Arial"/>
              <w:b/>
              <w:noProof/>
              <w:sz w:val="18"/>
              <w:szCs w:val="18"/>
            </w:rPr>
            <w:t>5</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D80D2B">
            <w:rPr>
              <w:rFonts w:ascii="Verdana" w:hAnsi="Verdana" w:cs="Arial"/>
              <w:b/>
              <w:noProof/>
              <w:sz w:val="18"/>
              <w:szCs w:val="18"/>
            </w:rPr>
            <w:t>8</w:t>
          </w:r>
          <w:r w:rsidRPr="00080261">
            <w:rPr>
              <w:rFonts w:ascii="Verdana" w:hAnsi="Verdana" w:cs="Arial"/>
              <w:b/>
              <w:sz w:val="18"/>
              <w:szCs w:val="18"/>
            </w:rPr>
            <w:fldChar w:fldCharType="end"/>
          </w:r>
        </w:p>
      </w:tc>
      <w:tc>
        <w:tcPr>
          <w:tcW w:w="5103" w:type="dxa"/>
        </w:tcPr>
        <w:p w14:paraId="45CD552A" w14:textId="3C71FA34" w:rsidR="00BE66AA" w:rsidRPr="008C077D" w:rsidRDefault="00BE66AA" w:rsidP="008C077D">
          <w:pPr>
            <w:pStyle w:val="Footer"/>
            <w:tabs>
              <w:tab w:val="left" w:pos="7200"/>
            </w:tabs>
            <w:ind w:right="70"/>
            <w:jc w:val="right"/>
            <w:rPr>
              <w:rFonts w:ascii="Verdana" w:hAnsi="Verdana"/>
              <w:b/>
              <w:sz w:val="18"/>
              <w:szCs w:val="18"/>
            </w:rPr>
          </w:pPr>
          <w:r w:rsidRPr="008C077D">
            <w:rPr>
              <w:rFonts w:ascii="Verdana" w:hAnsi="Verdana"/>
              <w:b/>
              <w:sz w:val="18"/>
              <w:szCs w:val="18"/>
            </w:rPr>
            <w:t>Emergen</w:t>
          </w:r>
          <w:r w:rsidR="00CD2A40">
            <w:rPr>
              <w:rFonts w:ascii="Verdana" w:hAnsi="Verdana"/>
              <w:b/>
              <w:sz w:val="18"/>
              <w:szCs w:val="18"/>
            </w:rPr>
            <w:t>cy Ambulance Services Committee</w:t>
          </w:r>
        </w:p>
        <w:p w14:paraId="714908CB" w14:textId="6D67FF6F" w:rsidR="00BE66AA" w:rsidRPr="00080261" w:rsidRDefault="00CD2A40" w:rsidP="00CD2A40">
          <w:pPr>
            <w:pStyle w:val="Footer"/>
            <w:jc w:val="right"/>
            <w:rPr>
              <w:rFonts w:ascii="Verdana" w:hAnsi="Verdana"/>
              <w:b/>
              <w:sz w:val="18"/>
              <w:szCs w:val="18"/>
            </w:rPr>
          </w:pPr>
          <w:r>
            <w:rPr>
              <w:rFonts w:ascii="Verdana" w:hAnsi="Verdana"/>
              <w:b/>
              <w:sz w:val="18"/>
              <w:szCs w:val="18"/>
            </w:rPr>
            <w:t>21</w:t>
          </w:r>
          <w:r w:rsidR="00BE66AA">
            <w:rPr>
              <w:rFonts w:ascii="Verdana" w:hAnsi="Verdana"/>
              <w:b/>
              <w:sz w:val="18"/>
              <w:szCs w:val="18"/>
            </w:rPr>
            <w:t xml:space="preserve"> December 2023</w:t>
          </w:r>
        </w:p>
      </w:tc>
    </w:tr>
  </w:tbl>
  <w:p w14:paraId="3D38AFB8" w14:textId="77777777" w:rsidR="00BE66AA" w:rsidRPr="00080261" w:rsidRDefault="00BE66AA">
    <w:pPr>
      <w:pStyle w:val="Footer"/>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BE66AA" w:rsidRPr="00080261" w14:paraId="4015AA07" w14:textId="77777777" w:rsidTr="00100B65">
      <w:trPr>
        <w:trHeight w:val="272"/>
        <w:jc w:val="center"/>
      </w:trPr>
      <w:tc>
        <w:tcPr>
          <w:tcW w:w="4395" w:type="dxa"/>
          <w:tcBorders>
            <w:top w:val="single" w:sz="4" w:space="0" w:color="auto"/>
          </w:tcBorders>
        </w:tcPr>
        <w:p w14:paraId="5A503B80" w14:textId="77777777" w:rsidR="00BE66AA" w:rsidRPr="00080261" w:rsidRDefault="00BE66AA" w:rsidP="00535F77">
          <w:pPr>
            <w:pStyle w:val="Footer"/>
            <w:rPr>
              <w:rFonts w:ascii="Verdana" w:hAnsi="Verdana"/>
              <w:b/>
              <w:sz w:val="18"/>
              <w:szCs w:val="18"/>
            </w:rPr>
          </w:pPr>
          <w:r w:rsidRPr="00080261">
            <w:rPr>
              <w:rStyle w:val="PageNumber"/>
              <w:rFonts w:ascii="Verdana" w:hAnsi="Verdana"/>
              <w:b/>
              <w:sz w:val="18"/>
              <w:szCs w:val="18"/>
            </w:rPr>
            <w:t>EASC Performance Report</w:t>
          </w:r>
        </w:p>
      </w:tc>
      <w:tc>
        <w:tcPr>
          <w:tcW w:w="1701" w:type="dxa"/>
          <w:tcBorders>
            <w:top w:val="single" w:sz="4" w:space="0" w:color="auto"/>
          </w:tcBorders>
        </w:tcPr>
        <w:p w14:paraId="5307832D" w14:textId="2D8B70CC" w:rsidR="00BE66AA" w:rsidRPr="00080261" w:rsidRDefault="00BE66AA" w:rsidP="00535F77">
          <w:pPr>
            <w:pStyle w:val="Footer"/>
            <w:tabs>
              <w:tab w:val="left" w:pos="7200"/>
            </w:tabs>
            <w:ind w:right="70"/>
            <w:jc w:val="center"/>
            <w:rPr>
              <w:rFonts w:ascii="Verdana" w:hAnsi="Verdana"/>
              <w:b/>
              <w:i/>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D80D2B">
            <w:rPr>
              <w:rFonts w:ascii="Verdana" w:hAnsi="Verdana" w:cs="Arial"/>
              <w:b/>
              <w:noProof/>
              <w:sz w:val="18"/>
              <w:szCs w:val="18"/>
            </w:rPr>
            <w:t>6</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D80D2B">
            <w:rPr>
              <w:rFonts w:ascii="Verdana" w:hAnsi="Verdana" w:cs="Arial"/>
              <w:b/>
              <w:noProof/>
              <w:sz w:val="18"/>
              <w:szCs w:val="18"/>
            </w:rPr>
            <w:t>8</w:t>
          </w:r>
          <w:r w:rsidRPr="00080261">
            <w:rPr>
              <w:rFonts w:ascii="Verdana" w:hAnsi="Verdana" w:cs="Arial"/>
              <w:b/>
              <w:sz w:val="18"/>
              <w:szCs w:val="18"/>
            </w:rPr>
            <w:fldChar w:fldCharType="end"/>
          </w:r>
        </w:p>
      </w:tc>
      <w:tc>
        <w:tcPr>
          <w:tcW w:w="4253" w:type="dxa"/>
          <w:tcBorders>
            <w:top w:val="single" w:sz="4" w:space="0" w:color="auto"/>
          </w:tcBorders>
        </w:tcPr>
        <w:p w14:paraId="624041D8" w14:textId="77777777" w:rsidR="00BE66AA" w:rsidRDefault="00BE66AA" w:rsidP="00A14FDD">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w:t>
          </w:r>
        </w:p>
        <w:p w14:paraId="445D0856" w14:textId="0F05EBF9" w:rsidR="00BE66AA" w:rsidRPr="00080261" w:rsidRDefault="00CD2A40" w:rsidP="00CD2A40">
          <w:pPr>
            <w:pStyle w:val="Footer"/>
            <w:tabs>
              <w:tab w:val="left" w:pos="7200"/>
            </w:tabs>
            <w:ind w:right="70"/>
            <w:jc w:val="right"/>
            <w:rPr>
              <w:rFonts w:ascii="Verdana" w:hAnsi="Verdana"/>
              <w:b/>
              <w:sz w:val="18"/>
              <w:szCs w:val="18"/>
            </w:rPr>
          </w:pPr>
          <w:r>
            <w:rPr>
              <w:rFonts w:ascii="Verdana" w:hAnsi="Verdana"/>
              <w:b/>
              <w:sz w:val="18"/>
              <w:szCs w:val="18"/>
            </w:rPr>
            <w:t>21</w:t>
          </w:r>
          <w:r w:rsidR="00BE66AA">
            <w:rPr>
              <w:rFonts w:ascii="Verdana" w:hAnsi="Verdana"/>
              <w:b/>
              <w:sz w:val="18"/>
              <w:szCs w:val="18"/>
            </w:rPr>
            <w:t xml:space="preserve"> December </w:t>
          </w:r>
          <w:r w:rsidR="00BE66AA" w:rsidRPr="00080261">
            <w:rPr>
              <w:rFonts w:ascii="Verdana" w:hAnsi="Verdana"/>
              <w:b/>
              <w:sz w:val="18"/>
              <w:szCs w:val="18"/>
            </w:rPr>
            <w:t>202</w:t>
          </w:r>
          <w:r w:rsidR="00BE66AA">
            <w:rPr>
              <w:rFonts w:ascii="Verdana" w:hAnsi="Verdana"/>
              <w:b/>
              <w:sz w:val="18"/>
              <w:szCs w:val="18"/>
            </w:rPr>
            <w:t>3</w:t>
          </w:r>
        </w:p>
      </w:tc>
    </w:tr>
  </w:tbl>
  <w:p w14:paraId="1A289FC5" w14:textId="77777777" w:rsidR="00BE66AA" w:rsidRPr="00080261" w:rsidRDefault="00BE66AA">
    <w:pPr>
      <w:pStyle w:val="Footer"/>
      <w:rPr>
        <w:sz w:val="4"/>
        <w:szCs w:val="24"/>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94BF16" w14:textId="77777777" w:rsidR="003871EA" w:rsidRPr="00344184" w:rsidRDefault="003871EA"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9F65EC" w:rsidRPr="00080261" w14:paraId="5A62FCE3" w14:textId="77777777" w:rsidTr="00080261">
      <w:trPr>
        <w:trHeight w:val="70"/>
        <w:jc w:val="center"/>
      </w:trPr>
      <w:tc>
        <w:tcPr>
          <w:tcW w:w="4400" w:type="dxa"/>
        </w:tcPr>
        <w:p w14:paraId="16738CF5" w14:textId="0D88E562" w:rsidR="009F65EC" w:rsidRPr="00956B05" w:rsidRDefault="009F65EC" w:rsidP="00956B05">
          <w:pPr>
            <w:pStyle w:val="Footer"/>
            <w:rPr>
              <w:rFonts w:ascii="Verdana" w:hAnsi="Verdana"/>
              <w:b/>
              <w:sz w:val="18"/>
              <w:szCs w:val="18"/>
            </w:rPr>
          </w:pPr>
          <w:r w:rsidRPr="00956B05">
            <w:rPr>
              <w:rFonts w:ascii="Verdana" w:hAnsi="Verdana"/>
              <w:b/>
              <w:sz w:val="20"/>
              <w:szCs w:val="20"/>
            </w:rPr>
            <w:t xml:space="preserve">EASC </w:t>
          </w:r>
          <w:r w:rsidR="00956B05" w:rsidRPr="00956B05">
            <w:rPr>
              <w:rFonts w:ascii="Verdana" w:hAnsi="Verdana"/>
              <w:b/>
              <w:sz w:val="20"/>
              <w:szCs w:val="20"/>
            </w:rPr>
            <w:t>Performance Report</w:t>
          </w:r>
        </w:p>
      </w:tc>
      <w:tc>
        <w:tcPr>
          <w:tcW w:w="1980" w:type="dxa"/>
        </w:tcPr>
        <w:sdt>
          <w:sdtPr>
            <w:rPr>
              <w:rFonts w:ascii="Verdana" w:hAnsi="Verdana"/>
              <w:sz w:val="20"/>
              <w:szCs w:val="20"/>
            </w:rPr>
            <w:id w:val="393778145"/>
            <w:docPartObj>
              <w:docPartGallery w:val="Page Numbers (Top of Page)"/>
              <w:docPartUnique/>
            </w:docPartObj>
          </w:sdtPr>
          <w:sdtEndPr/>
          <w:sdtContent>
            <w:p w14:paraId="5E6CC65B" w14:textId="3A1128AF" w:rsidR="009F65EC" w:rsidRPr="00D0001D" w:rsidRDefault="009F65EC" w:rsidP="009F65EC">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D80D2B">
                <w:rPr>
                  <w:rFonts w:ascii="Verdana" w:hAnsi="Verdana"/>
                  <w:bCs/>
                  <w:noProof/>
                  <w:sz w:val="20"/>
                  <w:szCs w:val="20"/>
                </w:rPr>
                <w:t>8</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D80D2B">
                <w:rPr>
                  <w:rFonts w:ascii="Verdana" w:hAnsi="Verdana"/>
                  <w:bCs/>
                  <w:noProof/>
                  <w:sz w:val="20"/>
                  <w:szCs w:val="20"/>
                </w:rPr>
                <w:t>8</w:t>
              </w:r>
              <w:r w:rsidRPr="00D0001D">
                <w:rPr>
                  <w:rFonts w:ascii="Verdana" w:hAnsi="Verdana"/>
                  <w:bCs/>
                  <w:sz w:val="20"/>
                  <w:szCs w:val="20"/>
                </w:rPr>
                <w:fldChar w:fldCharType="end"/>
              </w:r>
            </w:p>
          </w:sdtContent>
        </w:sdt>
        <w:p w14:paraId="69F33DF0" w14:textId="5DDC105E" w:rsidR="009F65EC" w:rsidRPr="00080261" w:rsidRDefault="009F65EC" w:rsidP="009F65EC">
          <w:pPr>
            <w:pStyle w:val="Footer"/>
            <w:jc w:val="center"/>
            <w:rPr>
              <w:rFonts w:ascii="Verdana" w:hAnsi="Verdana"/>
              <w:b/>
              <w:sz w:val="18"/>
              <w:szCs w:val="18"/>
            </w:rPr>
          </w:pPr>
        </w:p>
      </w:tc>
      <w:tc>
        <w:tcPr>
          <w:tcW w:w="5103" w:type="dxa"/>
        </w:tcPr>
        <w:p w14:paraId="0F193C3A" w14:textId="78D39D93" w:rsidR="009F65EC" w:rsidRDefault="009F70F9" w:rsidP="009F65EC">
          <w:pPr>
            <w:rPr>
              <w:rStyle w:val="Style1"/>
              <w:b/>
              <w:sz w:val="20"/>
            </w:rPr>
          </w:pPr>
          <w:r w:rsidRPr="00995073">
            <w:rPr>
              <w:rStyle w:val="Style1"/>
              <w:b/>
              <w:sz w:val="20"/>
            </w:rPr>
            <w:t>E</w:t>
          </w:r>
          <w:r w:rsidR="00956B05" w:rsidRPr="00995073">
            <w:rPr>
              <w:rStyle w:val="Style1"/>
              <w:b/>
              <w:sz w:val="20"/>
            </w:rPr>
            <w:t>mergency Ambulance Services Committee</w:t>
          </w:r>
        </w:p>
        <w:p w14:paraId="69510AD5" w14:textId="77777777" w:rsidR="00995073" w:rsidRPr="00995073" w:rsidRDefault="00995073" w:rsidP="009F65EC">
          <w:pPr>
            <w:rPr>
              <w:rStyle w:val="Style1"/>
              <w:b/>
              <w:sz w:val="20"/>
            </w:rPr>
          </w:pPr>
        </w:p>
        <w:sdt>
          <w:sdtPr>
            <w:rPr>
              <w:rFonts w:ascii="Verdana" w:hAnsi="Verdana"/>
              <w:b/>
            </w:rPr>
            <w:id w:val="680700695"/>
            <w:placeholder>
              <w:docPart w:val="8AAD5EC7BAD3404D908D2193D38634CA"/>
            </w:placeholder>
            <w:date w:fullDate="2023-12-21T00:00:00Z">
              <w:dateFormat w:val="dd/MM/yyyy"/>
              <w:lid w:val="en-GB"/>
              <w:storeMappedDataAs w:val="dateTime"/>
              <w:calendar w:val="gregorian"/>
            </w:date>
          </w:sdtPr>
          <w:sdtEndPr/>
          <w:sdtContent>
            <w:p w14:paraId="02498AEB" w14:textId="79AD5154" w:rsidR="009F65EC" w:rsidRPr="00080261" w:rsidRDefault="00995073" w:rsidP="00995073">
              <w:pPr>
                <w:pStyle w:val="Footer"/>
                <w:jc w:val="right"/>
                <w:rPr>
                  <w:rFonts w:ascii="Verdana" w:hAnsi="Verdana"/>
                  <w:b/>
                  <w:sz w:val="18"/>
                  <w:szCs w:val="18"/>
                </w:rPr>
              </w:pPr>
              <w:r w:rsidRPr="00995073">
                <w:rPr>
                  <w:rFonts w:ascii="Verdana" w:hAnsi="Verdana"/>
                  <w:b/>
                </w:rPr>
                <w:t>21</w:t>
              </w:r>
              <w:r w:rsidR="009F65EC" w:rsidRPr="00995073">
                <w:rPr>
                  <w:rFonts w:ascii="Verdana" w:hAnsi="Verdana"/>
                  <w:b/>
                </w:rPr>
                <w:t>/12/2023</w:t>
              </w:r>
            </w:p>
          </w:sdtContent>
        </w:sdt>
      </w:tc>
    </w:tr>
  </w:tbl>
  <w:p w14:paraId="228C6E0E" w14:textId="77777777" w:rsidR="003871EA" w:rsidRPr="00080261" w:rsidRDefault="003871EA">
    <w:pPr>
      <w:pStyle w:val="Footer"/>
      <w:rPr>
        <w:sz w:val="18"/>
        <w:szCs w:val="18"/>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9F65EC" w:rsidRPr="00080261" w14:paraId="70017BA5" w14:textId="77777777" w:rsidTr="00100B65">
      <w:trPr>
        <w:trHeight w:val="272"/>
        <w:jc w:val="center"/>
      </w:trPr>
      <w:tc>
        <w:tcPr>
          <w:tcW w:w="4395" w:type="dxa"/>
          <w:tcBorders>
            <w:top w:val="single" w:sz="4" w:space="0" w:color="auto"/>
          </w:tcBorders>
        </w:tcPr>
        <w:p w14:paraId="1F725C0C" w14:textId="71FAF135" w:rsidR="009F65EC" w:rsidRPr="007D702B" w:rsidRDefault="009F65EC" w:rsidP="009F65EC">
          <w:pPr>
            <w:pStyle w:val="Footer"/>
            <w:rPr>
              <w:b/>
              <w:sz w:val="18"/>
              <w:szCs w:val="18"/>
            </w:rPr>
          </w:pPr>
          <w:r w:rsidRPr="007D702B">
            <w:rPr>
              <w:rFonts w:ascii="Verdana" w:hAnsi="Verdana"/>
              <w:b/>
              <w:sz w:val="20"/>
              <w:szCs w:val="20"/>
            </w:rPr>
            <w:t xml:space="preserve">EASC </w:t>
          </w:r>
          <w:r w:rsidR="007D702B" w:rsidRPr="007D702B">
            <w:rPr>
              <w:rFonts w:ascii="Verdana" w:hAnsi="Verdana"/>
              <w:b/>
              <w:sz w:val="20"/>
              <w:szCs w:val="20"/>
            </w:rPr>
            <w:t>Performance Report</w:t>
          </w:r>
        </w:p>
      </w:tc>
      <w:tc>
        <w:tcPr>
          <w:tcW w:w="1701" w:type="dxa"/>
          <w:tcBorders>
            <w:top w:val="single" w:sz="4" w:space="0" w:color="auto"/>
          </w:tcBorders>
        </w:tcPr>
        <w:sdt>
          <w:sdtPr>
            <w:rPr>
              <w:rFonts w:ascii="Verdana" w:hAnsi="Verdana"/>
              <w:sz w:val="20"/>
              <w:szCs w:val="20"/>
            </w:rPr>
            <w:id w:val="1847750078"/>
            <w:docPartObj>
              <w:docPartGallery w:val="Page Numbers (Top of Page)"/>
              <w:docPartUnique/>
            </w:docPartObj>
          </w:sdtPr>
          <w:sdtEndPr/>
          <w:sdtContent>
            <w:p w14:paraId="1C3D46A8" w14:textId="4C668B85" w:rsidR="009F65EC" w:rsidRPr="00D0001D" w:rsidRDefault="009F65EC" w:rsidP="009F65EC">
              <w:pPr>
                <w:pStyle w:val="Footer"/>
                <w:jc w:val="center"/>
                <w:rPr>
                  <w:rFonts w:ascii="Verdana" w:hAnsi="Verdana"/>
                  <w:sz w:val="20"/>
                  <w:szCs w:val="20"/>
                </w:rPr>
              </w:pPr>
              <w:r w:rsidRPr="00D0001D">
                <w:rPr>
                  <w:rFonts w:ascii="Verdana" w:hAnsi="Verdana"/>
                  <w:sz w:val="20"/>
                  <w:szCs w:val="20"/>
                </w:rPr>
                <w:t xml:space="preserve">Page </w:t>
              </w:r>
              <w:r w:rsidRPr="00D0001D">
                <w:rPr>
                  <w:rFonts w:ascii="Verdana" w:hAnsi="Verdana"/>
                  <w:bCs/>
                  <w:sz w:val="20"/>
                  <w:szCs w:val="20"/>
                </w:rPr>
                <w:fldChar w:fldCharType="begin"/>
              </w:r>
              <w:r w:rsidRPr="00D0001D">
                <w:rPr>
                  <w:rFonts w:ascii="Verdana" w:hAnsi="Verdana"/>
                  <w:bCs/>
                  <w:sz w:val="20"/>
                  <w:szCs w:val="20"/>
                </w:rPr>
                <w:instrText xml:space="preserve"> PAGE </w:instrText>
              </w:r>
              <w:r w:rsidRPr="00D0001D">
                <w:rPr>
                  <w:rFonts w:ascii="Verdana" w:hAnsi="Verdana"/>
                  <w:bCs/>
                  <w:sz w:val="20"/>
                  <w:szCs w:val="20"/>
                </w:rPr>
                <w:fldChar w:fldCharType="separate"/>
              </w:r>
              <w:r w:rsidR="0033685F">
                <w:rPr>
                  <w:rFonts w:ascii="Verdana" w:hAnsi="Verdana"/>
                  <w:bCs/>
                  <w:noProof/>
                  <w:sz w:val="20"/>
                  <w:szCs w:val="20"/>
                </w:rPr>
                <w:t>7</w:t>
              </w:r>
              <w:r w:rsidRPr="00D0001D">
                <w:rPr>
                  <w:rFonts w:ascii="Verdana" w:hAnsi="Verdana"/>
                  <w:bCs/>
                  <w:sz w:val="20"/>
                  <w:szCs w:val="20"/>
                </w:rPr>
                <w:fldChar w:fldCharType="end"/>
              </w:r>
              <w:r w:rsidRPr="00D0001D">
                <w:rPr>
                  <w:rFonts w:ascii="Verdana" w:hAnsi="Verdana"/>
                  <w:sz w:val="20"/>
                  <w:szCs w:val="20"/>
                </w:rPr>
                <w:t xml:space="preserve"> of </w:t>
              </w:r>
              <w:r w:rsidRPr="00D0001D">
                <w:rPr>
                  <w:rFonts w:ascii="Verdana" w:hAnsi="Verdana"/>
                  <w:bCs/>
                  <w:sz w:val="20"/>
                  <w:szCs w:val="20"/>
                </w:rPr>
                <w:fldChar w:fldCharType="begin"/>
              </w:r>
              <w:r w:rsidRPr="00D0001D">
                <w:rPr>
                  <w:rFonts w:ascii="Verdana" w:hAnsi="Verdana"/>
                  <w:bCs/>
                  <w:sz w:val="20"/>
                  <w:szCs w:val="20"/>
                </w:rPr>
                <w:instrText xml:space="preserve"> NUMPAGES  </w:instrText>
              </w:r>
              <w:r w:rsidRPr="00D0001D">
                <w:rPr>
                  <w:rFonts w:ascii="Verdana" w:hAnsi="Verdana"/>
                  <w:bCs/>
                  <w:sz w:val="20"/>
                  <w:szCs w:val="20"/>
                </w:rPr>
                <w:fldChar w:fldCharType="separate"/>
              </w:r>
              <w:r w:rsidR="0033685F">
                <w:rPr>
                  <w:rFonts w:ascii="Verdana" w:hAnsi="Verdana"/>
                  <w:bCs/>
                  <w:noProof/>
                  <w:sz w:val="20"/>
                  <w:szCs w:val="20"/>
                </w:rPr>
                <w:t>8</w:t>
              </w:r>
              <w:r w:rsidRPr="00D0001D">
                <w:rPr>
                  <w:rFonts w:ascii="Verdana" w:hAnsi="Verdana"/>
                  <w:bCs/>
                  <w:sz w:val="20"/>
                  <w:szCs w:val="20"/>
                </w:rPr>
                <w:fldChar w:fldCharType="end"/>
              </w:r>
            </w:p>
          </w:sdtContent>
        </w:sdt>
        <w:p w14:paraId="014206F7" w14:textId="1A828537" w:rsidR="009F65EC" w:rsidRPr="00080261" w:rsidRDefault="009F65EC" w:rsidP="009F65EC">
          <w:pPr>
            <w:pStyle w:val="Footer"/>
            <w:tabs>
              <w:tab w:val="left" w:pos="7200"/>
            </w:tabs>
            <w:ind w:right="70"/>
            <w:jc w:val="center"/>
            <w:rPr>
              <w:rFonts w:ascii="Verdana" w:hAnsi="Verdana"/>
              <w:b/>
              <w:i/>
              <w:sz w:val="18"/>
              <w:szCs w:val="18"/>
            </w:rPr>
          </w:pPr>
        </w:p>
      </w:tc>
      <w:tc>
        <w:tcPr>
          <w:tcW w:w="4253" w:type="dxa"/>
          <w:tcBorders>
            <w:top w:val="single" w:sz="4" w:space="0" w:color="auto"/>
          </w:tcBorders>
        </w:tcPr>
        <w:p w14:paraId="39B0459D" w14:textId="5875EFA1" w:rsidR="009F65EC" w:rsidRPr="007D702B" w:rsidRDefault="00372E96" w:rsidP="009F65EC">
          <w:pPr>
            <w:rPr>
              <w:rStyle w:val="Style1"/>
              <w:b/>
              <w:sz w:val="20"/>
            </w:rPr>
          </w:pPr>
          <w:r w:rsidRPr="007D702B">
            <w:rPr>
              <w:rStyle w:val="Style1"/>
              <w:b/>
              <w:sz w:val="20"/>
            </w:rPr>
            <w:t>E</w:t>
          </w:r>
          <w:r w:rsidR="007D702B" w:rsidRPr="007D702B">
            <w:rPr>
              <w:rStyle w:val="Style1"/>
              <w:b/>
              <w:sz w:val="20"/>
            </w:rPr>
            <w:t>mergency Ambulance Services Committee</w:t>
          </w:r>
        </w:p>
        <w:sdt>
          <w:sdtPr>
            <w:rPr>
              <w:rFonts w:ascii="Verdana" w:hAnsi="Verdana"/>
              <w:b/>
            </w:rPr>
            <w:id w:val="-2114038447"/>
            <w:placeholder>
              <w:docPart w:val="0C83D608F7B8480EAA8980C7C598C15F"/>
            </w:placeholder>
            <w:date w:fullDate="2023-12-21T00:00:00Z">
              <w:dateFormat w:val="dd/MM/yyyy"/>
              <w:lid w:val="en-GB"/>
              <w:storeMappedDataAs w:val="dateTime"/>
              <w:calendar w:val="gregorian"/>
            </w:date>
          </w:sdtPr>
          <w:sdtEndPr/>
          <w:sdtContent>
            <w:p w14:paraId="0FEF7252" w14:textId="73E12B0D" w:rsidR="009F65EC" w:rsidRPr="00080261" w:rsidRDefault="007D702B" w:rsidP="007D702B">
              <w:pPr>
                <w:pStyle w:val="Footer"/>
                <w:tabs>
                  <w:tab w:val="left" w:pos="7200"/>
                </w:tabs>
                <w:ind w:right="70"/>
                <w:jc w:val="right"/>
                <w:rPr>
                  <w:rFonts w:ascii="Verdana" w:hAnsi="Verdana"/>
                  <w:b/>
                  <w:sz w:val="18"/>
                  <w:szCs w:val="18"/>
                </w:rPr>
              </w:pPr>
              <w:r w:rsidRPr="00BE66AA">
                <w:rPr>
                  <w:rFonts w:ascii="Verdana" w:hAnsi="Verdana"/>
                  <w:b/>
                </w:rPr>
                <w:t>21</w:t>
              </w:r>
              <w:r w:rsidR="009F65EC" w:rsidRPr="00BE66AA">
                <w:rPr>
                  <w:rFonts w:ascii="Verdana" w:hAnsi="Verdana"/>
                  <w:b/>
                </w:rPr>
                <w:t>/12/2023</w:t>
              </w:r>
            </w:p>
          </w:sdtContent>
        </w:sdt>
      </w:tc>
    </w:tr>
  </w:tbl>
  <w:p w14:paraId="03F14A34" w14:textId="77777777" w:rsidR="003871EA" w:rsidRPr="00080261" w:rsidRDefault="003871EA">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AB95BD" w14:textId="77777777" w:rsidR="002921BC" w:rsidRDefault="002921BC" w:rsidP="00F332A5">
      <w:pPr>
        <w:spacing w:after="0" w:line="240" w:lineRule="auto"/>
      </w:pPr>
      <w:r>
        <w:separator/>
      </w:r>
    </w:p>
  </w:footnote>
  <w:footnote w:type="continuationSeparator" w:id="0">
    <w:p w14:paraId="0F15B709" w14:textId="77777777" w:rsidR="002921BC" w:rsidRDefault="002921BC" w:rsidP="00F332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BA1B1" w14:textId="2D0CB7F9" w:rsidR="00F332A5" w:rsidRDefault="000A13B4" w:rsidP="00F332A5">
    <w:pPr>
      <w:pStyle w:val="Header"/>
      <w:jc w:val="center"/>
    </w:pPr>
    <w:r>
      <w:rPr>
        <w:rFonts w:ascii="Segoe UI" w:hAnsi="Segoe UI" w:cs="Segoe UI"/>
        <w:noProof/>
        <w:color w:val="444444"/>
        <w:sz w:val="20"/>
        <w:szCs w:val="20"/>
        <w:lang w:eastAsia="en-GB"/>
      </w:rPr>
      <w:drawing>
        <wp:inline distT="0" distB="0" distL="0" distR="0" wp14:anchorId="511CBB87" wp14:editId="56531B42">
          <wp:extent cx="2703443" cy="686193"/>
          <wp:effectExtent l="0" t="0" r="1905" b="0"/>
          <wp:docPr id="2" name="Picture 2"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14:paraId="5216C756" w14:textId="77777777" w:rsidR="000A13B4" w:rsidRDefault="000A13B4" w:rsidP="00F332A5">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9814F" w14:textId="5137B87D" w:rsidR="000A13B4" w:rsidRDefault="00D64572" w:rsidP="000A13B4">
    <w:pPr>
      <w:pStyle w:val="Header"/>
      <w:jc w:val="center"/>
    </w:pPr>
    <w:r>
      <w:rPr>
        <w:noProof/>
        <w:lang w:eastAsia="en-GB"/>
      </w:rPr>
      <w:drawing>
        <wp:inline distT="0" distB="0" distL="0" distR="0" wp14:anchorId="61AD7497" wp14:editId="043ADB5A">
          <wp:extent cx="2200275" cy="55311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2246955" cy="564851"/>
                  </a:xfrm>
                  <a:prstGeom prst="rect">
                    <a:avLst/>
                  </a:prstGeom>
                </pic:spPr>
              </pic:pic>
            </a:graphicData>
          </a:graphic>
        </wp:inline>
      </w:drawing>
    </w:r>
  </w:p>
  <w:p w14:paraId="27C29D93" w14:textId="77777777" w:rsidR="000A13B4" w:rsidRDefault="000A13B4" w:rsidP="000A13B4">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2258ED" w14:textId="77777777" w:rsidR="00BE66AA" w:rsidRDefault="00BE66AA" w:rsidP="00345EE2">
    <w:pPr>
      <w:pStyle w:val="Header"/>
      <w:jc w:val="center"/>
    </w:pPr>
    <w:r w:rsidRPr="00E4493C">
      <w:rPr>
        <w:noProof/>
        <w:color w:val="000000"/>
        <w:lang w:eastAsia="en-GB"/>
      </w:rPr>
      <w:drawing>
        <wp:inline distT="0" distB="0" distL="0" distR="0" wp14:anchorId="658D8A64" wp14:editId="02030E33">
          <wp:extent cx="2852928" cy="722055"/>
          <wp:effectExtent l="0" t="0" r="5080" b="1905"/>
          <wp:docPr id="5" name="Picture 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FBA6392" w14:textId="77777777" w:rsidR="00BE66AA" w:rsidRPr="00344184" w:rsidRDefault="00BE66AA">
    <w:pPr>
      <w:pStyle w:val="Header"/>
      <w:rPr>
        <w:rFonts w:ascii="Arial" w:hAnsi="Arial" w:cs="Arial"/>
        <w:sz w:val="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1752C" w14:textId="77777777" w:rsidR="00BE66AA" w:rsidRDefault="00BE66AA" w:rsidP="00345EE2">
    <w:pPr>
      <w:pStyle w:val="Header"/>
      <w:jc w:val="center"/>
    </w:pPr>
    <w:r w:rsidRPr="00E4493C">
      <w:rPr>
        <w:noProof/>
        <w:color w:val="000000"/>
        <w:lang w:eastAsia="en-GB"/>
      </w:rPr>
      <w:drawing>
        <wp:inline distT="0" distB="0" distL="0" distR="0" wp14:anchorId="4A447545" wp14:editId="3F53C17E">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68FF31" w14:textId="77777777" w:rsidR="00BE66AA" w:rsidRDefault="00BE66AA" w:rsidP="00906D9A">
    <w:pPr>
      <w:pStyle w:val="NoSpacing"/>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D5646" w14:textId="77777777" w:rsidR="003871EA" w:rsidRDefault="003871EA" w:rsidP="00345EE2">
    <w:pPr>
      <w:pStyle w:val="Header"/>
      <w:jc w:val="center"/>
    </w:pPr>
    <w:r w:rsidRPr="00E4493C">
      <w:rPr>
        <w:noProof/>
        <w:color w:val="000000"/>
        <w:lang w:eastAsia="en-GB"/>
      </w:rPr>
      <w:drawing>
        <wp:inline distT="0" distB="0" distL="0" distR="0" wp14:anchorId="6D0856D2" wp14:editId="73F7A15C">
          <wp:extent cx="2852928" cy="722055"/>
          <wp:effectExtent l="0" t="0" r="5080" b="1905"/>
          <wp:docPr id="3" name="Picture 3"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EF3ACA5" w14:textId="77777777" w:rsidR="003871EA" w:rsidRPr="00344184" w:rsidRDefault="003871EA">
    <w:pPr>
      <w:pStyle w:val="Header"/>
      <w:rPr>
        <w:rFonts w:ascii="Arial" w:hAnsi="Arial" w:cs="Arial"/>
        <w:sz w:val="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4C0F3" w14:textId="77777777" w:rsidR="003871EA" w:rsidRDefault="003871EA" w:rsidP="00345EE2">
    <w:pPr>
      <w:pStyle w:val="Header"/>
      <w:jc w:val="center"/>
    </w:pPr>
    <w:r w:rsidRPr="00E4493C">
      <w:rPr>
        <w:noProof/>
        <w:color w:val="000000"/>
        <w:lang w:eastAsia="en-GB"/>
      </w:rPr>
      <w:drawing>
        <wp:inline distT="0" distB="0" distL="0" distR="0" wp14:anchorId="7DF635FD" wp14:editId="69821694">
          <wp:extent cx="2852928" cy="722055"/>
          <wp:effectExtent l="0" t="0" r="5080" b="1905"/>
          <wp:docPr id="4" name="Picture 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F9AE5B2" w14:textId="77777777" w:rsidR="003871EA" w:rsidRDefault="003871E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6F78B4"/>
    <w:multiLevelType w:val="multilevel"/>
    <w:tmpl w:val="28A6CE14"/>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135966"/>
    <w:multiLevelType w:val="multilevel"/>
    <w:tmpl w:val="B1884336"/>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val="0"/>
        <w:bCs w:val="0"/>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3" w15:restartNumberingAfterBreak="0">
    <w:nsid w:val="1A2C3638"/>
    <w:multiLevelType w:val="hybridMultilevel"/>
    <w:tmpl w:val="60AAB4DC"/>
    <w:lvl w:ilvl="0" w:tplc="53683ADA">
      <w:start w:val="1"/>
      <w:numFmt w:val="decimal"/>
      <w:lvlText w:val="%1.1, 1.2, 1.3"/>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5" w15:restartNumberingAfterBreak="0">
    <w:nsid w:val="30E33F32"/>
    <w:multiLevelType w:val="multilevel"/>
    <w:tmpl w:val="3746F824"/>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8"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A5738B4"/>
    <w:multiLevelType w:val="hybridMultilevel"/>
    <w:tmpl w:val="2AE4D7F0"/>
    <w:lvl w:ilvl="0" w:tplc="CA3ACEB6">
      <w:start w:val="1"/>
      <w:numFmt w:val="decimal"/>
      <w:lvlText w:val="%1.1; 1.2;"/>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75AF0CDA"/>
    <w:multiLevelType w:val="multilevel"/>
    <w:tmpl w:val="553C7406"/>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4"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3"/>
  </w:num>
  <w:num w:numId="4">
    <w:abstractNumId w:val="0"/>
  </w:num>
  <w:num w:numId="5">
    <w:abstractNumId w:val="5"/>
  </w:num>
  <w:num w:numId="6">
    <w:abstractNumId w:val="7"/>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
  </w:num>
  <w:num w:numId="9">
    <w:abstractNumId w:val="8"/>
  </w:num>
  <w:num w:numId="10">
    <w:abstractNumId w:val="9"/>
  </w:num>
  <w:num w:numId="11">
    <w:abstractNumId w:val="4"/>
  </w:num>
  <w:num w:numId="12">
    <w:abstractNumId w:val="12"/>
  </w:num>
  <w:num w:numId="13">
    <w:abstractNumId w:val="11"/>
  </w:num>
  <w:num w:numId="14">
    <w:abstractNumId w:val="6"/>
  </w:num>
  <w:num w:numId="15">
    <w:abstractNumId w:val="1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CF6"/>
    <w:rsid w:val="00080627"/>
    <w:rsid w:val="000A13B4"/>
    <w:rsid w:val="000A4355"/>
    <w:rsid w:val="000B029B"/>
    <w:rsid w:val="000D7FF3"/>
    <w:rsid w:val="000F500E"/>
    <w:rsid w:val="00127D68"/>
    <w:rsid w:val="00153FE2"/>
    <w:rsid w:val="001968C6"/>
    <w:rsid w:val="001C7286"/>
    <w:rsid w:val="001D34F3"/>
    <w:rsid w:val="001D48B1"/>
    <w:rsid w:val="002165E2"/>
    <w:rsid w:val="00227009"/>
    <w:rsid w:val="002569C0"/>
    <w:rsid w:val="00274F8C"/>
    <w:rsid w:val="002769D2"/>
    <w:rsid w:val="00290199"/>
    <w:rsid w:val="00291EDF"/>
    <w:rsid w:val="002921BC"/>
    <w:rsid w:val="002D117F"/>
    <w:rsid w:val="002F2876"/>
    <w:rsid w:val="0033685F"/>
    <w:rsid w:val="00372E96"/>
    <w:rsid w:val="00376BC8"/>
    <w:rsid w:val="003871EA"/>
    <w:rsid w:val="003B52AA"/>
    <w:rsid w:val="003E7822"/>
    <w:rsid w:val="00413273"/>
    <w:rsid w:val="00436C80"/>
    <w:rsid w:val="004517ED"/>
    <w:rsid w:val="004544DE"/>
    <w:rsid w:val="004C2CDC"/>
    <w:rsid w:val="004D2722"/>
    <w:rsid w:val="004E1BD6"/>
    <w:rsid w:val="00505207"/>
    <w:rsid w:val="00551AFD"/>
    <w:rsid w:val="005707FC"/>
    <w:rsid w:val="005C5B73"/>
    <w:rsid w:val="005C7677"/>
    <w:rsid w:val="005D6AC5"/>
    <w:rsid w:val="006225C1"/>
    <w:rsid w:val="00632FBE"/>
    <w:rsid w:val="00643D89"/>
    <w:rsid w:val="006C4B14"/>
    <w:rsid w:val="0070639B"/>
    <w:rsid w:val="00757706"/>
    <w:rsid w:val="00775D27"/>
    <w:rsid w:val="0079086A"/>
    <w:rsid w:val="007A689D"/>
    <w:rsid w:val="007B7048"/>
    <w:rsid w:val="007D56D4"/>
    <w:rsid w:val="007D702B"/>
    <w:rsid w:val="0080548E"/>
    <w:rsid w:val="008900A2"/>
    <w:rsid w:val="00891751"/>
    <w:rsid w:val="008F14AF"/>
    <w:rsid w:val="00927A80"/>
    <w:rsid w:val="00956B05"/>
    <w:rsid w:val="009635FA"/>
    <w:rsid w:val="009814C0"/>
    <w:rsid w:val="00990343"/>
    <w:rsid w:val="00995073"/>
    <w:rsid w:val="009A25D0"/>
    <w:rsid w:val="009A63D0"/>
    <w:rsid w:val="009F199D"/>
    <w:rsid w:val="009F65EC"/>
    <w:rsid w:val="009F70F9"/>
    <w:rsid w:val="00AB529B"/>
    <w:rsid w:val="00AD3962"/>
    <w:rsid w:val="00B839AB"/>
    <w:rsid w:val="00BA3A25"/>
    <w:rsid w:val="00BE66AA"/>
    <w:rsid w:val="00BF590D"/>
    <w:rsid w:val="00C14461"/>
    <w:rsid w:val="00CA1F72"/>
    <w:rsid w:val="00CB1655"/>
    <w:rsid w:val="00CD2A40"/>
    <w:rsid w:val="00CF6A74"/>
    <w:rsid w:val="00D0001D"/>
    <w:rsid w:val="00D1646B"/>
    <w:rsid w:val="00D4674D"/>
    <w:rsid w:val="00D64572"/>
    <w:rsid w:val="00D80D2B"/>
    <w:rsid w:val="00DB22C2"/>
    <w:rsid w:val="00E57C32"/>
    <w:rsid w:val="00E64F78"/>
    <w:rsid w:val="00E85D1F"/>
    <w:rsid w:val="00EA622E"/>
    <w:rsid w:val="00F1439F"/>
    <w:rsid w:val="00F332A5"/>
    <w:rsid w:val="00F3391C"/>
    <w:rsid w:val="00F50CA4"/>
    <w:rsid w:val="00F63CF6"/>
    <w:rsid w:val="00F875EA"/>
    <w:rsid w:val="00FA51D8"/>
    <w:rsid w:val="00FE7490"/>
    <w:rsid w:val="00FE79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1F0E355"/>
  <w15:chartTrackingRefBased/>
  <w15:docId w15:val="{C37ECBB2-D081-431E-B0F1-4CC37DC40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5C767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332A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332A5"/>
  </w:style>
  <w:style w:type="paragraph" w:styleId="Footer">
    <w:name w:val="footer"/>
    <w:aliases w:val="Doc Footer"/>
    <w:basedOn w:val="Normal"/>
    <w:link w:val="FooterChar"/>
    <w:uiPriority w:val="99"/>
    <w:unhideWhenUsed/>
    <w:rsid w:val="00F332A5"/>
    <w:pPr>
      <w:tabs>
        <w:tab w:val="center" w:pos="4513"/>
        <w:tab w:val="right" w:pos="9026"/>
      </w:tabs>
      <w:spacing w:after="0" w:line="240" w:lineRule="auto"/>
    </w:pPr>
  </w:style>
  <w:style w:type="character" w:customStyle="1" w:styleId="FooterChar">
    <w:name w:val="Footer Char"/>
    <w:aliases w:val="Doc Footer Char"/>
    <w:basedOn w:val="DefaultParagraphFont"/>
    <w:link w:val="Footer"/>
    <w:uiPriority w:val="99"/>
    <w:rsid w:val="00F332A5"/>
  </w:style>
  <w:style w:type="table" w:styleId="TableGrid">
    <w:name w:val="Table Grid"/>
    <w:basedOn w:val="TableNormal"/>
    <w:uiPriority w:val="59"/>
    <w:rsid w:val="00F332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F332A5"/>
    <w:rPr>
      <w:color w:val="808080"/>
    </w:rPr>
  </w:style>
  <w:style w:type="paragraph" w:styleId="Title">
    <w:name w:val="Title"/>
    <w:basedOn w:val="Normal"/>
    <w:next w:val="Normal"/>
    <w:link w:val="TitleChar"/>
    <w:uiPriority w:val="10"/>
    <w:qFormat/>
    <w:rsid w:val="00F332A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332A5"/>
    <w:rPr>
      <w:rFonts w:asciiTheme="majorHAnsi" w:eastAsiaTheme="majorEastAsia" w:hAnsiTheme="majorHAnsi" w:cstheme="majorBidi"/>
      <w:spacing w:val="-10"/>
      <w:kern w:val="28"/>
      <w:sz w:val="56"/>
      <w:szCs w:val="56"/>
    </w:rPr>
  </w:style>
  <w:style w:type="character" w:customStyle="1" w:styleId="Style1">
    <w:name w:val="Style1"/>
    <w:basedOn w:val="DefaultParagraphFont"/>
    <w:uiPriority w:val="1"/>
    <w:rsid w:val="00F332A5"/>
    <w:rPr>
      <w:rFonts w:ascii="Verdana" w:hAnsi="Verdana"/>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5C7677"/>
    <w:pPr>
      <w:ind w:left="720"/>
      <w:contextualSpacing/>
    </w:pPr>
  </w:style>
  <w:style w:type="paragraph" w:customStyle="1" w:styleId="HeadingReportTemplate">
    <w:name w:val="Heading Report Template"/>
    <w:basedOn w:val="Heading2"/>
    <w:qFormat/>
    <w:rsid w:val="005C7677"/>
    <w:pPr>
      <w:numPr>
        <w:numId w:val="4"/>
      </w:numPr>
      <w:spacing w:line="276" w:lineRule="auto"/>
    </w:pPr>
    <w:rPr>
      <w:rFonts w:ascii="Verdana" w:hAnsi="Verdana"/>
      <w:b/>
      <w:color w:val="auto"/>
      <w:sz w:val="24"/>
      <w:szCs w:val="24"/>
    </w:rPr>
  </w:style>
  <w:style w:type="character" w:customStyle="1" w:styleId="Heading2Char">
    <w:name w:val="Heading 2 Char"/>
    <w:basedOn w:val="DefaultParagraphFont"/>
    <w:link w:val="Heading2"/>
    <w:uiPriority w:val="9"/>
    <w:semiHidden/>
    <w:rsid w:val="005C7677"/>
    <w:rPr>
      <w:rFonts w:asciiTheme="majorHAnsi" w:eastAsiaTheme="majorEastAsia" w:hAnsiTheme="majorHAnsi" w:cstheme="majorBidi"/>
      <w:color w:val="2E74B5" w:themeColor="accent1" w:themeShade="BF"/>
      <w:sz w:val="26"/>
      <w:szCs w:val="26"/>
    </w:rPr>
  </w:style>
  <w:style w:type="paragraph" w:styleId="NoSpacing">
    <w:name w:val="No Spacing"/>
    <w:uiPriority w:val="1"/>
    <w:qFormat/>
    <w:rsid w:val="00D0001D"/>
    <w:pPr>
      <w:spacing w:after="0" w:line="240" w:lineRule="auto"/>
    </w:pPr>
  </w:style>
  <w:style w:type="character" w:styleId="Hyperlink">
    <w:name w:val="Hyperlink"/>
    <w:basedOn w:val="DefaultParagraphFont"/>
    <w:uiPriority w:val="99"/>
    <w:unhideWhenUsed/>
    <w:rsid w:val="00291EDF"/>
    <w:rPr>
      <w:color w:val="0000FF"/>
      <w:u w:val="single"/>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80548E"/>
  </w:style>
  <w:style w:type="character" w:styleId="PageNumber">
    <w:name w:val="page number"/>
    <w:uiPriority w:val="99"/>
    <w:rsid w:val="003871EA"/>
  </w:style>
  <w:style w:type="paragraph" w:customStyle="1" w:styleId="Default">
    <w:name w:val="Default"/>
    <w:basedOn w:val="Normal"/>
    <w:rsid w:val="00372E96"/>
    <w:pPr>
      <w:autoSpaceDE w:val="0"/>
      <w:autoSpaceDN w:val="0"/>
      <w:spacing w:after="0" w:line="240" w:lineRule="auto"/>
    </w:pPr>
    <w:rPr>
      <w:rFonts w:ascii="Calibri" w:hAnsi="Calibri" w:cs="Times New Roman"/>
      <w:color w:val="000000"/>
      <w:sz w:val="24"/>
      <w:szCs w:val="24"/>
      <w:lang w:eastAsia="en-GB"/>
    </w:rPr>
  </w:style>
  <w:style w:type="character" w:styleId="FollowedHyperlink">
    <w:name w:val="FollowedHyperlink"/>
    <w:basedOn w:val="DefaultParagraphFont"/>
    <w:uiPriority w:val="99"/>
    <w:semiHidden/>
    <w:unhideWhenUsed/>
    <w:rsid w:val="007063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2.xml"/><Relationship Id="rId18" Type="http://schemas.openxmlformats.org/officeDocument/2006/relationships/hyperlink" Target="https://www.gov.wales/sites/default/files/consultations/2022-10/the-duty-of-quality-statutory-guidance-2023-and-quality-standards-2023.pdf"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futuregenerations.wales/wp-content/uploads/2017/02/150623-guide-to-the-fg-act-en.pdf"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sc.nhs.wales/asi/asipublicnarrative/"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5.xml"/><Relationship Id="rId10" Type="http://schemas.openxmlformats.org/officeDocument/2006/relationships/header" Target="header2.xml"/><Relationship Id="rId19" Type="http://schemas.openxmlformats.org/officeDocument/2006/relationships/hyperlink" Target="https://www.gov.wales/sites/default/files/consultations/2022-10/the-duty-of-quality-statutory-guidance-2023-and-quality-standards-2023.pd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header" Target="header6.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_rels/header6.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72BA1AD54214A77B10565EBB1A82CAC"/>
        <w:category>
          <w:name w:val="General"/>
          <w:gallery w:val="placeholder"/>
        </w:category>
        <w:types>
          <w:type w:val="bbPlcHdr"/>
        </w:types>
        <w:behaviors>
          <w:behavior w:val="content"/>
        </w:behaviors>
        <w:guid w:val="{156C884F-FB40-4315-8FA1-6B3071CD3A36}"/>
      </w:docPartPr>
      <w:docPartBody>
        <w:p w:rsidR="00FF492A" w:rsidRDefault="00F8758D" w:rsidP="00F8758D">
          <w:pPr>
            <w:pStyle w:val="072BA1AD54214A77B10565EBB1A82CAC11"/>
          </w:pPr>
          <w:r w:rsidRPr="000A13B4">
            <w:rPr>
              <w:rStyle w:val="PlaceholderText"/>
            </w:rPr>
            <w:t>Choose an item.</w:t>
          </w:r>
        </w:p>
      </w:docPartBody>
    </w:docPart>
    <w:docPart>
      <w:docPartPr>
        <w:name w:val="6C3F8FB83BD042DDB209DDF19782C519"/>
        <w:category>
          <w:name w:val="General"/>
          <w:gallery w:val="placeholder"/>
        </w:category>
        <w:types>
          <w:type w:val="bbPlcHdr"/>
        </w:types>
        <w:behaviors>
          <w:behavior w:val="content"/>
        </w:behaviors>
        <w:guid w:val="{5D6BF7CA-9BC0-4FBC-B198-C037D7FAB1E8}"/>
      </w:docPartPr>
      <w:docPartBody>
        <w:p w:rsidR="00FF492A" w:rsidRDefault="00F8758D" w:rsidP="00F8758D">
          <w:pPr>
            <w:pStyle w:val="6C3F8FB83BD042DDB209DDF19782C5199"/>
          </w:pPr>
          <w:r w:rsidRPr="00515087">
            <w:rPr>
              <w:rStyle w:val="PlaceholderText"/>
            </w:rPr>
            <w:t>Choose an item.</w:t>
          </w:r>
        </w:p>
      </w:docPartBody>
    </w:docPart>
    <w:docPart>
      <w:docPartPr>
        <w:name w:val="C75C04277B3B46C09BAD494525CACDC9"/>
        <w:category>
          <w:name w:val="General"/>
          <w:gallery w:val="placeholder"/>
        </w:category>
        <w:types>
          <w:type w:val="bbPlcHdr"/>
        </w:types>
        <w:behaviors>
          <w:behavior w:val="content"/>
        </w:behaviors>
        <w:guid w:val="{9C58BCBF-B4CF-4926-9CD2-1F78AC0111AE}"/>
      </w:docPartPr>
      <w:docPartBody>
        <w:p w:rsidR="00F304E7" w:rsidRDefault="00F8758D" w:rsidP="00F8758D">
          <w:pPr>
            <w:pStyle w:val="C75C04277B3B46C09BAD494525CACDC91"/>
          </w:pPr>
          <w:r w:rsidRPr="00436C80">
            <w:rPr>
              <w:rStyle w:val="PlaceholderText"/>
              <w:rFonts w:ascii="Verdana" w:hAnsi="Verdana"/>
              <w:sz w:val="20"/>
            </w:rPr>
            <w:t>Choose an item.</w:t>
          </w:r>
        </w:p>
      </w:docPartBody>
    </w:docPart>
    <w:docPart>
      <w:docPartPr>
        <w:name w:val="C0A261EF96C44C1BB5A9ED1420DF8A51"/>
        <w:category>
          <w:name w:val="General"/>
          <w:gallery w:val="placeholder"/>
        </w:category>
        <w:types>
          <w:type w:val="bbPlcHdr"/>
        </w:types>
        <w:behaviors>
          <w:behavior w:val="content"/>
        </w:behaviors>
        <w:guid w:val="{CFF97CA1-512F-47F5-B3B7-8333ED2DD3C8}"/>
      </w:docPartPr>
      <w:docPartBody>
        <w:p w:rsidR="00F304E7" w:rsidRDefault="00F8758D" w:rsidP="00F8758D">
          <w:pPr>
            <w:pStyle w:val="C0A261EF96C44C1BB5A9ED1420DF8A511"/>
          </w:pPr>
          <w:r w:rsidRPr="00436C80">
            <w:rPr>
              <w:rStyle w:val="PlaceholderText"/>
              <w:rFonts w:ascii="Verdana" w:hAnsi="Verdana"/>
              <w:sz w:val="20"/>
            </w:rPr>
            <w:t>Choose an item.</w:t>
          </w:r>
        </w:p>
      </w:docPartBody>
    </w:docPart>
    <w:docPart>
      <w:docPartPr>
        <w:name w:val="A28E645A2AC9486BADFC4DB1DD4D2117"/>
        <w:category>
          <w:name w:val="General"/>
          <w:gallery w:val="placeholder"/>
        </w:category>
        <w:types>
          <w:type w:val="bbPlcHdr"/>
        </w:types>
        <w:behaviors>
          <w:behavior w:val="content"/>
        </w:behaviors>
        <w:guid w:val="{DBC9F995-A1D7-4F49-ACB3-9027F993FDFA}"/>
      </w:docPartPr>
      <w:docPartBody>
        <w:p w:rsidR="00F304E7" w:rsidRDefault="00F8758D" w:rsidP="00F8758D">
          <w:pPr>
            <w:pStyle w:val="A28E645A2AC9486BADFC4DB1DD4D21171"/>
          </w:pPr>
          <w:r w:rsidRPr="00436C80">
            <w:rPr>
              <w:rStyle w:val="PlaceholderText"/>
              <w:rFonts w:ascii="Verdana" w:hAnsi="Verdana"/>
              <w:sz w:val="20"/>
            </w:rPr>
            <w:t>Choose an item.</w:t>
          </w:r>
        </w:p>
      </w:docPartBody>
    </w:docPart>
    <w:docPart>
      <w:docPartPr>
        <w:name w:val="4E9D2F2EABFE46FA93A635AADFCE8393"/>
        <w:category>
          <w:name w:val="General"/>
          <w:gallery w:val="placeholder"/>
        </w:category>
        <w:types>
          <w:type w:val="bbPlcHdr"/>
        </w:types>
        <w:behaviors>
          <w:behavior w:val="content"/>
        </w:behaviors>
        <w:guid w:val="{942D2973-1F13-455D-835C-3405B63A4050}"/>
      </w:docPartPr>
      <w:docPartBody>
        <w:p w:rsidR="009E4E7A" w:rsidRDefault="00393B9E" w:rsidP="00393B9E">
          <w:pPr>
            <w:pStyle w:val="4E9D2F2EABFE46FA93A635AADFCE8393"/>
          </w:pPr>
          <w:r w:rsidRPr="003B52AA">
            <w:rPr>
              <w:rStyle w:val="PlaceholderText"/>
            </w:rPr>
            <w:t>Click or tap to enter a date.</w:t>
          </w:r>
        </w:p>
      </w:docPartBody>
    </w:docPart>
    <w:docPart>
      <w:docPartPr>
        <w:name w:val="9F1AA0D7DBDB4143BF14CDDD13731A6B"/>
        <w:category>
          <w:name w:val="General"/>
          <w:gallery w:val="placeholder"/>
        </w:category>
        <w:types>
          <w:type w:val="bbPlcHdr"/>
        </w:types>
        <w:behaviors>
          <w:behavior w:val="content"/>
        </w:behaviors>
        <w:guid w:val="{EDE7DA29-FB87-4382-996D-6558EC2192BD}"/>
      </w:docPartPr>
      <w:docPartBody>
        <w:p w:rsidR="009E4E7A" w:rsidRDefault="00393B9E" w:rsidP="00393B9E">
          <w:pPr>
            <w:pStyle w:val="9F1AA0D7DBDB4143BF14CDDD13731A6B"/>
          </w:pPr>
          <w:r w:rsidRPr="00515087">
            <w:rPr>
              <w:rStyle w:val="PlaceholderText"/>
            </w:rPr>
            <w:t>Choose an item.</w:t>
          </w:r>
        </w:p>
      </w:docPartBody>
    </w:docPart>
    <w:docPart>
      <w:docPartPr>
        <w:name w:val="AED4C55CCEA34370AF4122F3A6AC155C"/>
        <w:category>
          <w:name w:val="General"/>
          <w:gallery w:val="placeholder"/>
        </w:category>
        <w:types>
          <w:type w:val="bbPlcHdr"/>
        </w:types>
        <w:behaviors>
          <w:behavior w:val="content"/>
        </w:behaviors>
        <w:guid w:val="{D7CFC789-B2C6-4DF0-B743-DEAEC1D1B814}"/>
      </w:docPartPr>
      <w:docPartBody>
        <w:p w:rsidR="009E4E7A" w:rsidRDefault="00393B9E" w:rsidP="00393B9E">
          <w:pPr>
            <w:pStyle w:val="AED4C55CCEA34370AF4122F3A6AC155C"/>
          </w:pPr>
          <w:r w:rsidRPr="0040296B">
            <w:rPr>
              <w:rStyle w:val="PlaceholderText"/>
            </w:rPr>
            <w:t>Choose an item.</w:t>
          </w:r>
        </w:p>
      </w:docPartBody>
    </w:docPart>
    <w:docPart>
      <w:docPartPr>
        <w:name w:val="7E1DC8A679DC405F9905D0F525D385D7"/>
        <w:category>
          <w:name w:val="General"/>
          <w:gallery w:val="placeholder"/>
        </w:category>
        <w:types>
          <w:type w:val="bbPlcHdr"/>
        </w:types>
        <w:behaviors>
          <w:behavior w:val="content"/>
        </w:behaviors>
        <w:guid w:val="{A4653018-B352-4D0E-B8EE-1C873D1B8C07}"/>
      </w:docPartPr>
      <w:docPartBody>
        <w:p w:rsidR="009E4E7A" w:rsidRDefault="00393B9E" w:rsidP="00393B9E">
          <w:pPr>
            <w:pStyle w:val="7E1DC8A679DC405F9905D0F525D385D7"/>
          </w:pPr>
          <w:r w:rsidRPr="0040296B">
            <w:rPr>
              <w:rStyle w:val="PlaceholderText"/>
            </w:rPr>
            <w:t>Choose an item.</w:t>
          </w:r>
        </w:p>
      </w:docPartBody>
    </w:docPart>
    <w:docPart>
      <w:docPartPr>
        <w:name w:val="8C05EA9A73734414998626BDB95E76DB"/>
        <w:category>
          <w:name w:val="General"/>
          <w:gallery w:val="placeholder"/>
        </w:category>
        <w:types>
          <w:type w:val="bbPlcHdr"/>
        </w:types>
        <w:behaviors>
          <w:behavior w:val="content"/>
        </w:behaviors>
        <w:guid w:val="{E8E5C6D3-AC80-48FC-93A9-B52E36F1C059}"/>
      </w:docPartPr>
      <w:docPartBody>
        <w:p w:rsidR="009E4E7A" w:rsidRDefault="00393B9E" w:rsidP="00393B9E">
          <w:pPr>
            <w:pStyle w:val="8C05EA9A73734414998626BDB95E76DB"/>
          </w:pPr>
          <w:r w:rsidRPr="0040296B">
            <w:rPr>
              <w:rStyle w:val="PlaceholderText"/>
            </w:rPr>
            <w:t>Choose an item.</w:t>
          </w:r>
        </w:p>
      </w:docPartBody>
    </w:docPart>
    <w:docPart>
      <w:docPartPr>
        <w:name w:val="2E9D4C71BE754389A363C0073ED69956"/>
        <w:category>
          <w:name w:val="General"/>
          <w:gallery w:val="placeholder"/>
        </w:category>
        <w:types>
          <w:type w:val="bbPlcHdr"/>
        </w:types>
        <w:behaviors>
          <w:behavior w:val="content"/>
        </w:behaviors>
        <w:guid w:val="{E3373A88-DD58-49E3-9C46-DB7C2271BC11}"/>
      </w:docPartPr>
      <w:docPartBody>
        <w:p w:rsidR="009E4E7A" w:rsidRDefault="00393B9E" w:rsidP="00393B9E">
          <w:pPr>
            <w:pStyle w:val="2E9D4C71BE754389A363C0073ED69956"/>
          </w:pPr>
          <w:r w:rsidRPr="0040296B">
            <w:rPr>
              <w:rStyle w:val="PlaceholderText"/>
            </w:rPr>
            <w:t>Choose an item.</w:t>
          </w:r>
        </w:p>
      </w:docPartBody>
    </w:docPart>
    <w:docPart>
      <w:docPartPr>
        <w:name w:val="867632155043454B946A0839F0082E06"/>
        <w:category>
          <w:name w:val="General"/>
          <w:gallery w:val="placeholder"/>
        </w:category>
        <w:types>
          <w:type w:val="bbPlcHdr"/>
        </w:types>
        <w:behaviors>
          <w:behavior w:val="content"/>
        </w:behaviors>
        <w:guid w:val="{953BB4F0-0718-496E-A2B8-C63F0DE6D46C}"/>
      </w:docPartPr>
      <w:docPartBody>
        <w:p w:rsidR="009E4E7A" w:rsidRDefault="00393B9E" w:rsidP="00393B9E">
          <w:pPr>
            <w:pStyle w:val="867632155043454B946A0839F0082E06"/>
          </w:pPr>
          <w:r w:rsidRPr="00436C80">
            <w:rPr>
              <w:rStyle w:val="PlaceholderText"/>
              <w:sz w:val="24"/>
            </w:rPr>
            <w:t>Choose an item.</w:t>
          </w:r>
        </w:p>
      </w:docPartBody>
    </w:docPart>
    <w:docPart>
      <w:docPartPr>
        <w:name w:val="62D0BA7A166E4F31A0652107B8FD8B08"/>
        <w:category>
          <w:name w:val="General"/>
          <w:gallery w:val="placeholder"/>
        </w:category>
        <w:types>
          <w:type w:val="bbPlcHdr"/>
        </w:types>
        <w:behaviors>
          <w:behavior w:val="content"/>
        </w:behaviors>
        <w:guid w:val="{95049E59-100E-42A1-87EC-D965AC39B9CC}"/>
      </w:docPartPr>
      <w:docPartBody>
        <w:p w:rsidR="009E4E7A" w:rsidRDefault="00393B9E" w:rsidP="00393B9E">
          <w:pPr>
            <w:pStyle w:val="62D0BA7A166E4F31A0652107B8FD8B08"/>
          </w:pPr>
          <w:r>
            <w:rPr>
              <w:rStyle w:val="PlaceholderText"/>
              <w:rFonts w:ascii="Verdana" w:hAnsi="Verdana"/>
              <w:sz w:val="20"/>
            </w:rPr>
            <w:t>Choose an item.</w:t>
          </w:r>
        </w:p>
      </w:docPartBody>
    </w:docPart>
    <w:docPart>
      <w:docPartPr>
        <w:name w:val="C38DCC8B524648309E45728EEC7A81E9"/>
        <w:category>
          <w:name w:val="General"/>
          <w:gallery w:val="placeholder"/>
        </w:category>
        <w:types>
          <w:type w:val="bbPlcHdr"/>
        </w:types>
        <w:behaviors>
          <w:behavior w:val="content"/>
        </w:behaviors>
        <w:guid w:val="{E8130E97-7317-485D-B744-9CC26FA5EABF}"/>
      </w:docPartPr>
      <w:docPartBody>
        <w:p w:rsidR="009E4E7A" w:rsidRDefault="00393B9E" w:rsidP="00393B9E">
          <w:pPr>
            <w:pStyle w:val="C38DCC8B524648309E45728EEC7A81E9"/>
          </w:pPr>
          <w:r w:rsidRPr="000A13B4">
            <w:rPr>
              <w:rStyle w:val="PlaceholderText"/>
            </w:rPr>
            <w:t>Choose an item.</w:t>
          </w:r>
        </w:p>
      </w:docPartBody>
    </w:docPart>
    <w:docPart>
      <w:docPartPr>
        <w:name w:val="720CA25A986A4E559BB8E0232F9F7C9F"/>
        <w:category>
          <w:name w:val="General"/>
          <w:gallery w:val="placeholder"/>
        </w:category>
        <w:types>
          <w:type w:val="bbPlcHdr"/>
        </w:types>
        <w:behaviors>
          <w:behavior w:val="content"/>
        </w:behaviors>
        <w:guid w:val="{8D0C6391-DD2C-4DD7-ADBF-DFF112D8EBFF}"/>
      </w:docPartPr>
      <w:docPartBody>
        <w:p w:rsidR="009E4E7A" w:rsidRDefault="00393B9E" w:rsidP="00393B9E">
          <w:pPr>
            <w:pStyle w:val="720CA25A986A4E559BB8E0232F9F7C9F"/>
          </w:pPr>
          <w:r w:rsidRPr="000A13B4">
            <w:rPr>
              <w:rStyle w:val="PlaceholderText"/>
            </w:rPr>
            <w:t>Choose an item.</w:t>
          </w:r>
        </w:p>
      </w:docPartBody>
    </w:docPart>
    <w:docPart>
      <w:docPartPr>
        <w:name w:val="E601CEE5F438430E93EA56B7202CD3C5"/>
        <w:category>
          <w:name w:val="General"/>
          <w:gallery w:val="placeholder"/>
        </w:category>
        <w:types>
          <w:type w:val="bbPlcHdr"/>
        </w:types>
        <w:behaviors>
          <w:behavior w:val="content"/>
        </w:behaviors>
        <w:guid w:val="{0496E58E-D5D5-4475-8AD4-3BDD830E6A1D}"/>
      </w:docPartPr>
      <w:docPartBody>
        <w:p w:rsidR="002E399B" w:rsidRDefault="009E4E7A" w:rsidP="009E4E7A">
          <w:pPr>
            <w:pStyle w:val="E601CEE5F438430E93EA56B7202CD3C5"/>
          </w:pPr>
          <w:r w:rsidRPr="003B52AA">
            <w:rPr>
              <w:rStyle w:val="PlaceholderText"/>
            </w:rPr>
            <w:t>Click or tap to enter a date.</w:t>
          </w:r>
        </w:p>
      </w:docPartBody>
    </w:docPart>
    <w:docPart>
      <w:docPartPr>
        <w:name w:val="DefaultPlaceholder_-1854013438"/>
        <w:category>
          <w:name w:val="General"/>
          <w:gallery w:val="placeholder"/>
        </w:category>
        <w:types>
          <w:type w:val="bbPlcHdr"/>
        </w:types>
        <w:behaviors>
          <w:behavior w:val="content"/>
        </w:behaviors>
        <w:guid w:val="{D56015AA-C2CE-43CA-80B5-C805C5EDFF64}"/>
      </w:docPartPr>
      <w:docPartBody>
        <w:p w:rsidR="008F07B4" w:rsidRDefault="00937235">
          <w:r w:rsidRPr="00A22663">
            <w:rPr>
              <w:rStyle w:val="PlaceholderText"/>
            </w:rPr>
            <w:t>Choose an item.</w:t>
          </w:r>
        </w:p>
      </w:docPartBody>
    </w:docPart>
    <w:docPart>
      <w:docPartPr>
        <w:name w:val="0C83D608F7B8480EAA8980C7C598C15F"/>
        <w:category>
          <w:name w:val="General"/>
          <w:gallery w:val="placeholder"/>
        </w:category>
        <w:types>
          <w:type w:val="bbPlcHdr"/>
        </w:types>
        <w:behaviors>
          <w:behavior w:val="content"/>
        </w:behaviors>
        <w:guid w:val="{6146A8BF-F403-48B3-805C-9760FE29F99B}"/>
      </w:docPartPr>
      <w:docPartBody>
        <w:p w:rsidR="005534E9" w:rsidRDefault="002810C3" w:rsidP="002810C3">
          <w:pPr>
            <w:pStyle w:val="0C83D608F7B8480EAA8980C7C598C15F"/>
          </w:pPr>
          <w:r w:rsidRPr="003B52AA">
            <w:rPr>
              <w:rStyle w:val="PlaceholderText"/>
            </w:rPr>
            <w:t>Click or tap to enter a date.</w:t>
          </w:r>
        </w:p>
      </w:docPartBody>
    </w:docPart>
    <w:docPart>
      <w:docPartPr>
        <w:name w:val="8AAD5EC7BAD3404D908D2193D38634CA"/>
        <w:category>
          <w:name w:val="General"/>
          <w:gallery w:val="placeholder"/>
        </w:category>
        <w:types>
          <w:type w:val="bbPlcHdr"/>
        </w:types>
        <w:behaviors>
          <w:behavior w:val="content"/>
        </w:behaviors>
        <w:guid w:val="{DAAB5425-CD82-4FA4-999D-E88D2F691CF3}"/>
      </w:docPartPr>
      <w:docPartBody>
        <w:p w:rsidR="005534E9" w:rsidRDefault="002810C3" w:rsidP="002810C3">
          <w:pPr>
            <w:pStyle w:val="8AAD5EC7BAD3404D908D2193D38634CA"/>
          </w:pPr>
          <w:r w:rsidRPr="003B52A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Arial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7C35"/>
    <w:rsid w:val="00077C35"/>
    <w:rsid w:val="002810C3"/>
    <w:rsid w:val="002E399B"/>
    <w:rsid w:val="00393B9E"/>
    <w:rsid w:val="005534E9"/>
    <w:rsid w:val="007C1DA1"/>
    <w:rsid w:val="00864A47"/>
    <w:rsid w:val="008F07B4"/>
    <w:rsid w:val="00937235"/>
    <w:rsid w:val="009E4E7A"/>
    <w:rsid w:val="00F304E7"/>
    <w:rsid w:val="00F8758D"/>
    <w:rsid w:val="00FF492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810C3"/>
    <w:rPr>
      <w:color w:val="808080"/>
    </w:rPr>
  </w:style>
  <w:style w:type="paragraph" w:customStyle="1" w:styleId="072BA1AD54214A77B10565EBB1A82CAC11">
    <w:name w:val="072BA1AD54214A77B10565EBB1A82CAC11"/>
    <w:rsid w:val="00F8758D"/>
    <w:rPr>
      <w:rFonts w:eastAsiaTheme="minorHAnsi"/>
      <w:lang w:eastAsia="en-US"/>
    </w:rPr>
  </w:style>
  <w:style w:type="paragraph" w:customStyle="1" w:styleId="C75C04277B3B46C09BAD494525CACDC91">
    <w:name w:val="C75C04277B3B46C09BAD494525CACDC91"/>
    <w:rsid w:val="00F8758D"/>
    <w:pPr>
      <w:spacing w:after="0" w:line="240" w:lineRule="auto"/>
    </w:pPr>
    <w:rPr>
      <w:rFonts w:eastAsiaTheme="minorHAnsi"/>
      <w:lang w:eastAsia="en-US"/>
    </w:rPr>
  </w:style>
  <w:style w:type="paragraph" w:customStyle="1" w:styleId="C0A261EF96C44C1BB5A9ED1420DF8A511">
    <w:name w:val="C0A261EF96C44C1BB5A9ED1420DF8A511"/>
    <w:rsid w:val="00F8758D"/>
    <w:pPr>
      <w:spacing w:after="0" w:line="240" w:lineRule="auto"/>
    </w:pPr>
    <w:rPr>
      <w:rFonts w:eastAsiaTheme="minorHAnsi"/>
      <w:lang w:eastAsia="en-US"/>
    </w:rPr>
  </w:style>
  <w:style w:type="paragraph" w:customStyle="1" w:styleId="A28E645A2AC9486BADFC4DB1DD4D21171">
    <w:name w:val="A28E645A2AC9486BADFC4DB1DD4D21171"/>
    <w:rsid w:val="00F8758D"/>
    <w:pPr>
      <w:spacing w:after="0" w:line="240" w:lineRule="auto"/>
    </w:pPr>
    <w:rPr>
      <w:rFonts w:eastAsiaTheme="minorHAnsi"/>
      <w:lang w:eastAsia="en-US"/>
    </w:rPr>
  </w:style>
  <w:style w:type="paragraph" w:customStyle="1" w:styleId="6C3F8FB83BD042DDB209DDF19782C5199">
    <w:name w:val="6C3F8FB83BD042DDB209DDF19782C5199"/>
    <w:rsid w:val="00F8758D"/>
    <w:rPr>
      <w:rFonts w:eastAsiaTheme="minorHAnsi"/>
      <w:lang w:eastAsia="en-US"/>
    </w:rPr>
  </w:style>
  <w:style w:type="paragraph" w:customStyle="1" w:styleId="4E9D2F2EABFE46FA93A635AADFCE8393">
    <w:name w:val="4E9D2F2EABFE46FA93A635AADFCE8393"/>
    <w:rsid w:val="00393B9E"/>
  </w:style>
  <w:style w:type="paragraph" w:customStyle="1" w:styleId="9F1AA0D7DBDB4143BF14CDDD13731A6B">
    <w:name w:val="9F1AA0D7DBDB4143BF14CDDD13731A6B"/>
    <w:rsid w:val="00393B9E"/>
  </w:style>
  <w:style w:type="paragraph" w:customStyle="1" w:styleId="AED4C55CCEA34370AF4122F3A6AC155C">
    <w:name w:val="AED4C55CCEA34370AF4122F3A6AC155C"/>
    <w:rsid w:val="00393B9E"/>
  </w:style>
  <w:style w:type="paragraph" w:customStyle="1" w:styleId="7E1DC8A679DC405F9905D0F525D385D7">
    <w:name w:val="7E1DC8A679DC405F9905D0F525D385D7"/>
    <w:rsid w:val="00393B9E"/>
  </w:style>
  <w:style w:type="paragraph" w:customStyle="1" w:styleId="8C05EA9A73734414998626BDB95E76DB">
    <w:name w:val="8C05EA9A73734414998626BDB95E76DB"/>
    <w:rsid w:val="00393B9E"/>
  </w:style>
  <w:style w:type="paragraph" w:customStyle="1" w:styleId="2E9D4C71BE754389A363C0073ED69956">
    <w:name w:val="2E9D4C71BE754389A363C0073ED69956"/>
    <w:rsid w:val="00393B9E"/>
  </w:style>
  <w:style w:type="paragraph" w:customStyle="1" w:styleId="867632155043454B946A0839F0082E06">
    <w:name w:val="867632155043454B946A0839F0082E06"/>
    <w:rsid w:val="00393B9E"/>
  </w:style>
  <w:style w:type="paragraph" w:customStyle="1" w:styleId="62D0BA7A166E4F31A0652107B8FD8B08">
    <w:name w:val="62D0BA7A166E4F31A0652107B8FD8B08"/>
    <w:rsid w:val="00393B9E"/>
  </w:style>
  <w:style w:type="paragraph" w:customStyle="1" w:styleId="C38DCC8B524648309E45728EEC7A81E9">
    <w:name w:val="C38DCC8B524648309E45728EEC7A81E9"/>
    <w:rsid w:val="00393B9E"/>
  </w:style>
  <w:style w:type="paragraph" w:customStyle="1" w:styleId="720CA25A986A4E559BB8E0232F9F7C9F">
    <w:name w:val="720CA25A986A4E559BB8E0232F9F7C9F"/>
    <w:rsid w:val="00393B9E"/>
  </w:style>
  <w:style w:type="paragraph" w:customStyle="1" w:styleId="E601CEE5F438430E93EA56B7202CD3C5">
    <w:name w:val="E601CEE5F438430E93EA56B7202CD3C5"/>
    <w:rsid w:val="009E4E7A"/>
  </w:style>
  <w:style w:type="paragraph" w:customStyle="1" w:styleId="0C83D608F7B8480EAA8980C7C598C15F">
    <w:name w:val="0C83D608F7B8480EAA8980C7C598C15F"/>
    <w:rsid w:val="002810C3"/>
  </w:style>
  <w:style w:type="paragraph" w:customStyle="1" w:styleId="8AAD5EC7BAD3404D908D2193D38634CA">
    <w:name w:val="8AAD5EC7BAD3404D908D2193D38634CA"/>
    <w:rsid w:val="002810C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65499A-AC9B-4D42-A06F-5B2CD7972B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8</Pages>
  <Words>1675</Words>
  <Characters>9549</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11202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Matthew Edwards (CTM UHB - NCCU - Emergency Ambulance Services Team)</cp:lastModifiedBy>
  <cp:revision>9</cp:revision>
  <dcterms:created xsi:type="dcterms:W3CDTF">2023-12-12T09:18:00Z</dcterms:created>
  <dcterms:modified xsi:type="dcterms:W3CDTF">2023-12-14T15:39:00Z</dcterms:modified>
</cp:coreProperties>
</file>