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E28C2AB" w14:textId="77777777" w:rsidR="00AB7D43" w:rsidRDefault="00AB7D43" w:rsidP="009C57CD">
      <w:pPr>
        <w:spacing w:after="0" w:line="240" w:lineRule="auto"/>
        <w:jc w:val="right"/>
        <w:rPr>
          <w:rFonts w:ascii="Arial" w:hAnsi="Arial" w:cs="Arial"/>
          <w:b/>
          <w:bCs/>
        </w:rPr>
      </w:pPr>
      <w:r>
        <w:rPr>
          <w:rFonts w:ascii="Arial" w:hAnsi="Arial" w:cs="Arial"/>
          <w:b/>
          <w:bCs/>
        </w:rPr>
        <w:t>EASC Committee 21 December 2023</w:t>
      </w:r>
    </w:p>
    <w:p w14:paraId="133CC215" w14:textId="7025292A" w:rsidR="0086529C" w:rsidRDefault="00AB7D43" w:rsidP="009C57CD">
      <w:pPr>
        <w:spacing w:after="0" w:line="240" w:lineRule="auto"/>
        <w:jc w:val="right"/>
        <w:rPr>
          <w:rFonts w:ascii="Arial" w:hAnsi="Arial" w:cs="Arial"/>
          <w:b/>
          <w:bCs/>
        </w:rPr>
      </w:pPr>
      <w:r>
        <w:rPr>
          <w:rFonts w:ascii="Arial" w:hAnsi="Arial" w:cs="Arial"/>
          <w:b/>
          <w:bCs/>
        </w:rPr>
        <w:t>Agenda item 2.</w:t>
      </w:r>
      <w:r w:rsidR="00160C6F">
        <w:rPr>
          <w:rFonts w:ascii="Arial" w:hAnsi="Arial" w:cs="Arial"/>
          <w:b/>
          <w:bCs/>
        </w:rPr>
        <w:t>5</w:t>
      </w:r>
      <w:bookmarkStart w:id="0" w:name="_GoBack"/>
      <w:bookmarkEnd w:id="0"/>
      <w:r>
        <w:rPr>
          <w:rFonts w:ascii="Arial" w:hAnsi="Arial" w:cs="Arial"/>
          <w:b/>
          <w:bCs/>
        </w:rPr>
        <w:t>.3</w:t>
      </w:r>
    </w:p>
    <w:p w14:paraId="73B7A657" w14:textId="77777777" w:rsidR="00AB7D43" w:rsidRDefault="00AB7D43" w:rsidP="0086529C">
      <w:pPr>
        <w:jc w:val="center"/>
        <w:rPr>
          <w:rFonts w:ascii="Arial" w:hAnsi="Arial" w:cs="Arial"/>
          <w:b/>
          <w:bCs/>
        </w:rPr>
      </w:pPr>
    </w:p>
    <w:p w14:paraId="18E07B52" w14:textId="5CC103B2" w:rsidR="00015A1F" w:rsidRPr="00495365" w:rsidRDefault="00495365" w:rsidP="0086529C">
      <w:pPr>
        <w:jc w:val="center"/>
        <w:rPr>
          <w:rFonts w:ascii="Arial" w:hAnsi="Arial" w:cs="Arial"/>
          <w:b/>
          <w:bCs/>
        </w:rPr>
      </w:pPr>
      <w:r w:rsidRPr="00495365">
        <w:rPr>
          <w:rFonts w:ascii="Arial" w:hAnsi="Arial" w:cs="Arial"/>
          <w:b/>
          <w:bCs/>
        </w:rPr>
        <w:t>NHS Leadership Board –</w:t>
      </w:r>
      <w:r w:rsidR="0086529C">
        <w:rPr>
          <w:rFonts w:ascii="Arial" w:hAnsi="Arial" w:cs="Arial"/>
          <w:b/>
          <w:bCs/>
        </w:rPr>
        <w:t xml:space="preserve"> Winter </w:t>
      </w:r>
      <w:r w:rsidRPr="00495365">
        <w:rPr>
          <w:rFonts w:ascii="Arial" w:hAnsi="Arial" w:cs="Arial"/>
          <w:b/>
          <w:bCs/>
        </w:rPr>
        <w:t>ambulance improvement plan</w:t>
      </w:r>
    </w:p>
    <w:p w14:paraId="10C1B0D6" w14:textId="77777777" w:rsidR="004F2B6F" w:rsidRPr="004F2B6F" w:rsidRDefault="004F2B6F" w:rsidP="00495365">
      <w:pPr>
        <w:rPr>
          <w:rFonts w:ascii="Arial" w:hAnsi="Arial" w:cs="Arial"/>
          <w:b/>
          <w:bCs/>
        </w:rPr>
      </w:pPr>
      <w:r w:rsidRPr="004F2B6F">
        <w:rPr>
          <w:rFonts w:ascii="Arial" w:hAnsi="Arial" w:cs="Arial"/>
          <w:b/>
          <w:bCs/>
        </w:rPr>
        <w:t>Situation</w:t>
      </w:r>
    </w:p>
    <w:p w14:paraId="19125A91" w14:textId="457E8513" w:rsidR="004F2B6F" w:rsidRDefault="006D14A2" w:rsidP="00495365">
      <w:pPr>
        <w:rPr>
          <w:rFonts w:ascii="Arial" w:hAnsi="Arial" w:cs="Arial"/>
        </w:rPr>
      </w:pPr>
      <w:r>
        <w:rPr>
          <w:rFonts w:ascii="Arial" w:hAnsi="Arial" w:cs="Arial"/>
        </w:rPr>
        <w:t xml:space="preserve">Ambulance, emergency department and secondary care services remain under considerable pressure manifesting in long waits of admission to hospital, excessive ambulance patient handover delays and long ambulance response times for some patients. </w:t>
      </w:r>
      <w:r w:rsidR="000A5129">
        <w:rPr>
          <w:rFonts w:ascii="Arial" w:hAnsi="Arial" w:cs="Arial"/>
        </w:rPr>
        <w:t>When considered together, this is causing significant risk of harm as we approach the most difficult period of the winter season.</w:t>
      </w:r>
    </w:p>
    <w:p w14:paraId="055ADC4E" w14:textId="77777777" w:rsidR="004B3873" w:rsidRDefault="004B3873" w:rsidP="00495365">
      <w:pPr>
        <w:rPr>
          <w:rFonts w:ascii="Arial" w:hAnsi="Arial" w:cs="Arial"/>
        </w:rPr>
      </w:pPr>
      <w:r w:rsidRPr="004B3873">
        <w:rPr>
          <w:rFonts w:ascii="Arial" w:hAnsi="Arial" w:cs="Arial"/>
        </w:rPr>
        <w:t>It is evident that the work plan of EASC an</w:t>
      </w:r>
      <w:r>
        <w:rPr>
          <w:rFonts w:ascii="Arial" w:hAnsi="Arial" w:cs="Arial"/>
        </w:rPr>
        <w:t>d</w:t>
      </w:r>
      <w:r w:rsidRPr="004B3873">
        <w:rPr>
          <w:rFonts w:ascii="Arial" w:hAnsi="Arial" w:cs="Arial"/>
        </w:rPr>
        <w:t xml:space="preserve"> its membership combined with org</w:t>
      </w:r>
      <w:r>
        <w:rPr>
          <w:rFonts w:ascii="Arial" w:hAnsi="Arial" w:cs="Arial"/>
        </w:rPr>
        <w:t xml:space="preserve">anisational </w:t>
      </w:r>
      <w:r w:rsidRPr="004B3873">
        <w:rPr>
          <w:rFonts w:ascii="Arial" w:hAnsi="Arial" w:cs="Arial"/>
        </w:rPr>
        <w:t>planning and delivery is sub</w:t>
      </w:r>
      <w:r>
        <w:rPr>
          <w:rFonts w:ascii="Arial" w:hAnsi="Arial" w:cs="Arial"/>
        </w:rPr>
        <w:t>-</w:t>
      </w:r>
      <w:r w:rsidRPr="004B3873">
        <w:rPr>
          <w:rFonts w:ascii="Arial" w:hAnsi="Arial" w:cs="Arial"/>
        </w:rPr>
        <w:t>optimal to deal with this qu</w:t>
      </w:r>
      <w:r>
        <w:rPr>
          <w:rFonts w:ascii="Arial" w:hAnsi="Arial" w:cs="Arial"/>
        </w:rPr>
        <w:t>ality</w:t>
      </w:r>
      <w:r w:rsidRPr="004B3873">
        <w:rPr>
          <w:rFonts w:ascii="Arial" w:hAnsi="Arial" w:cs="Arial"/>
        </w:rPr>
        <w:t xml:space="preserve"> and system risk issue. </w:t>
      </w:r>
    </w:p>
    <w:p w14:paraId="7EAE5798" w14:textId="4C7A4914" w:rsidR="00862BCB" w:rsidRDefault="004B3873" w:rsidP="00495365">
      <w:pPr>
        <w:rPr>
          <w:rFonts w:ascii="Arial" w:hAnsi="Arial" w:cs="Arial"/>
        </w:rPr>
      </w:pPr>
      <w:r w:rsidRPr="004B3873">
        <w:rPr>
          <w:rFonts w:ascii="Arial" w:hAnsi="Arial" w:cs="Arial"/>
        </w:rPr>
        <w:t>Therefore</w:t>
      </w:r>
      <w:r>
        <w:rPr>
          <w:rFonts w:ascii="Arial" w:hAnsi="Arial" w:cs="Arial"/>
        </w:rPr>
        <w:t>, t</w:t>
      </w:r>
      <w:r w:rsidR="00862BCB" w:rsidRPr="00862BCB">
        <w:rPr>
          <w:rFonts w:ascii="Arial" w:hAnsi="Arial" w:cs="Arial"/>
        </w:rPr>
        <w:t>his briefing sets out a range of extraordinary actions to be taken by Health Boards and the Welsh Ambulance Services NHS Trust to form a winter ambulance response improvement plan; and steps taken by Welsh Government and the NHS Executive to strengthen assurance processes.</w:t>
      </w:r>
    </w:p>
    <w:p w14:paraId="43857AA8" w14:textId="566B4943" w:rsidR="004F2B6F" w:rsidRPr="004F2B6F" w:rsidRDefault="004F2B6F" w:rsidP="00495365">
      <w:pPr>
        <w:rPr>
          <w:rFonts w:ascii="Arial" w:hAnsi="Arial" w:cs="Arial"/>
          <w:b/>
          <w:bCs/>
        </w:rPr>
      </w:pPr>
      <w:r w:rsidRPr="004F2B6F">
        <w:rPr>
          <w:rFonts w:ascii="Arial" w:hAnsi="Arial" w:cs="Arial"/>
          <w:b/>
          <w:bCs/>
        </w:rPr>
        <w:t>Background</w:t>
      </w:r>
    </w:p>
    <w:p w14:paraId="444E53A5" w14:textId="51341DBA" w:rsidR="006D14A2" w:rsidRDefault="006D14A2" w:rsidP="006D14A2">
      <w:pPr>
        <w:rPr>
          <w:rFonts w:ascii="Arial" w:hAnsi="Arial" w:cs="Arial"/>
        </w:rPr>
      </w:pPr>
      <w:r>
        <w:rPr>
          <w:rFonts w:ascii="Arial" w:hAnsi="Arial" w:cs="Arial"/>
        </w:rPr>
        <w:t xml:space="preserve">It is </w:t>
      </w:r>
      <w:r w:rsidR="000A5129">
        <w:rPr>
          <w:rFonts w:ascii="Arial" w:hAnsi="Arial" w:cs="Arial"/>
        </w:rPr>
        <w:t>well-</w:t>
      </w:r>
      <w:r>
        <w:rPr>
          <w:rFonts w:ascii="Arial" w:hAnsi="Arial" w:cs="Arial"/>
        </w:rPr>
        <w:t>recognised th</w:t>
      </w:r>
      <w:r w:rsidR="000A5129">
        <w:rPr>
          <w:rFonts w:ascii="Arial" w:hAnsi="Arial" w:cs="Arial"/>
        </w:rPr>
        <w:t>ere are a range of factors that contribute to long ambulance patient handover delays which have a consequence for ambulance availability and, as a result, long response times. These include:</w:t>
      </w:r>
    </w:p>
    <w:p w14:paraId="726CCA96" w14:textId="3F2EEBCB" w:rsidR="000A5129" w:rsidRDefault="000A5129" w:rsidP="000A5129">
      <w:pPr>
        <w:pStyle w:val="ListParagraph"/>
        <w:numPr>
          <w:ilvl w:val="0"/>
          <w:numId w:val="1"/>
        </w:numPr>
        <w:rPr>
          <w:rFonts w:ascii="Arial" w:hAnsi="Arial" w:cs="Arial"/>
        </w:rPr>
      </w:pPr>
      <w:r>
        <w:rPr>
          <w:rFonts w:ascii="Arial" w:hAnsi="Arial" w:cs="Arial"/>
        </w:rPr>
        <w:t>Challenges with timely discharge of patients from hospital for health and social care related reasons;</w:t>
      </w:r>
    </w:p>
    <w:p w14:paraId="76AA41B4" w14:textId="40B80D13" w:rsidR="000A5129" w:rsidRDefault="000A5129" w:rsidP="000A5129">
      <w:pPr>
        <w:pStyle w:val="ListParagraph"/>
        <w:numPr>
          <w:ilvl w:val="0"/>
          <w:numId w:val="1"/>
        </w:numPr>
        <w:rPr>
          <w:rFonts w:ascii="Arial" w:hAnsi="Arial" w:cs="Arial"/>
        </w:rPr>
      </w:pPr>
      <w:r>
        <w:rPr>
          <w:rFonts w:ascii="Arial" w:hAnsi="Arial" w:cs="Arial"/>
        </w:rPr>
        <w:t>Insufficient capacity in the out-of-hours periods;</w:t>
      </w:r>
    </w:p>
    <w:p w14:paraId="517FBBFB" w14:textId="4CE248DE" w:rsidR="000A5129" w:rsidRDefault="000A5129" w:rsidP="000A5129">
      <w:pPr>
        <w:pStyle w:val="ListParagraph"/>
        <w:numPr>
          <w:ilvl w:val="0"/>
          <w:numId w:val="1"/>
        </w:numPr>
        <w:rPr>
          <w:rFonts w:ascii="Arial" w:hAnsi="Arial" w:cs="Arial"/>
        </w:rPr>
      </w:pPr>
      <w:r>
        <w:rPr>
          <w:rFonts w:ascii="Arial" w:hAnsi="Arial" w:cs="Arial"/>
        </w:rPr>
        <w:t>Reactive escalation arrangements;</w:t>
      </w:r>
    </w:p>
    <w:p w14:paraId="764130EF" w14:textId="463CD903" w:rsidR="000A5129" w:rsidRDefault="000A5129" w:rsidP="000A5129">
      <w:pPr>
        <w:pStyle w:val="ListParagraph"/>
        <w:numPr>
          <w:ilvl w:val="0"/>
          <w:numId w:val="1"/>
        </w:numPr>
        <w:rPr>
          <w:rFonts w:ascii="Arial" w:hAnsi="Arial" w:cs="Arial"/>
        </w:rPr>
      </w:pPr>
      <w:r>
        <w:rPr>
          <w:rFonts w:ascii="Arial" w:hAnsi="Arial" w:cs="Arial"/>
        </w:rPr>
        <w:t>Cultural</w:t>
      </w:r>
      <w:r w:rsidR="00A25310">
        <w:rPr>
          <w:rFonts w:ascii="Arial" w:hAnsi="Arial" w:cs="Arial"/>
        </w:rPr>
        <w:t xml:space="preserve"> views</w:t>
      </w:r>
      <w:r>
        <w:rPr>
          <w:rFonts w:ascii="Arial" w:hAnsi="Arial" w:cs="Arial"/>
        </w:rPr>
        <w:t>; and</w:t>
      </w:r>
    </w:p>
    <w:p w14:paraId="189B9667" w14:textId="29960BDB" w:rsidR="000A5129" w:rsidRPr="000A5129" w:rsidRDefault="000A5129" w:rsidP="000A5129">
      <w:pPr>
        <w:pStyle w:val="ListParagraph"/>
        <w:numPr>
          <w:ilvl w:val="0"/>
          <w:numId w:val="1"/>
        </w:numPr>
        <w:rPr>
          <w:rFonts w:ascii="Arial" w:hAnsi="Arial" w:cs="Arial"/>
        </w:rPr>
      </w:pPr>
      <w:r>
        <w:rPr>
          <w:rFonts w:ascii="Arial" w:hAnsi="Arial" w:cs="Arial"/>
        </w:rPr>
        <w:t>Peaks in demand in respect of ambulance conveyance and activity in emergency departments, particularly among people with complex needs e.g. frail adults.</w:t>
      </w:r>
    </w:p>
    <w:p w14:paraId="3D28A6BF" w14:textId="48B28868" w:rsidR="000A5129" w:rsidRDefault="000A5129" w:rsidP="006D14A2">
      <w:pPr>
        <w:rPr>
          <w:rFonts w:ascii="Arial" w:hAnsi="Arial" w:cs="Arial"/>
        </w:rPr>
      </w:pPr>
      <w:r>
        <w:rPr>
          <w:rFonts w:ascii="Arial" w:hAnsi="Arial" w:cs="Arial"/>
        </w:rPr>
        <w:t xml:space="preserve">The Integrated Commissioning Ambulance Plan concept was introduced through EASC in 2022/2023 to focus on WAST only; joint Health Board and WAST; and Health Board only actions to better manage 999 demand in the community, increase capacity and deliver alternative pathways. Among the aspired outcomes includes a reduction in ambulance patient handover delays. </w:t>
      </w:r>
      <w:r w:rsidR="00A25310">
        <w:rPr>
          <w:rFonts w:ascii="Arial" w:hAnsi="Arial" w:cs="Arial"/>
        </w:rPr>
        <w:t>These were confirmed in the EASVC IMTP for 20223/24</w:t>
      </w:r>
    </w:p>
    <w:p w14:paraId="7FE978B7" w14:textId="711EF1E2" w:rsidR="000A5129" w:rsidRDefault="006D14A2" w:rsidP="006D14A2">
      <w:pPr>
        <w:rPr>
          <w:rFonts w:ascii="Arial" w:hAnsi="Arial" w:cs="Arial"/>
        </w:rPr>
      </w:pPr>
      <w:r w:rsidRPr="006D14A2">
        <w:rPr>
          <w:rFonts w:ascii="Arial" w:hAnsi="Arial" w:cs="Arial"/>
        </w:rPr>
        <w:t>Since the launch of the I</w:t>
      </w:r>
      <w:r w:rsidR="000A5129">
        <w:rPr>
          <w:rFonts w:ascii="Arial" w:hAnsi="Arial" w:cs="Arial"/>
        </w:rPr>
        <w:t xml:space="preserve">CAP process there have been improvements against a range of </w:t>
      </w:r>
      <w:r w:rsidR="00A25310">
        <w:rPr>
          <w:rFonts w:ascii="Arial" w:hAnsi="Arial" w:cs="Arial"/>
        </w:rPr>
        <w:t>indicators</w:t>
      </w:r>
      <w:r w:rsidR="000A5129">
        <w:rPr>
          <w:rFonts w:ascii="Arial" w:hAnsi="Arial" w:cs="Arial"/>
        </w:rPr>
        <w:t xml:space="preserve"> including ambulance</w:t>
      </w:r>
      <w:r w:rsidRPr="006D14A2">
        <w:rPr>
          <w:rFonts w:ascii="Arial" w:hAnsi="Arial" w:cs="Arial"/>
        </w:rPr>
        <w:t xml:space="preserve"> </w:t>
      </w:r>
      <w:r w:rsidR="000A5129">
        <w:rPr>
          <w:rFonts w:ascii="Arial" w:hAnsi="Arial" w:cs="Arial"/>
        </w:rPr>
        <w:t xml:space="preserve">patient </w:t>
      </w:r>
      <w:r w:rsidRPr="006D14A2">
        <w:rPr>
          <w:rFonts w:ascii="Arial" w:hAnsi="Arial" w:cs="Arial"/>
        </w:rPr>
        <w:t xml:space="preserve">handover </w:t>
      </w:r>
      <w:r w:rsidR="000A5129">
        <w:rPr>
          <w:rFonts w:ascii="Arial" w:hAnsi="Arial" w:cs="Arial"/>
        </w:rPr>
        <w:t>performance at</w:t>
      </w:r>
      <w:r w:rsidRPr="006D14A2">
        <w:rPr>
          <w:rFonts w:ascii="Arial" w:hAnsi="Arial" w:cs="Arial"/>
        </w:rPr>
        <w:t xml:space="preserve"> a number of sites</w:t>
      </w:r>
      <w:r w:rsidR="000A5129">
        <w:rPr>
          <w:rFonts w:ascii="Arial" w:hAnsi="Arial" w:cs="Arial"/>
        </w:rPr>
        <w:t xml:space="preserve">. </w:t>
      </w:r>
    </w:p>
    <w:p w14:paraId="43C2988F" w14:textId="25EEB746" w:rsidR="006D14A2" w:rsidRDefault="004B3873" w:rsidP="006D14A2">
      <w:pPr>
        <w:rPr>
          <w:rFonts w:ascii="Arial" w:hAnsi="Arial" w:cs="Arial"/>
        </w:rPr>
      </w:pPr>
      <w:r w:rsidRPr="004B3873">
        <w:rPr>
          <w:rFonts w:ascii="Arial" w:hAnsi="Arial" w:cs="Arial"/>
        </w:rPr>
        <w:t xml:space="preserve">All health boards continue to facilitate long waits (in excess of 60 minutes) </w:t>
      </w:r>
      <w:r>
        <w:rPr>
          <w:rFonts w:ascii="Arial" w:hAnsi="Arial" w:cs="Arial"/>
        </w:rPr>
        <w:t>on</w:t>
      </w:r>
      <w:r w:rsidRPr="004B3873">
        <w:rPr>
          <w:rFonts w:ascii="Arial" w:hAnsi="Arial" w:cs="Arial"/>
        </w:rPr>
        <w:t xml:space="preserve"> ambulances for patients arriving at E</w:t>
      </w:r>
      <w:r>
        <w:rPr>
          <w:rFonts w:ascii="Arial" w:hAnsi="Arial" w:cs="Arial"/>
        </w:rPr>
        <w:t xml:space="preserve">mergency </w:t>
      </w:r>
      <w:r w:rsidRPr="004B3873">
        <w:rPr>
          <w:rFonts w:ascii="Arial" w:hAnsi="Arial" w:cs="Arial"/>
        </w:rPr>
        <w:t>D</w:t>
      </w:r>
      <w:r>
        <w:rPr>
          <w:rFonts w:ascii="Arial" w:hAnsi="Arial" w:cs="Arial"/>
        </w:rPr>
        <w:t xml:space="preserve">epartments, </w:t>
      </w:r>
      <w:r w:rsidRPr="004B3873">
        <w:rPr>
          <w:rFonts w:ascii="Arial" w:hAnsi="Arial" w:cs="Arial"/>
        </w:rPr>
        <w:t xml:space="preserve">and accept community risks for those requiring emergency care. There are four acute sites that accept </w:t>
      </w:r>
      <w:r w:rsidRPr="004B3873">
        <w:rPr>
          <w:rFonts w:ascii="Arial" w:hAnsi="Arial" w:cs="Arial"/>
          <w:i/>
          <w:iCs/>
        </w:rPr>
        <w:t>extraordinary</w:t>
      </w:r>
      <w:r w:rsidRPr="004B3873">
        <w:rPr>
          <w:rFonts w:ascii="Arial" w:hAnsi="Arial" w:cs="Arial"/>
        </w:rPr>
        <w:t xml:space="preserve"> risks </w:t>
      </w:r>
      <w:r>
        <w:rPr>
          <w:rFonts w:ascii="Arial" w:hAnsi="Arial" w:cs="Arial"/>
        </w:rPr>
        <w:t xml:space="preserve">and excessively long delays, </w:t>
      </w:r>
      <w:r w:rsidRPr="004B3873">
        <w:rPr>
          <w:rFonts w:ascii="Arial" w:hAnsi="Arial" w:cs="Arial"/>
        </w:rPr>
        <w:t>and those are</w:t>
      </w:r>
      <w:r>
        <w:rPr>
          <w:rFonts w:ascii="Arial" w:hAnsi="Arial" w:cs="Arial"/>
        </w:rPr>
        <w:t xml:space="preserve"> </w:t>
      </w:r>
      <w:r w:rsidR="00B47896" w:rsidRPr="006D14A2">
        <w:rPr>
          <w:rFonts w:ascii="Arial" w:hAnsi="Arial" w:cs="Arial"/>
        </w:rPr>
        <w:t>G</w:t>
      </w:r>
      <w:r w:rsidR="00B47896">
        <w:rPr>
          <w:rFonts w:ascii="Arial" w:hAnsi="Arial" w:cs="Arial"/>
        </w:rPr>
        <w:t xml:space="preserve">range </w:t>
      </w:r>
      <w:r w:rsidR="00B47896" w:rsidRPr="006D14A2">
        <w:rPr>
          <w:rFonts w:ascii="Arial" w:hAnsi="Arial" w:cs="Arial"/>
        </w:rPr>
        <w:t>U</w:t>
      </w:r>
      <w:r w:rsidR="00B47896">
        <w:rPr>
          <w:rFonts w:ascii="Arial" w:hAnsi="Arial" w:cs="Arial"/>
        </w:rPr>
        <w:t>niversity Hospital,</w:t>
      </w:r>
      <w:r w:rsidR="00B47896" w:rsidRPr="006D14A2">
        <w:rPr>
          <w:rFonts w:ascii="Arial" w:hAnsi="Arial" w:cs="Arial"/>
        </w:rPr>
        <w:t xml:space="preserve"> Morriston, Y</w:t>
      </w:r>
      <w:r w:rsidR="00B47896">
        <w:rPr>
          <w:rFonts w:ascii="Arial" w:hAnsi="Arial" w:cs="Arial"/>
        </w:rPr>
        <w:t xml:space="preserve">sbyty </w:t>
      </w:r>
      <w:r w:rsidR="00B47896" w:rsidRPr="006D14A2">
        <w:rPr>
          <w:rFonts w:ascii="Arial" w:hAnsi="Arial" w:cs="Arial"/>
        </w:rPr>
        <w:t>G</w:t>
      </w:r>
      <w:r w:rsidR="00B47896">
        <w:rPr>
          <w:rFonts w:ascii="Arial" w:hAnsi="Arial" w:cs="Arial"/>
        </w:rPr>
        <w:t xml:space="preserve">lan </w:t>
      </w:r>
      <w:r w:rsidR="00B47896" w:rsidRPr="006D14A2">
        <w:rPr>
          <w:rFonts w:ascii="Arial" w:hAnsi="Arial" w:cs="Arial"/>
        </w:rPr>
        <w:t>C</w:t>
      </w:r>
      <w:r w:rsidR="00B47896">
        <w:rPr>
          <w:rFonts w:ascii="Arial" w:hAnsi="Arial" w:cs="Arial"/>
        </w:rPr>
        <w:t>lwyd</w:t>
      </w:r>
      <w:r w:rsidR="00B47896" w:rsidRPr="006D14A2">
        <w:rPr>
          <w:rFonts w:ascii="Arial" w:hAnsi="Arial" w:cs="Arial"/>
        </w:rPr>
        <w:t xml:space="preserve"> and Wrexham</w:t>
      </w:r>
      <w:r w:rsidR="00B47896">
        <w:rPr>
          <w:rFonts w:ascii="Arial" w:hAnsi="Arial" w:cs="Arial"/>
        </w:rPr>
        <w:t xml:space="preserve"> Maelor</w:t>
      </w:r>
      <w:r>
        <w:rPr>
          <w:rFonts w:ascii="Arial" w:hAnsi="Arial" w:cs="Arial"/>
        </w:rPr>
        <w:t xml:space="preserve"> hospitals.</w:t>
      </w:r>
    </w:p>
    <w:p w14:paraId="7437B7B6" w14:textId="1B2BECF2" w:rsidR="006D14A2" w:rsidRPr="00862BCB" w:rsidRDefault="00862BCB" w:rsidP="00D35287">
      <w:pPr>
        <w:rPr>
          <w:rFonts w:ascii="Arial" w:hAnsi="Arial" w:cs="Arial"/>
        </w:rPr>
      </w:pPr>
      <w:r>
        <w:rPr>
          <w:rFonts w:ascii="Arial" w:hAnsi="Arial" w:cs="Arial"/>
        </w:rPr>
        <w:t>There is</w:t>
      </w:r>
      <w:r w:rsidR="00A25310">
        <w:rPr>
          <w:rFonts w:ascii="Arial" w:hAnsi="Arial" w:cs="Arial"/>
        </w:rPr>
        <w:t xml:space="preserve"> clearly</w:t>
      </w:r>
      <w:r>
        <w:rPr>
          <w:rFonts w:ascii="Arial" w:hAnsi="Arial" w:cs="Arial"/>
        </w:rPr>
        <w:t xml:space="preserve"> a need for further and extraordinary action by Health Boards and WAST to </w:t>
      </w:r>
      <w:r w:rsidR="00B47896">
        <w:rPr>
          <w:rFonts w:ascii="Arial" w:hAnsi="Arial" w:cs="Arial"/>
        </w:rPr>
        <w:t xml:space="preserve">improve patient experience and ambulance performance. </w:t>
      </w:r>
      <w:r w:rsidR="006D14A2">
        <w:rPr>
          <w:rFonts w:ascii="Arial" w:hAnsi="Arial" w:cs="Arial"/>
        </w:rPr>
        <w:t xml:space="preserve">Actions for Health Boards and WAST set out in this paper will need to be ratified for onward delivery as a priority at the Emergency Ambulance Services Committee meeting of </w:t>
      </w:r>
      <w:r w:rsidR="006D14A2" w:rsidRPr="006D14A2">
        <w:rPr>
          <w:rFonts w:ascii="Arial" w:hAnsi="Arial" w:cs="Arial"/>
          <w:u w:val="single"/>
        </w:rPr>
        <w:t>21 December 2023.</w:t>
      </w:r>
    </w:p>
    <w:p w14:paraId="2C39773C" w14:textId="51F9CFB8" w:rsidR="00862BCB" w:rsidRDefault="00D35287" w:rsidP="00D35287">
      <w:pPr>
        <w:rPr>
          <w:rFonts w:ascii="Arial" w:hAnsi="Arial" w:cs="Arial"/>
          <w:b/>
          <w:bCs/>
        </w:rPr>
      </w:pPr>
      <w:r w:rsidRPr="00D35287">
        <w:rPr>
          <w:rFonts w:ascii="Arial" w:hAnsi="Arial" w:cs="Arial"/>
          <w:b/>
          <w:bCs/>
        </w:rPr>
        <w:lastRenderedPageBreak/>
        <w:t>Assessment</w:t>
      </w:r>
    </w:p>
    <w:p w14:paraId="1E08AD72" w14:textId="48DB2B6B" w:rsidR="00862BCB" w:rsidRDefault="00862BCB" w:rsidP="00D35287">
      <w:pPr>
        <w:rPr>
          <w:rFonts w:ascii="Arial" w:hAnsi="Arial" w:cs="Arial"/>
        </w:rPr>
      </w:pPr>
      <w:r>
        <w:rPr>
          <w:rFonts w:ascii="Arial" w:hAnsi="Arial" w:cs="Arial"/>
        </w:rPr>
        <w:t>Expectations of Health Boards and WAST are set out below:</w:t>
      </w:r>
    </w:p>
    <w:p w14:paraId="75708EE7" w14:textId="020D12C8" w:rsidR="00862BCB" w:rsidRPr="00862BCB" w:rsidRDefault="00862BCB" w:rsidP="00D35287">
      <w:pPr>
        <w:rPr>
          <w:rFonts w:ascii="Arial" w:hAnsi="Arial" w:cs="Arial"/>
          <w:u w:val="single"/>
        </w:rPr>
      </w:pPr>
      <w:r w:rsidRPr="00862BCB">
        <w:rPr>
          <w:rFonts w:ascii="Arial" w:hAnsi="Arial" w:cs="Arial"/>
          <w:u w:val="single"/>
        </w:rPr>
        <w:t>Winter ambulance response improvement plan</w:t>
      </w:r>
    </w:p>
    <w:p w14:paraId="001CAFD8" w14:textId="5E5004F5" w:rsidR="00A36793" w:rsidRDefault="00862BCB" w:rsidP="007F7145">
      <w:pPr>
        <w:pStyle w:val="ListParagraph"/>
        <w:numPr>
          <w:ilvl w:val="0"/>
          <w:numId w:val="2"/>
        </w:numPr>
        <w:rPr>
          <w:rFonts w:ascii="Arial" w:hAnsi="Arial" w:cs="Arial"/>
        </w:rPr>
      </w:pPr>
      <w:r w:rsidRPr="007F7145">
        <w:rPr>
          <w:rFonts w:ascii="Arial" w:hAnsi="Arial" w:cs="Arial"/>
        </w:rPr>
        <w:t>Health Boards must identify the two or three</w:t>
      </w:r>
      <w:r w:rsidR="00A25310" w:rsidRPr="007F7145">
        <w:rPr>
          <w:rFonts w:ascii="Arial" w:hAnsi="Arial" w:cs="Arial"/>
        </w:rPr>
        <w:t xml:space="preserve"> priority</w:t>
      </w:r>
      <w:r w:rsidRPr="007F7145">
        <w:rPr>
          <w:rFonts w:ascii="Arial" w:hAnsi="Arial" w:cs="Arial"/>
        </w:rPr>
        <w:t xml:space="preserve"> actions from within their existing ICAP</w:t>
      </w:r>
      <w:r w:rsidR="00553E50">
        <w:rPr>
          <w:rFonts w:ascii="Arial" w:hAnsi="Arial" w:cs="Arial"/>
        </w:rPr>
        <w:t xml:space="preserve"> which will have most significant impact on ambulance patient handover delays</w:t>
      </w:r>
      <w:r w:rsidRPr="007F7145">
        <w:rPr>
          <w:rFonts w:ascii="Arial" w:hAnsi="Arial" w:cs="Arial"/>
        </w:rPr>
        <w:t xml:space="preserve">. Chief Executives will need to provide assurance that the actions will be prioritised over the remainder of the winter </w:t>
      </w:r>
      <w:r w:rsidR="00553E50">
        <w:rPr>
          <w:rFonts w:ascii="Arial" w:hAnsi="Arial" w:cs="Arial"/>
        </w:rPr>
        <w:t xml:space="preserve">to ensure </w:t>
      </w:r>
      <w:r w:rsidRPr="007F7145">
        <w:rPr>
          <w:rFonts w:ascii="Arial" w:hAnsi="Arial" w:cs="Arial"/>
        </w:rPr>
        <w:t>consistent delivery</w:t>
      </w:r>
      <w:r w:rsidR="007F7145" w:rsidRPr="007F7145">
        <w:rPr>
          <w:rFonts w:ascii="Arial" w:hAnsi="Arial" w:cs="Arial"/>
        </w:rPr>
        <w:t>;</w:t>
      </w:r>
      <w:r w:rsidR="007F7145">
        <w:rPr>
          <w:rFonts w:ascii="Arial" w:hAnsi="Arial" w:cs="Arial"/>
        </w:rPr>
        <w:t xml:space="preserve"> and align to wider Health Board six goals for UEC programme plans to improve patient flow through hospital e.g</w:t>
      </w:r>
      <w:r w:rsidR="004B3873">
        <w:rPr>
          <w:rFonts w:ascii="Arial" w:hAnsi="Arial" w:cs="Arial"/>
        </w:rPr>
        <w:t>.,</w:t>
      </w:r>
      <w:r w:rsidR="007F7145">
        <w:rPr>
          <w:rFonts w:ascii="Arial" w:hAnsi="Arial" w:cs="Arial"/>
        </w:rPr>
        <w:t xml:space="preserve"> </w:t>
      </w:r>
      <w:r w:rsidR="004B3873">
        <w:rPr>
          <w:rFonts w:ascii="Arial" w:hAnsi="Arial" w:cs="Arial"/>
        </w:rPr>
        <w:t xml:space="preserve">reducing long waits for assessment by senior clinicians in ED, </w:t>
      </w:r>
      <w:r w:rsidR="00B47896">
        <w:rPr>
          <w:rFonts w:ascii="Arial" w:hAnsi="Arial" w:cs="Arial"/>
        </w:rPr>
        <w:t>discharges</w:t>
      </w:r>
      <w:r w:rsidR="004B3873">
        <w:rPr>
          <w:rFonts w:ascii="Arial" w:hAnsi="Arial" w:cs="Arial"/>
        </w:rPr>
        <w:t xml:space="preserve"> earlier in the day etc</w:t>
      </w:r>
      <w:r w:rsidR="008F2F28">
        <w:rPr>
          <w:rFonts w:ascii="Arial" w:hAnsi="Arial" w:cs="Arial"/>
        </w:rPr>
        <w:t>.</w:t>
      </w:r>
    </w:p>
    <w:p w14:paraId="22D23A73" w14:textId="77777777" w:rsidR="007F7145" w:rsidRPr="007F7145" w:rsidRDefault="007F7145" w:rsidP="007F7145">
      <w:pPr>
        <w:pStyle w:val="ListParagraph"/>
        <w:rPr>
          <w:rFonts w:ascii="Arial" w:hAnsi="Arial" w:cs="Arial"/>
        </w:rPr>
      </w:pPr>
    </w:p>
    <w:p w14:paraId="5E782390" w14:textId="40FF385F" w:rsidR="00862BCB" w:rsidRPr="002E6F5A" w:rsidRDefault="00862BCB" w:rsidP="00D35287">
      <w:pPr>
        <w:pStyle w:val="ListParagraph"/>
        <w:numPr>
          <w:ilvl w:val="0"/>
          <w:numId w:val="2"/>
        </w:numPr>
        <w:rPr>
          <w:rFonts w:ascii="Arial" w:hAnsi="Arial" w:cs="Arial"/>
        </w:rPr>
      </w:pPr>
      <w:r w:rsidRPr="002E6F5A">
        <w:rPr>
          <w:rFonts w:ascii="Arial" w:hAnsi="Arial" w:cs="Arial"/>
        </w:rPr>
        <w:t>WAST will identify five</w:t>
      </w:r>
      <w:r w:rsidR="008F2F28">
        <w:rPr>
          <w:rFonts w:ascii="Arial" w:hAnsi="Arial" w:cs="Arial"/>
        </w:rPr>
        <w:t xml:space="preserve"> key</w:t>
      </w:r>
      <w:r w:rsidRPr="002E6F5A">
        <w:rPr>
          <w:rFonts w:ascii="Arial" w:hAnsi="Arial" w:cs="Arial"/>
        </w:rPr>
        <w:t xml:space="preserve"> </w:t>
      </w:r>
      <w:r w:rsidR="004B3873" w:rsidRPr="002E6F5A">
        <w:rPr>
          <w:rFonts w:ascii="Arial" w:hAnsi="Arial" w:cs="Arial"/>
        </w:rPr>
        <w:t>action</w:t>
      </w:r>
      <w:r w:rsidR="008F2F28">
        <w:rPr>
          <w:rFonts w:ascii="Arial" w:hAnsi="Arial" w:cs="Arial"/>
        </w:rPr>
        <w:t>s</w:t>
      </w:r>
      <w:r w:rsidRPr="002E6F5A">
        <w:rPr>
          <w:rFonts w:ascii="Arial" w:hAnsi="Arial" w:cs="Arial"/>
        </w:rPr>
        <w:t xml:space="preserve"> of its winter plan to enhance capacity and improve management of 999 patients in the community with the aim of safely reducing conveyance.</w:t>
      </w:r>
    </w:p>
    <w:p w14:paraId="6A381F15" w14:textId="77777777" w:rsidR="00862BCB" w:rsidRPr="002E6F5A" w:rsidRDefault="00862BCB" w:rsidP="00862BCB">
      <w:pPr>
        <w:pStyle w:val="ListParagraph"/>
        <w:rPr>
          <w:rFonts w:ascii="Arial" w:hAnsi="Arial" w:cs="Arial"/>
        </w:rPr>
      </w:pPr>
    </w:p>
    <w:p w14:paraId="5E1DA2AF" w14:textId="5A2B1ED1" w:rsidR="00862BCB" w:rsidRPr="002E6F5A" w:rsidRDefault="002E6F5A" w:rsidP="00D35287">
      <w:pPr>
        <w:pStyle w:val="ListParagraph"/>
        <w:numPr>
          <w:ilvl w:val="0"/>
          <w:numId w:val="2"/>
        </w:numPr>
        <w:rPr>
          <w:rFonts w:ascii="Arial" w:hAnsi="Arial" w:cs="Arial"/>
        </w:rPr>
      </w:pPr>
      <w:r w:rsidRPr="002E6F5A">
        <w:rPr>
          <w:rFonts w:ascii="Arial" w:hAnsi="Arial" w:cs="Arial"/>
        </w:rPr>
        <w:t>Relevant national clinical networks will be asked to undertake rapid development of front door diagnostic pathways for (as a minimum) stroke and #NOF patients in partnership with WAST to support direct admission and timely ambulance patient handover</w:t>
      </w:r>
      <w:r>
        <w:rPr>
          <w:rFonts w:ascii="Arial" w:hAnsi="Arial" w:cs="Arial"/>
        </w:rPr>
        <w:t>.</w:t>
      </w:r>
    </w:p>
    <w:p w14:paraId="2BC76686" w14:textId="77777777" w:rsidR="0027454E" w:rsidRPr="0027454E" w:rsidRDefault="0027454E" w:rsidP="0027454E">
      <w:pPr>
        <w:pStyle w:val="ListParagraph"/>
        <w:rPr>
          <w:rFonts w:ascii="Arial" w:hAnsi="Arial" w:cs="Arial"/>
        </w:rPr>
      </w:pPr>
    </w:p>
    <w:p w14:paraId="765BE252" w14:textId="0DF9E2C1" w:rsidR="0027454E" w:rsidRDefault="0027454E" w:rsidP="0027454E">
      <w:pPr>
        <w:pStyle w:val="ListParagraph"/>
        <w:numPr>
          <w:ilvl w:val="0"/>
          <w:numId w:val="2"/>
        </w:numPr>
        <w:rPr>
          <w:rFonts w:ascii="Arial" w:hAnsi="Arial" w:cs="Arial"/>
        </w:rPr>
      </w:pPr>
      <w:r w:rsidRPr="0027454E">
        <w:rPr>
          <w:rFonts w:ascii="Arial" w:hAnsi="Arial" w:cs="Arial"/>
        </w:rPr>
        <w:t xml:space="preserve">In line with recent correspondence on expectations around winter planning, Health Boards will </w:t>
      </w:r>
      <w:r>
        <w:rPr>
          <w:rFonts w:ascii="Arial" w:hAnsi="Arial" w:cs="Arial"/>
        </w:rPr>
        <w:t xml:space="preserve">also </w:t>
      </w:r>
      <w:r w:rsidRPr="0027454E">
        <w:rPr>
          <w:rFonts w:ascii="Arial" w:hAnsi="Arial" w:cs="Arial"/>
        </w:rPr>
        <w:t>be expected to:</w:t>
      </w:r>
    </w:p>
    <w:p w14:paraId="3E064DD0" w14:textId="77777777" w:rsidR="0027454E" w:rsidRPr="0027454E" w:rsidRDefault="0027454E" w:rsidP="0027454E">
      <w:pPr>
        <w:pStyle w:val="ListParagraph"/>
        <w:rPr>
          <w:rFonts w:ascii="Arial" w:hAnsi="Arial" w:cs="Arial"/>
        </w:rPr>
      </w:pPr>
    </w:p>
    <w:p w14:paraId="097ED50F" w14:textId="2658453C" w:rsidR="0027454E" w:rsidRDefault="0027454E" w:rsidP="0027454E">
      <w:pPr>
        <w:pStyle w:val="ListParagraph"/>
        <w:numPr>
          <w:ilvl w:val="1"/>
          <w:numId w:val="2"/>
        </w:numPr>
        <w:rPr>
          <w:rFonts w:ascii="Arial" w:hAnsi="Arial" w:cs="Arial"/>
        </w:rPr>
      </w:pPr>
      <w:r w:rsidRPr="0027454E">
        <w:rPr>
          <w:rFonts w:ascii="Arial" w:hAnsi="Arial" w:cs="Arial"/>
        </w:rPr>
        <w:t xml:space="preserve">Enhance the offer from remote clinical advice hubs </w:t>
      </w:r>
      <w:r w:rsidR="009438F1">
        <w:rPr>
          <w:rFonts w:ascii="Arial" w:hAnsi="Arial" w:cs="Arial"/>
        </w:rPr>
        <w:t>including</w:t>
      </w:r>
      <w:r w:rsidRPr="0027454E">
        <w:rPr>
          <w:rFonts w:ascii="Arial" w:hAnsi="Arial" w:cs="Arial"/>
        </w:rPr>
        <w:t xml:space="preserve"> navigation hubs </w:t>
      </w:r>
      <w:r w:rsidR="00A36793">
        <w:rPr>
          <w:rFonts w:ascii="Arial" w:hAnsi="Arial" w:cs="Arial"/>
        </w:rPr>
        <w:t xml:space="preserve">and </w:t>
      </w:r>
      <w:r w:rsidRPr="0027454E">
        <w:rPr>
          <w:rFonts w:ascii="Arial" w:hAnsi="Arial" w:cs="Arial"/>
        </w:rPr>
        <w:t>flow centres</w:t>
      </w:r>
      <w:r w:rsidR="007F7145">
        <w:rPr>
          <w:rFonts w:ascii="Arial" w:hAnsi="Arial" w:cs="Arial"/>
        </w:rPr>
        <w:t xml:space="preserve">, specialty advice and guidance lines etc. </w:t>
      </w:r>
      <w:r w:rsidRPr="0027454E">
        <w:rPr>
          <w:rFonts w:ascii="Arial" w:hAnsi="Arial" w:cs="Arial"/>
        </w:rPr>
        <w:t>to support paramedics to make confident decisions on the next stage of care, with a specific focus on care home residents</w:t>
      </w:r>
      <w:r>
        <w:rPr>
          <w:rFonts w:ascii="Arial" w:hAnsi="Arial" w:cs="Arial"/>
        </w:rPr>
        <w:t xml:space="preserve"> to safely reduce conveyance to ED; and</w:t>
      </w:r>
    </w:p>
    <w:p w14:paraId="2A8E7AB4" w14:textId="77777777" w:rsidR="0027454E" w:rsidRDefault="0027454E" w:rsidP="0027454E">
      <w:pPr>
        <w:pStyle w:val="ListParagraph"/>
        <w:ind w:left="1440"/>
        <w:rPr>
          <w:rFonts w:ascii="Arial" w:hAnsi="Arial" w:cs="Arial"/>
        </w:rPr>
      </w:pPr>
    </w:p>
    <w:p w14:paraId="4FD546A3" w14:textId="29D43634" w:rsidR="0027454E" w:rsidRPr="0027454E" w:rsidRDefault="0027454E" w:rsidP="0027454E">
      <w:pPr>
        <w:pStyle w:val="ListParagraph"/>
        <w:numPr>
          <w:ilvl w:val="1"/>
          <w:numId w:val="2"/>
        </w:numPr>
        <w:rPr>
          <w:rFonts w:ascii="Arial" w:hAnsi="Arial" w:cs="Arial"/>
        </w:rPr>
      </w:pPr>
      <w:r w:rsidRPr="0027454E">
        <w:rPr>
          <w:rFonts w:ascii="Arial" w:hAnsi="Arial" w:cs="Arial"/>
        </w:rPr>
        <w:t>Increase volumes of referrals of 999 patients to same day emergency care services</w:t>
      </w:r>
      <w:r>
        <w:rPr>
          <w:rFonts w:ascii="Arial" w:hAnsi="Arial" w:cs="Arial"/>
        </w:rPr>
        <w:t>.</w:t>
      </w:r>
    </w:p>
    <w:p w14:paraId="0F328DE9" w14:textId="5E50978C" w:rsidR="00862BCB" w:rsidRPr="00862BCB" w:rsidRDefault="00862BCB" w:rsidP="00D35287">
      <w:pPr>
        <w:rPr>
          <w:rFonts w:ascii="Arial" w:hAnsi="Arial" w:cs="Arial"/>
          <w:u w:val="single"/>
        </w:rPr>
      </w:pPr>
      <w:r w:rsidRPr="00862BCB">
        <w:rPr>
          <w:rFonts w:ascii="Arial" w:hAnsi="Arial" w:cs="Arial"/>
          <w:u w:val="single"/>
        </w:rPr>
        <w:t>Local escalation policies</w:t>
      </w:r>
    </w:p>
    <w:p w14:paraId="79937AEC" w14:textId="0967267F" w:rsidR="00D35287" w:rsidRPr="0027454E" w:rsidRDefault="00862BCB" w:rsidP="0027454E">
      <w:pPr>
        <w:pStyle w:val="ListParagraph"/>
        <w:numPr>
          <w:ilvl w:val="0"/>
          <w:numId w:val="2"/>
        </w:numPr>
        <w:rPr>
          <w:rFonts w:ascii="Arial" w:hAnsi="Arial" w:cs="Arial"/>
        </w:rPr>
      </w:pPr>
      <w:r w:rsidRPr="00862BCB">
        <w:rPr>
          <w:rFonts w:ascii="Arial" w:hAnsi="Arial" w:cs="Arial"/>
        </w:rPr>
        <w:t>All Health Boards must review</w:t>
      </w:r>
      <w:r w:rsidR="00A36793">
        <w:rPr>
          <w:rFonts w:ascii="Arial" w:hAnsi="Arial" w:cs="Arial"/>
        </w:rPr>
        <w:t xml:space="preserve"> and confirm assurance of </w:t>
      </w:r>
      <w:r w:rsidRPr="00862BCB">
        <w:rPr>
          <w:rFonts w:ascii="Arial" w:hAnsi="Arial" w:cs="Arial"/>
        </w:rPr>
        <w:t xml:space="preserve">their local escalation </w:t>
      </w:r>
      <w:r w:rsidR="0027454E">
        <w:rPr>
          <w:rFonts w:ascii="Arial" w:hAnsi="Arial" w:cs="Arial"/>
        </w:rPr>
        <w:t xml:space="preserve">processes and </w:t>
      </w:r>
      <w:r w:rsidRPr="00862BCB">
        <w:rPr>
          <w:rFonts w:ascii="Arial" w:hAnsi="Arial" w:cs="Arial"/>
        </w:rPr>
        <w:t>policies to ensure they are fit for purpose and are being implemented.</w:t>
      </w:r>
      <w:r>
        <w:rPr>
          <w:rFonts w:ascii="Arial" w:hAnsi="Arial" w:cs="Arial"/>
        </w:rPr>
        <w:t xml:space="preserve"> The NHS Executive will act as a critical friend to Health Boards in this process.</w:t>
      </w:r>
    </w:p>
    <w:p w14:paraId="28E9F9B8" w14:textId="77777777" w:rsidR="0027454E" w:rsidRPr="0027454E" w:rsidRDefault="0027454E" w:rsidP="0027454E">
      <w:pPr>
        <w:rPr>
          <w:rFonts w:ascii="Arial" w:hAnsi="Arial" w:cs="Arial"/>
          <w:u w:val="single"/>
        </w:rPr>
      </w:pPr>
      <w:r w:rsidRPr="0027454E">
        <w:rPr>
          <w:rFonts w:ascii="Arial" w:hAnsi="Arial" w:cs="Arial"/>
          <w:u w:val="single"/>
        </w:rPr>
        <w:t>Monitoring</w:t>
      </w:r>
    </w:p>
    <w:p w14:paraId="33D99C6C" w14:textId="77777777" w:rsidR="008F2F28" w:rsidRDefault="0027454E" w:rsidP="00CB48F0">
      <w:pPr>
        <w:rPr>
          <w:rFonts w:ascii="Arial" w:hAnsi="Arial" w:cs="Arial"/>
        </w:rPr>
      </w:pPr>
      <w:r>
        <w:rPr>
          <w:rFonts w:ascii="Arial" w:hAnsi="Arial" w:cs="Arial"/>
        </w:rPr>
        <w:t>Ov</w:t>
      </w:r>
      <w:r w:rsidRPr="00495365">
        <w:rPr>
          <w:rFonts w:ascii="Arial" w:hAnsi="Arial" w:cs="Arial"/>
        </w:rPr>
        <w:t>ersight on delivery</w:t>
      </w:r>
      <w:r>
        <w:rPr>
          <w:rFonts w:ascii="Arial" w:hAnsi="Arial" w:cs="Arial"/>
        </w:rPr>
        <w:t xml:space="preserve"> will be led by </w:t>
      </w:r>
      <w:r w:rsidRPr="00495365">
        <w:rPr>
          <w:rFonts w:ascii="Arial" w:hAnsi="Arial" w:cs="Arial"/>
        </w:rPr>
        <w:t>the NHS Executive</w:t>
      </w:r>
      <w:r w:rsidR="00B47896">
        <w:rPr>
          <w:rFonts w:ascii="Arial" w:hAnsi="Arial" w:cs="Arial"/>
        </w:rPr>
        <w:t xml:space="preserve"> and reported at the weekly CEO meeting with Welsh government</w:t>
      </w:r>
      <w:r w:rsidRPr="00495365">
        <w:rPr>
          <w:rFonts w:ascii="Arial" w:hAnsi="Arial" w:cs="Arial"/>
        </w:rPr>
        <w:t xml:space="preserve">, </w:t>
      </w:r>
      <w:r>
        <w:rPr>
          <w:rFonts w:ascii="Arial" w:hAnsi="Arial" w:cs="Arial"/>
        </w:rPr>
        <w:t xml:space="preserve">with </w:t>
      </w:r>
      <w:r w:rsidRPr="00495365">
        <w:rPr>
          <w:rFonts w:ascii="Arial" w:hAnsi="Arial" w:cs="Arial"/>
        </w:rPr>
        <w:t>weekly report</w:t>
      </w:r>
      <w:r>
        <w:rPr>
          <w:rFonts w:ascii="Arial" w:hAnsi="Arial" w:cs="Arial"/>
        </w:rPr>
        <w:t>s</w:t>
      </w:r>
      <w:r w:rsidRPr="00495365">
        <w:rPr>
          <w:rFonts w:ascii="Arial" w:hAnsi="Arial" w:cs="Arial"/>
        </w:rPr>
        <w:t xml:space="preserve"> </w:t>
      </w:r>
      <w:r>
        <w:rPr>
          <w:rFonts w:ascii="Arial" w:hAnsi="Arial" w:cs="Arial"/>
        </w:rPr>
        <w:t xml:space="preserve">on </w:t>
      </w:r>
      <w:r w:rsidR="009438F1">
        <w:rPr>
          <w:rFonts w:ascii="Arial" w:hAnsi="Arial" w:cs="Arial"/>
        </w:rPr>
        <w:t xml:space="preserve">specific </w:t>
      </w:r>
      <w:r>
        <w:rPr>
          <w:rFonts w:ascii="Arial" w:hAnsi="Arial" w:cs="Arial"/>
        </w:rPr>
        <w:t xml:space="preserve">key measures of progress </w:t>
      </w:r>
      <w:r w:rsidR="009438F1">
        <w:rPr>
          <w:rFonts w:ascii="Arial" w:hAnsi="Arial" w:cs="Arial"/>
        </w:rPr>
        <w:t>being produced by the NCCU</w:t>
      </w:r>
      <w:r w:rsidR="00B47896">
        <w:rPr>
          <w:rFonts w:ascii="Arial" w:hAnsi="Arial" w:cs="Arial"/>
        </w:rPr>
        <w:t>/NHS Executive</w:t>
      </w:r>
      <w:r w:rsidR="009438F1">
        <w:rPr>
          <w:rFonts w:ascii="Arial" w:hAnsi="Arial" w:cs="Arial"/>
        </w:rPr>
        <w:t xml:space="preserve"> in addition to the weekly information already monitored</w:t>
      </w:r>
      <w:r w:rsidRPr="00495365">
        <w:rPr>
          <w:rFonts w:ascii="Arial" w:hAnsi="Arial" w:cs="Arial"/>
        </w:rPr>
        <w:t>.</w:t>
      </w:r>
      <w:r>
        <w:rPr>
          <w:rFonts w:ascii="Arial" w:hAnsi="Arial" w:cs="Arial"/>
        </w:rPr>
        <w:t xml:space="preserve"> </w:t>
      </w:r>
    </w:p>
    <w:p w14:paraId="3623746D" w14:textId="1A22606B" w:rsidR="002E6F5A" w:rsidRDefault="002E6F5A" w:rsidP="00CB48F0">
      <w:pPr>
        <w:rPr>
          <w:rFonts w:ascii="Arial" w:hAnsi="Arial" w:cs="Arial"/>
        </w:rPr>
      </w:pPr>
      <w:r>
        <w:rPr>
          <w:rFonts w:ascii="Arial" w:hAnsi="Arial" w:cs="Arial"/>
        </w:rPr>
        <w:t>A weekly call will be established from week commencing 1 January between Welsh Government, NHS Executive and HB / WAST Chief Operating Officers to review progress, risks and mitigating action.</w:t>
      </w:r>
    </w:p>
    <w:p w14:paraId="0A4927A2" w14:textId="093644D4" w:rsidR="00CB48F0" w:rsidRPr="00CB48F0" w:rsidRDefault="0027454E" w:rsidP="00CB48F0">
      <w:pPr>
        <w:rPr>
          <w:rFonts w:ascii="Arial" w:hAnsi="Arial" w:cs="Arial"/>
        </w:rPr>
      </w:pPr>
      <w:r>
        <w:rPr>
          <w:rFonts w:ascii="Arial" w:hAnsi="Arial" w:cs="Arial"/>
        </w:rPr>
        <w:t>The following key measures will be used</w:t>
      </w:r>
      <w:r w:rsidR="009438F1">
        <w:rPr>
          <w:rFonts w:ascii="Arial" w:hAnsi="Arial" w:cs="Arial"/>
        </w:rPr>
        <w:t xml:space="preserve"> by the NHS Executive</w:t>
      </w:r>
      <w:r w:rsidR="007F7145">
        <w:rPr>
          <w:rFonts w:ascii="Arial" w:hAnsi="Arial" w:cs="Arial"/>
        </w:rPr>
        <w:t>,</w:t>
      </w:r>
      <w:r w:rsidR="009438F1">
        <w:rPr>
          <w:rFonts w:ascii="Arial" w:hAnsi="Arial" w:cs="Arial"/>
        </w:rPr>
        <w:t xml:space="preserve"> Health Boards and WAST</w:t>
      </w:r>
      <w:r>
        <w:rPr>
          <w:rFonts w:ascii="Arial" w:hAnsi="Arial" w:cs="Arial"/>
        </w:rPr>
        <w:t xml:space="preserve"> to track progress of local plans and to support assurance around </w:t>
      </w:r>
      <w:r w:rsidR="00CB48F0">
        <w:rPr>
          <w:rFonts w:ascii="Arial" w:hAnsi="Arial" w:cs="Arial"/>
        </w:rPr>
        <w:t xml:space="preserve">impact, </w:t>
      </w:r>
      <w:r>
        <w:rPr>
          <w:rFonts w:ascii="Arial" w:hAnsi="Arial" w:cs="Arial"/>
        </w:rPr>
        <w:t>quality and safety:</w:t>
      </w:r>
    </w:p>
    <w:p w14:paraId="058D16BE" w14:textId="0E7B5811" w:rsidR="00CB48F0" w:rsidRDefault="00CB48F0" w:rsidP="00387B03">
      <w:pPr>
        <w:pStyle w:val="ListParagraph"/>
        <w:numPr>
          <w:ilvl w:val="0"/>
          <w:numId w:val="4"/>
        </w:numPr>
        <w:spacing w:after="240"/>
        <w:ind w:left="714" w:hanging="357"/>
        <w:rPr>
          <w:rFonts w:ascii="Arial" w:hAnsi="Arial" w:cs="Arial"/>
        </w:rPr>
      </w:pPr>
      <w:r>
        <w:rPr>
          <w:rFonts w:ascii="Arial" w:hAnsi="Arial" w:cs="Arial"/>
        </w:rPr>
        <w:lastRenderedPageBreak/>
        <w:t>Volumes of care home related 999 incidents resulting in conveyance to Emergency Departments</w:t>
      </w:r>
    </w:p>
    <w:p w14:paraId="69CD159D" w14:textId="5BA9794E" w:rsidR="00553E50" w:rsidRDefault="00553E50" w:rsidP="00387B03">
      <w:pPr>
        <w:pStyle w:val="ListParagraph"/>
        <w:numPr>
          <w:ilvl w:val="0"/>
          <w:numId w:val="4"/>
        </w:numPr>
        <w:spacing w:after="240"/>
        <w:ind w:left="714" w:hanging="357"/>
        <w:rPr>
          <w:rFonts w:ascii="Arial" w:hAnsi="Arial" w:cs="Arial"/>
        </w:rPr>
      </w:pPr>
      <w:r>
        <w:rPr>
          <w:rFonts w:ascii="Arial" w:hAnsi="Arial" w:cs="Arial"/>
        </w:rPr>
        <w:t>See and treat rates (%)</w:t>
      </w:r>
    </w:p>
    <w:p w14:paraId="46E8D5E7" w14:textId="71A88A43" w:rsidR="0027454E" w:rsidRDefault="00CB48F0" w:rsidP="00387B03">
      <w:pPr>
        <w:pStyle w:val="ListParagraph"/>
        <w:numPr>
          <w:ilvl w:val="0"/>
          <w:numId w:val="4"/>
        </w:numPr>
        <w:spacing w:after="240"/>
        <w:ind w:left="714" w:hanging="357"/>
        <w:rPr>
          <w:rFonts w:ascii="Arial" w:hAnsi="Arial" w:cs="Arial"/>
        </w:rPr>
      </w:pPr>
      <w:r>
        <w:rPr>
          <w:rFonts w:ascii="Arial" w:hAnsi="Arial" w:cs="Arial"/>
        </w:rPr>
        <w:t>V</w:t>
      </w:r>
      <w:r w:rsidR="0027454E" w:rsidRPr="0027454E">
        <w:rPr>
          <w:rFonts w:ascii="Arial" w:hAnsi="Arial" w:cs="Arial"/>
        </w:rPr>
        <w:t xml:space="preserve">olume and % of </w:t>
      </w:r>
      <w:r w:rsidR="0027454E">
        <w:rPr>
          <w:rFonts w:ascii="Arial" w:hAnsi="Arial" w:cs="Arial"/>
        </w:rPr>
        <w:t xml:space="preserve">999 </w:t>
      </w:r>
      <w:r w:rsidR="0027454E" w:rsidRPr="0027454E">
        <w:rPr>
          <w:rFonts w:ascii="Arial" w:hAnsi="Arial" w:cs="Arial"/>
        </w:rPr>
        <w:t xml:space="preserve">patients </w:t>
      </w:r>
      <w:r w:rsidR="0027454E">
        <w:rPr>
          <w:rFonts w:ascii="Arial" w:hAnsi="Arial" w:cs="Arial"/>
        </w:rPr>
        <w:t>referred by</w:t>
      </w:r>
      <w:r w:rsidR="0027454E" w:rsidRPr="0027454E">
        <w:rPr>
          <w:rFonts w:ascii="Arial" w:hAnsi="Arial" w:cs="Arial"/>
        </w:rPr>
        <w:t xml:space="preserve"> WAS</w:t>
      </w:r>
      <w:r w:rsidR="0027454E">
        <w:rPr>
          <w:rFonts w:ascii="Arial" w:hAnsi="Arial" w:cs="Arial"/>
        </w:rPr>
        <w:t>T</w:t>
      </w:r>
      <w:r w:rsidR="0027454E" w:rsidRPr="0027454E">
        <w:rPr>
          <w:rFonts w:ascii="Arial" w:hAnsi="Arial" w:cs="Arial"/>
        </w:rPr>
        <w:t xml:space="preserve"> to medical and surgical SDEC</w:t>
      </w:r>
      <w:r w:rsidR="0027454E">
        <w:rPr>
          <w:rFonts w:ascii="Arial" w:hAnsi="Arial" w:cs="Arial"/>
        </w:rPr>
        <w:t xml:space="preserve"> services;</w:t>
      </w:r>
    </w:p>
    <w:p w14:paraId="1F84AB1A" w14:textId="6C081B3F" w:rsidR="00CB48F0" w:rsidRDefault="00CB48F0" w:rsidP="00387B03">
      <w:pPr>
        <w:pStyle w:val="ListParagraph"/>
        <w:numPr>
          <w:ilvl w:val="0"/>
          <w:numId w:val="4"/>
        </w:numPr>
        <w:spacing w:after="240"/>
        <w:ind w:left="714" w:hanging="357"/>
        <w:rPr>
          <w:rFonts w:ascii="Arial" w:hAnsi="Arial" w:cs="Arial"/>
        </w:rPr>
      </w:pPr>
      <w:r>
        <w:rPr>
          <w:rFonts w:ascii="Arial" w:hAnsi="Arial" w:cs="Arial"/>
        </w:rPr>
        <w:t>Ambulance patient handover delays &gt; 1 and &gt;4 hours</w:t>
      </w:r>
      <w:r w:rsidR="00C02157">
        <w:rPr>
          <w:rFonts w:ascii="Arial" w:hAnsi="Arial" w:cs="Arial"/>
        </w:rPr>
        <w:t>;</w:t>
      </w:r>
    </w:p>
    <w:p w14:paraId="50C76DE5" w14:textId="52ED133E" w:rsidR="00CB48F0" w:rsidRDefault="00CB48F0" w:rsidP="00387B03">
      <w:pPr>
        <w:pStyle w:val="ListParagraph"/>
        <w:numPr>
          <w:ilvl w:val="0"/>
          <w:numId w:val="4"/>
        </w:numPr>
        <w:spacing w:after="240"/>
        <w:ind w:left="714" w:hanging="357"/>
        <w:rPr>
          <w:rFonts w:ascii="Arial" w:hAnsi="Arial" w:cs="Arial"/>
        </w:rPr>
      </w:pPr>
      <w:r w:rsidRPr="0027454E">
        <w:rPr>
          <w:rFonts w:ascii="Arial" w:hAnsi="Arial" w:cs="Arial"/>
        </w:rPr>
        <w:t>Time</w:t>
      </w:r>
      <w:r>
        <w:rPr>
          <w:rFonts w:ascii="Arial" w:hAnsi="Arial" w:cs="Arial"/>
        </w:rPr>
        <w:t xml:space="preserve"> from arrival at ED</w:t>
      </w:r>
      <w:r w:rsidRPr="0027454E">
        <w:rPr>
          <w:rFonts w:ascii="Arial" w:hAnsi="Arial" w:cs="Arial"/>
        </w:rPr>
        <w:t xml:space="preserve"> to </w:t>
      </w:r>
      <w:r>
        <w:rPr>
          <w:rFonts w:ascii="Arial" w:hAnsi="Arial" w:cs="Arial"/>
        </w:rPr>
        <w:t xml:space="preserve">1) triage; and 2) assessment by </w:t>
      </w:r>
      <w:r w:rsidRPr="0027454E">
        <w:rPr>
          <w:rFonts w:ascii="Arial" w:hAnsi="Arial" w:cs="Arial"/>
        </w:rPr>
        <w:t>clinician</w:t>
      </w:r>
      <w:r>
        <w:rPr>
          <w:rFonts w:ascii="Arial" w:hAnsi="Arial" w:cs="Arial"/>
        </w:rPr>
        <w:t>; and volumes of patients spending &gt;12 hours in ED before admission, discharge or transfer;</w:t>
      </w:r>
      <w:r w:rsidR="00C02157">
        <w:rPr>
          <w:rFonts w:ascii="Arial" w:hAnsi="Arial" w:cs="Arial"/>
        </w:rPr>
        <w:t xml:space="preserve"> and</w:t>
      </w:r>
    </w:p>
    <w:p w14:paraId="5F97D2ED" w14:textId="655568AB" w:rsidR="0027454E" w:rsidRPr="00CB48F0" w:rsidRDefault="008F2F28" w:rsidP="00387B03">
      <w:pPr>
        <w:pStyle w:val="ListParagraph"/>
        <w:numPr>
          <w:ilvl w:val="0"/>
          <w:numId w:val="4"/>
        </w:numPr>
        <w:spacing w:after="240"/>
        <w:ind w:left="714" w:hanging="357"/>
        <w:rPr>
          <w:rFonts w:ascii="Arial" w:hAnsi="Arial" w:cs="Arial"/>
        </w:rPr>
      </w:pPr>
      <w:r>
        <w:rPr>
          <w:rFonts w:ascii="Arial" w:hAnsi="Arial" w:cs="Arial"/>
        </w:rPr>
        <w:t xml:space="preserve">Pathways of care </w:t>
      </w:r>
      <w:r w:rsidR="0027454E" w:rsidRPr="00CB48F0">
        <w:rPr>
          <w:rFonts w:ascii="Arial" w:hAnsi="Arial" w:cs="Arial"/>
        </w:rPr>
        <w:t>delays</w:t>
      </w:r>
      <w:r w:rsidR="007F7145">
        <w:rPr>
          <w:rFonts w:ascii="Arial" w:hAnsi="Arial" w:cs="Arial"/>
        </w:rPr>
        <w:t xml:space="preserve"> </w:t>
      </w:r>
      <w:r w:rsidR="0027454E" w:rsidRPr="00CB48F0">
        <w:rPr>
          <w:rFonts w:ascii="Arial" w:hAnsi="Arial" w:cs="Arial"/>
        </w:rPr>
        <w:t xml:space="preserve">- </w:t>
      </w:r>
      <w:r>
        <w:rPr>
          <w:rFonts w:ascii="Arial" w:hAnsi="Arial" w:cs="Arial"/>
        </w:rPr>
        <w:t xml:space="preserve">reduction in </w:t>
      </w:r>
      <w:r w:rsidR="0027454E" w:rsidRPr="00CB48F0">
        <w:rPr>
          <w:rFonts w:ascii="Arial" w:hAnsi="Arial" w:cs="Arial"/>
        </w:rPr>
        <w:t>volumes of patients on the pathways of care delays report by site and health board to initiate effective pathway management.</w:t>
      </w:r>
    </w:p>
    <w:p w14:paraId="441937EA" w14:textId="75849615" w:rsidR="00D35287" w:rsidRPr="00495365" w:rsidRDefault="00C02157" w:rsidP="00D35287">
      <w:pPr>
        <w:rPr>
          <w:rFonts w:ascii="Arial" w:hAnsi="Arial" w:cs="Arial"/>
        </w:rPr>
      </w:pPr>
      <w:r>
        <w:rPr>
          <w:rFonts w:ascii="Arial" w:hAnsi="Arial" w:cs="Arial"/>
        </w:rPr>
        <w:t xml:space="preserve">The ambulance commissioning team will hold WAST to account </w:t>
      </w:r>
      <w:r w:rsidR="00D35287" w:rsidRPr="00495365">
        <w:rPr>
          <w:rFonts w:ascii="Arial" w:hAnsi="Arial" w:cs="Arial"/>
        </w:rPr>
        <w:t>over the coming weeks and months</w:t>
      </w:r>
      <w:r>
        <w:rPr>
          <w:rFonts w:ascii="Arial" w:hAnsi="Arial" w:cs="Arial"/>
        </w:rPr>
        <w:t xml:space="preserve"> against key outcomes emanating from the Trust’s plan, to be signed off at EASC on 21 December.</w:t>
      </w:r>
    </w:p>
    <w:p w14:paraId="08196596" w14:textId="77777777" w:rsidR="008F2F28" w:rsidRDefault="00D35287" w:rsidP="00D35287">
      <w:pPr>
        <w:rPr>
          <w:rFonts w:ascii="Arial" w:hAnsi="Arial" w:cs="Arial"/>
        </w:rPr>
      </w:pPr>
      <w:r w:rsidRPr="00495365">
        <w:rPr>
          <w:rFonts w:ascii="Arial" w:hAnsi="Arial" w:cs="Arial"/>
        </w:rPr>
        <w:t>The overall aim is to have a coordinated and clear set of actions which have reportable measures and are visible across the whole system</w:t>
      </w:r>
      <w:r w:rsidR="00C02157">
        <w:rPr>
          <w:rFonts w:ascii="Arial" w:hAnsi="Arial" w:cs="Arial"/>
        </w:rPr>
        <w:t xml:space="preserve">, </w:t>
      </w:r>
      <w:r w:rsidR="008F2F28">
        <w:rPr>
          <w:rFonts w:ascii="Arial" w:hAnsi="Arial" w:cs="Arial"/>
        </w:rPr>
        <w:t xml:space="preserve">through: </w:t>
      </w:r>
    </w:p>
    <w:p w14:paraId="30473164" w14:textId="77777777" w:rsidR="008F2F28" w:rsidRDefault="008F2F28" w:rsidP="008F2F28">
      <w:pPr>
        <w:pStyle w:val="ListParagraph"/>
        <w:numPr>
          <w:ilvl w:val="0"/>
          <w:numId w:val="5"/>
        </w:numPr>
        <w:rPr>
          <w:rFonts w:ascii="Arial" w:hAnsi="Arial" w:cs="Arial"/>
        </w:rPr>
      </w:pPr>
      <w:r w:rsidRPr="008F2F28">
        <w:rPr>
          <w:rFonts w:ascii="Arial" w:hAnsi="Arial" w:cs="Arial"/>
        </w:rPr>
        <w:t xml:space="preserve">the </w:t>
      </w:r>
      <w:r w:rsidR="00D35287" w:rsidRPr="008F2F28">
        <w:rPr>
          <w:rFonts w:ascii="Arial" w:hAnsi="Arial" w:cs="Arial"/>
        </w:rPr>
        <w:t xml:space="preserve">weekly CEO </w:t>
      </w:r>
      <w:r w:rsidRPr="008F2F28">
        <w:rPr>
          <w:rFonts w:ascii="Arial" w:hAnsi="Arial" w:cs="Arial"/>
        </w:rPr>
        <w:t>meeting</w:t>
      </w:r>
      <w:r>
        <w:rPr>
          <w:rFonts w:ascii="Arial" w:hAnsi="Arial" w:cs="Arial"/>
        </w:rPr>
        <w:t>;</w:t>
      </w:r>
    </w:p>
    <w:p w14:paraId="085BA524" w14:textId="77777777" w:rsidR="008F2F28" w:rsidRDefault="008F2F28" w:rsidP="008F2F28">
      <w:pPr>
        <w:pStyle w:val="ListParagraph"/>
        <w:numPr>
          <w:ilvl w:val="0"/>
          <w:numId w:val="5"/>
        </w:numPr>
        <w:rPr>
          <w:rFonts w:ascii="Arial" w:hAnsi="Arial" w:cs="Arial"/>
        </w:rPr>
      </w:pPr>
      <w:r w:rsidRPr="008F2F28">
        <w:rPr>
          <w:rFonts w:ascii="Arial" w:hAnsi="Arial" w:cs="Arial"/>
        </w:rPr>
        <w:t>a weekly Chief Operating Officers session</w:t>
      </w:r>
      <w:r>
        <w:rPr>
          <w:rFonts w:ascii="Arial" w:hAnsi="Arial" w:cs="Arial"/>
        </w:rPr>
        <w:t>;</w:t>
      </w:r>
      <w:r w:rsidRPr="008F2F28">
        <w:rPr>
          <w:rFonts w:ascii="Arial" w:hAnsi="Arial" w:cs="Arial"/>
        </w:rPr>
        <w:t xml:space="preserve"> and</w:t>
      </w:r>
    </w:p>
    <w:p w14:paraId="36FD8467" w14:textId="11D6F062" w:rsidR="00D35287" w:rsidRPr="008F2F28" w:rsidRDefault="008F2F28" w:rsidP="008F2F28">
      <w:pPr>
        <w:pStyle w:val="ListParagraph"/>
        <w:numPr>
          <w:ilvl w:val="0"/>
          <w:numId w:val="5"/>
        </w:numPr>
        <w:rPr>
          <w:rFonts w:ascii="Arial" w:hAnsi="Arial" w:cs="Arial"/>
        </w:rPr>
      </w:pPr>
      <w:r w:rsidRPr="008F2F28">
        <w:rPr>
          <w:rFonts w:ascii="Arial" w:hAnsi="Arial" w:cs="Arial"/>
        </w:rPr>
        <w:t>where required and appropriate</w:t>
      </w:r>
      <w:r>
        <w:rPr>
          <w:rFonts w:ascii="Arial" w:hAnsi="Arial" w:cs="Arial"/>
        </w:rPr>
        <w:t xml:space="preserve"> </w:t>
      </w:r>
      <w:r w:rsidRPr="008F2F28">
        <w:rPr>
          <w:rFonts w:ascii="Arial" w:hAnsi="Arial" w:cs="Arial"/>
        </w:rPr>
        <w:t xml:space="preserve">– additional engagement between Welsh Government, the NHS Executive and individual Health Boards </w:t>
      </w:r>
    </w:p>
    <w:p w14:paraId="6E165C5D" w14:textId="4AFD3AAD" w:rsidR="00C02157" w:rsidRPr="00C02157" w:rsidRDefault="00C02157" w:rsidP="00D35287">
      <w:pPr>
        <w:rPr>
          <w:rFonts w:ascii="Arial" w:hAnsi="Arial" w:cs="Arial"/>
          <w:u w:val="single"/>
        </w:rPr>
      </w:pPr>
      <w:r w:rsidRPr="00C02157">
        <w:rPr>
          <w:rFonts w:ascii="Arial" w:hAnsi="Arial" w:cs="Arial"/>
          <w:u w:val="single"/>
        </w:rPr>
        <w:t>Additional extraordinary steps</w:t>
      </w:r>
    </w:p>
    <w:p w14:paraId="002CFECF" w14:textId="2E094ACC" w:rsidR="0086529C" w:rsidRDefault="00D35287" w:rsidP="00C02157">
      <w:pPr>
        <w:rPr>
          <w:rFonts w:ascii="Arial" w:hAnsi="Arial" w:cs="Arial"/>
        </w:rPr>
      </w:pPr>
      <w:r w:rsidRPr="00495365">
        <w:rPr>
          <w:rFonts w:ascii="Arial" w:hAnsi="Arial" w:cs="Arial"/>
        </w:rPr>
        <w:t>NHS England ha</w:t>
      </w:r>
      <w:r w:rsidR="00C02157">
        <w:rPr>
          <w:rFonts w:ascii="Arial" w:hAnsi="Arial" w:cs="Arial"/>
        </w:rPr>
        <w:t>s</w:t>
      </w:r>
      <w:r w:rsidRPr="00495365">
        <w:rPr>
          <w:rFonts w:ascii="Arial" w:hAnsi="Arial" w:cs="Arial"/>
        </w:rPr>
        <w:t xml:space="preserve"> launched a trial of </w:t>
      </w:r>
      <w:r w:rsidR="00C02157">
        <w:rPr>
          <w:rFonts w:ascii="Arial" w:hAnsi="Arial" w:cs="Arial"/>
        </w:rPr>
        <w:t>‘automatic</w:t>
      </w:r>
      <w:r w:rsidRPr="00495365">
        <w:rPr>
          <w:rFonts w:ascii="Arial" w:hAnsi="Arial" w:cs="Arial"/>
        </w:rPr>
        <w:t xml:space="preserve"> </w:t>
      </w:r>
      <w:r w:rsidR="00C02157">
        <w:rPr>
          <w:rFonts w:ascii="Arial" w:hAnsi="Arial" w:cs="Arial"/>
        </w:rPr>
        <w:t xml:space="preserve">ambulance patient </w:t>
      </w:r>
      <w:r w:rsidRPr="00495365">
        <w:rPr>
          <w:rFonts w:ascii="Arial" w:hAnsi="Arial" w:cs="Arial"/>
        </w:rPr>
        <w:t>handover</w:t>
      </w:r>
      <w:r w:rsidR="00C02157">
        <w:rPr>
          <w:rFonts w:ascii="Arial" w:hAnsi="Arial" w:cs="Arial"/>
        </w:rPr>
        <w:t xml:space="preserve">’ policies in the </w:t>
      </w:r>
      <w:r w:rsidR="009438F1">
        <w:rPr>
          <w:rFonts w:ascii="Arial" w:hAnsi="Arial" w:cs="Arial"/>
        </w:rPr>
        <w:t>W</w:t>
      </w:r>
      <w:r w:rsidR="00C02157">
        <w:rPr>
          <w:rFonts w:ascii="Arial" w:hAnsi="Arial" w:cs="Arial"/>
        </w:rPr>
        <w:t xml:space="preserve">est Midlands and London </w:t>
      </w:r>
      <w:r w:rsidRPr="00495365">
        <w:rPr>
          <w:rFonts w:ascii="Arial" w:hAnsi="Arial" w:cs="Arial"/>
        </w:rPr>
        <w:t>– this is a mechanism that</w:t>
      </w:r>
      <w:r w:rsidR="00C02157">
        <w:rPr>
          <w:rFonts w:ascii="Arial" w:hAnsi="Arial" w:cs="Arial"/>
        </w:rPr>
        <w:t>,</w:t>
      </w:r>
      <w:r w:rsidRPr="00495365">
        <w:rPr>
          <w:rFonts w:ascii="Arial" w:hAnsi="Arial" w:cs="Arial"/>
        </w:rPr>
        <w:t xml:space="preserve"> at a particular time interval</w:t>
      </w:r>
      <w:r w:rsidR="00C02157">
        <w:rPr>
          <w:rFonts w:ascii="Arial" w:hAnsi="Arial" w:cs="Arial"/>
        </w:rPr>
        <w:t xml:space="preserve"> where required,</w:t>
      </w:r>
      <w:r w:rsidRPr="00495365">
        <w:rPr>
          <w:rFonts w:ascii="Arial" w:hAnsi="Arial" w:cs="Arial"/>
        </w:rPr>
        <w:t xml:space="preserve"> the patient is </w:t>
      </w:r>
      <w:r w:rsidR="00C02157">
        <w:rPr>
          <w:rFonts w:ascii="Arial" w:hAnsi="Arial" w:cs="Arial"/>
        </w:rPr>
        <w:t xml:space="preserve">transferred </w:t>
      </w:r>
      <w:r w:rsidRPr="00495365">
        <w:rPr>
          <w:rFonts w:ascii="Arial" w:hAnsi="Arial" w:cs="Arial"/>
        </w:rPr>
        <w:t>from the ambulance into the Emergency Department</w:t>
      </w:r>
      <w:r w:rsidR="00C02157">
        <w:rPr>
          <w:rFonts w:ascii="Arial" w:hAnsi="Arial" w:cs="Arial"/>
        </w:rPr>
        <w:t xml:space="preserve"> immediately to enable release of the vehicle and crew. </w:t>
      </w:r>
    </w:p>
    <w:p w14:paraId="471D3985" w14:textId="7CB54336" w:rsidR="00C02157" w:rsidRDefault="00C02157" w:rsidP="00C02157">
      <w:pPr>
        <w:rPr>
          <w:rFonts w:ascii="Arial" w:hAnsi="Arial" w:cs="Arial"/>
        </w:rPr>
      </w:pPr>
      <w:r w:rsidRPr="00C02157">
        <w:rPr>
          <w:rFonts w:ascii="Arial" w:hAnsi="Arial" w:cs="Arial"/>
        </w:rPr>
        <w:t>Emerging evidence is suggesting these polices re</w:t>
      </w:r>
      <w:r w:rsidR="00553E50">
        <w:rPr>
          <w:rFonts w:ascii="Arial" w:hAnsi="Arial" w:cs="Arial"/>
        </w:rPr>
        <w:t>turn</w:t>
      </w:r>
      <w:r w:rsidRPr="00C02157">
        <w:rPr>
          <w:rFonts w:ascii="Arial" w:hAnsi="Arial" w:cs="Arial"/>
        </w:rPr>
        <w:t xml:space="preserve"> significant capacity back to the ambulance service, it is likely that these types of policy will become more widespread</w:t>
      </w:r>
      <w:r>
        <w:rPr>
          <w:rFonts w:ascii="Arial" w:hAnsi="Arial" w:cs="Arial"/>
        </w:rPr>
        <w:t xml:space="preserve"> with potential for lobbying from political parties for trial in Wales.</w:t>
      </w:r>
    </w:p>
    <w:p w14:paraId="0A47E980" w14:textId="77777777" w:rsidR="0086529C" w:rsidRDefault="0086529C" w:rsidP="00D35287">
      <w:pPr>
        <w:rPr>
          <w:rFonts w:ascii="Arial" w:hAnsi="Arial" w:cs="Arial"/>
        </w:rPr>
      </w:pPr>
      <w:r>
        <w:rPr>
          <w:rFonts w:ascii="Arial" w:hAnsi="Arial" w:cs="Arial"/>
        </w:rPr>
        <w:t xml:space="preserve">Should the required improvements not materialise following delivery of the actions outlined above in addition to Health Boards’ wider plans to reduce length of stay and pathways of care delays, it is likely the automatic handover policy will need to be explored e.g. at a 4 hour </w:t>
      </w:r>
      <w:r w:rsidR="00D35287" w:rsidRPr="00495365">
        <w:rPr>
          <w:rFonts w:ascii="Arial" w:hAnsi="Arial" w:cs="Arial"/>
        </w:rPr>
        <w:t>cut off</w:t>
      </w:r>
      <w:r>
        <w:rPr>
          <w:rFonts w:ascii="Arial" w:hAnsi="Arial" w:cs="Arial"/>
        </w:rPr>
        <w:t xml:space="preserve">. </w:t>
      </w:r>
    </w:p>
    <w:p w14:paraId="7F13DB87" w14:textId="4F9408D3" w:rsidR="00C02157" w:rsidRDefault="0086529C" w:rsidP="00D35287">
      <w:pPr>
        <w:rPr>
          <w:rFonts w:ascii="Arial" w:hAnsi="Arial" w:cs="Arial"/>
        </w:rPr>
      </w:pPr>
      <w:r>
        <w:rPr>
          <w:rFonts w:ascii="Arial" w:hAnsi="Arial" w:cs="Arial"/>
        </w:rPr>
        <w:t xml:space="preserve">Health Boards will also wish to consider the offer from the Six Goals for UEC programme for support to implement the continuous </w:t>
      </w:r>
      <w:r w:rsidR="00D35287" w:rsidRPr="00495365">
        <w:rPr>
          <w:rFonts w:ascii="Arial" w:hAnsi="Arial" w:cs="Arial"/>
        </w:rPr>
        <w:t xml:space="preserve">flow model </w:t>
      </w:r>
      <w:r>
        <w:rPr>
          <w:rFonts w:ascii="Arial" w:hAnsi="Arial" w:cs="Arial"/>
        </w:rPr>
        <w:t>currently being trialled at Morriston hospital</w:t>
      </w:r>
      <w:r w:rsidR="00D35287" w:rsidRPr="00495365">
        <w:rPr>
          <w:rFonts w:ascii="Arial" w:hAnsi="Arial" w:cs="Arial"/>
        </w:rPr>
        <w:t xml:space="preserve">. </w:t>
      </w:r>
    </w:p>
    <w:p w14:paraId="6DD15C6F" w14:textId="30C08372" w:rsidR="009C57CD" w:rsidRDefault="009C57CD">
      <w:pPr>
        <w:rPr>
          <w:rFonts w:ascii="Arial" w:hAnsi="Arial" w:cs="Arial"/>
          <w:b/>
          <w:bCs/>
        </w:rPr>
      </w:pPr>
    </w:p>
    <w:p w14:paraId="4633ACD0" w14:textId="77F42F8E" w:rsidR="00495365" w:rsidRDefault="00D35287" w:rsidP="00495365">
      <w:pPr>
        <w:rPr>
          <w:rFonts w:ascii="Arial" w:hAnsi="Arial" w:cs="Arial"/>
          <w:b/>
          <w:bCs/>
        </w:rPr>
      </w:pPr>
      <w:r w:rsidRPr="00D35287">
        <w:rPr>
          <w:rFonts w:ascii="Arial" w:hAnsi="Arial" w:cs="Arial"/>
          <w:b/>
          <w:bCs/>
        </w:rPr>
        <w:t>Recommendation</w:t>
      </w:r>
    </w:p>
    <w:p w14:paraId="712B1E06" w14:textId="77483753" w:rsidR="0086529C" w:rsidRPr="0086529C" w:rsidRDefault="0086529C" w:rsidP="00495365">
      <w:pPr>
        <w:rPr>
          <w:rFonts w:ascii="Arial" w:hAnsi="Arial" w:cs="Arial"/>
        </w:rPr>
      </w:pPr>
      <w:r w:rsidRPr="0086529C">
        <w:rPr>
          <w:rFonts w:ascii="Arial" w:hAnsi="Arial" w:cs="Arial"/>
        </w:rPr>
        <w:t>It is recommended the NHS Leadership Board note the content of this briefing document</w:t>
      </w:r>
      <w:r>
        <w:rPr>
          <w:rFonts w:ascii="Arial" w:hAnsi="Arial" w:cs="Arial"/>
        </w:rPr>
        <w:t xml:space="preserve"> and the actions expected of Health Boards and WAST, with further details </w:t>
      </w:r>
      <w:r w:rsidR="008F2F28">
        <w:rPr>
          <w:rFonts w:ascii="Arial" w:hAnsi="Arial" w:cs="Arial"/>
        </w:rPr>
        <w:t xml:space="preserve">on ICAP actions </w:t>
      </w:r>
      <w:r>
        <w:rPr>
          <w:rFonts w:ascii="Arial" w:hAnsi="Arial" w:cs="Arial"/>
        </w:rPr>
        <w:t>to be ratified at the meeting of EASC of 21 December 2023.</w:t>
      </w:r>
    </w:p>
    <w:p w14:paraId="4A6074B7" w14:textId="77777777" w:rsidR="00D35287" w:rsidRPr="00495365" w:rsidRDefault="00D35287">
      <w:pPr>
        <w:rPr>
          <w:rFonts w:ascii="Arial" w:hAnsi="Arial" w:cs="Arial"/>
        </w:rPr>
      </w:pPr>
    </w:p>
    <w:sectPr w:rsidR="00D35287" w:rsidRPr="00495365">
      <w:footerReference w:type="default" r:id="rId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51B000B" w14:textId="77777777" w:rsidR="0048507C" w:rsidRDefault="0048507C" w:rsidP="0086529C">
      <w:pPr>
        <w:spacing w:after="0" w:line="240" w:lineRule="auto"/>
      </w:pPr>
      <w:r>
        <w:separator/>
      </w:r>
    </w:p>
  </w:endnote>
  <w:endnote w:type="continuationSeparator" w:id="0">
    <w:p w14:paraId="1364D59F" w14:textId="77777777" w:rsidR="0048507C" w:rsidRDefault="0048507C" w:rsidP="0086529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676764611"/>
      <w:docPartObj>
        <w:docPartGallery w:val="Page Numbers (Bottom of Page)"/>
        <w:docPartUnique/>
      </w:docPartObj>
    </w:sdtPr>
    <w:sdtEndPr>
      <w:rPr>
        <w:noProof/>
      </w:rPr>
    </w:sdtEndPr>
    <w:sdtContent>
      <w:p w14:paraId="6F51A95E" w14:textId="6AC14CD1" w:rsidR="00AB7D43" w:rsidRDefault="00AB7D43">
        <w:pPr>
          <w:pStyle w:val="Footer"/>
          <w:jc w:val="center"/>
        </w:pPr>
        <w:r>
          <w:fldChar w:fldCharType="begin"/>
        </w:r>
        <w:r>
          <w:instrText xml:space="preserve"> PAGE   \* MERGEFORMAT </w:instrText>
        </w:r>
        <w:r>
          <w:fldChar w:fldCharType="separate"/>
        </w:r>
        <w:r w:rsidR="00160C6F">
          <w:rPr>
            <w:noProof/>
          </w:rPr>
          <w:t>3</w:t>
        </w:r>
        <w:r>
          <w:rPr>
            <w:noProof/>
          </w:rPr>
          <w:fldChar w:fldCharType="end"/>
        </w:r>
      </w:p>
    </w:sdtContent>
  </w:sdt>
  <w:p w14:paraId="7A14DF72" w14:textId="77777777" w:rsidR="0086529C" w:rsidRDefault="0086529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9D19F4C" w14:textId="77777777" w:rsidR="0048507C" w:rsidRDefault="0048507C" w:rsidP="0086529C">
      <w:pPr>
        <w:spacing w:after="0" w:line="240" w:lineRule="auto"/>
      </w:pPr>
      <w:r>
        <w:separator/>
      </w:r>
    </w:p>
  </w:footnote>
  <w:footnote w:type="continuationSeparator" w:id="0">
    <w:p w14:paraId="782C0854" w14:textId="77777777" w:rsidR="0048507C" w:rsidRDefault="0048507C" w:rsidP="0086529C">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2A7CE8"/>
    <w:multiLevelType w:val="hybridMultilevel"/>
    <w:tmpl w:val="888602FA"/>
    <w:lvl w:ilvl="0" w:tplc="0809000F">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FA36839"/>
    <w:multiLevelType w:val="hybridMultilevel"/>
    <w:tmpl w:val="2C8A2B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360DB0"/>
    <w:multiLevelType w:val="hybridMultilevel"/>
    <w:tmpl w:val="B066B1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5ED305EC"/>
    <w:multiLevelType w:val="hybridMultilevel"/>
    <w:tmpl w:val="D44848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FEC48B0"/>
    <w:multiLevelType w:val="hybridMultilevel"/>
    <w:tmpl w:val="A2146D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4"/>
  </w:num>
  <w:num w:numId="2">
    <w:abstractNumId w:val="0"/>
  </w:num>
  <w:num w:numId="3">
    <w:abstractNumId w:val="3"/>
  </w:num>
  <w:num w:numId="4">
    <w:abstractNumId w:val="1"/>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95365"/>
    <w:rsid w:val="00015A1F"/>
    <w:rsid w:val="000A5129"/>
    <w:rsid w:val="00111215"/>
    <w:rsid w:val="00160C6F"/>
    <w:rsid w:val="00172B4B"/>
    <w:rsid w:val="002109D1"/>
    <w:rsid w:val="002643FF"/>
    <w:rsid w:val="0027454E"/>
    <w:rsid w:val="002E6F5A"/>
    <w:rsid w:val="003040E9"/>
    <w:rsid w:val="00363794"/>
    <w:rsid w:val="00387B03"/>
    <w:rsid w:val="0048507C"/>
    <w:rsid w:val="00495365"/>
    <w:rsid w:val="004B3873"/>
    <w:rsid w:val="004F2B6F"/>
    <w:rsid w:val="00553E50"/>
    <w:rsid w:val="006D14A2"/>
    <w:rsid w:val="007F7145"/>
    <w:rsid w:val="00862BCB"/>
    <w:rsid w:val="0086529C"/>
    <w:rsid w:val="008F2F28"/>
    <w:rsid w:val="009438F1"/>
    <w:rsid w:val="009C57CD"/>
    <w:rsid w:val="00A25310"/>
    <w:rsid w:val="00A36793"/>
    <w:rsid w:val="00AB2194"/>
    <w:rsid w:val="00AB7D43"/>
    <w:rsid w:val="00B47896"/>
    <w:rsid w:val="00BE567F"/>
    <w:rsid w:val="00C02157"/>
    <w:rsid w:val="00CB48F0"/>
    <w:rsid w:val="00D35287"/>
    <w:rsid w:val="00D43CB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2CB073A"/>
  <w15:chartTrackingRefBased/>
  <w15:docId w15:val="{A502CFEE-47E7-48C9-AE57-C6AFEAB908B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A5129"/>
    <w:pPr>
      <w:ind w:left="720"/>
      <w:contextualSpacing/>
    </w:pPr>
  </w:style>
  <w:style w:type="paragraph" w:styleId="Header">
    <w:name w:val="header"/>
    <w:basedOn w:val="Normal"/>
    <w:link w:val="HeaderChar"/>
    <w:uiPriority w:val="99"/>
    <w:unhideWhenUsed/>
    <w:rsid w:val="0086529C"/>
    <w:pPr>
      <w:tabs>
        <w:tab w:val="center" w:pos="4513"/>
        <w:tab w:val="right" w:pos="9026"/>
      </w:tabs>
      <w:spacing w:after="0" w:line="240" w:lineRule="auto"/>
    </w:pPr>
  </w:style>
  <w:style w:type="character" w:customStyle="1" w:styleId="HeaderChar">
    <w:name w:val="Header Char"/>
    <w:basedOn w:val="DefaultParagraphFont"/>
    <w:link w:val="Header"/>
    <w:uiPriority w:val="99"/>
    <w:rsid w:val="0086529C"/>
  </w:style>
  <w:style w:type="paragraph" w:styleId="Footer">
    <w:name w:val="footer"/>
    <w:basedOn w:val="Normal"/>
    <w:link w:val="FooterChar"/>
    <w:uiPriority w:val="99"/>
    <w:unhideWhenUsed/>
    <w:rsid w:val="0086529C"/>
    <w:pPr>
      <w:tabs>
        <w:tab w:val="center" w:pos="4513"/>
        <w:tab w:val="right" w:pos="9026"/>
      </w:tabs>
      <w:spacing w:after="0" w:line="240" w:lineRule="auto"/>
    </w:pPr>
  </w:style>
  <w:style w:type="character" w:customStyle="1" w:styleId="FooterChar">
    <w:name w:val="Footer Char"/>
    <w:basedOn w:val="DefaultParagraphFont"/>
    <w:link w:val="Footer"/>
    <w:uiPriority w:val="99"/>
    <w:rsid w:val="0086529C"/>
  </w:style>
  <w:style w:type="paragraph" w:styleId="Revision">
    <w:name w:val="Revision"/>
    <w:hidden/>
    <w:uiPriority w:val="99"/>
    <w:semiHidden/>
    <w:rsid w:val="00172B4B"/>
    <w:pPr>
      <w:spacing w:after="0" w:line="240" w:lineRule="auto"/>
    </w:pPr>
  </w:style>
  <w:style w:type="character" w:styleId="CommentReference">
    <w:name w:val="annotation reference"/>
    <w:basedOn w:val="DefaultParagraphFont"/>
    <w:uiPriority w:val="99"/>
    <w:semiHidden/>
    <w:unhideWhenUsed/>
    <w:rsid w:val="003040E9"/>
    <w:rPr>
      <w:sz w:val="16"/>
      <w:szCs w:val="16"/>
    </w:rPr>
  </w:style>
  <w:style w:type="paragraph" w:styleId="CommentText">
    <w:name w:val="annotation text"/>
    <w:basedOn w:val="Normal"/>
    <w:link w:val="CommentTextChar"/>
    <w:uiPriority w:val="99"/>
    <w:unhideWhenUsed/>
    <w:rsid w:val="003040E9"/>
    <w:pPr>
      <w:spacing w:line="240" w:lineRule="auto"/>
    </w:pPr>
    <w:rPr>
      <w:sz w:val="20"/>
      <w:szCs w:val="20"/>
    </w:rPr>
  </w:style>
  <w:style w:type="character" w:customStyle="1" w:styleId="CommentTextChar">
    <w:name w:val="Comment Text Char"/>
    <w:basedOn w:val="DefaultParagraphFont"/>
    <w:link w:val="CommentText"/>
    <w:uiPriority w:val="99"/>
    <w:rsid w:val="003040E9"/>
    <w:rPr>
      <w:sz w:val="20"/>
      <w:szCs w:val="20"/>
    </w:rPr>
  </w:style>
  <w:style w:type="paragraph" w:styleId="CommentSubject">
    <w:name w:val="annotation subject"/>
    <w:basedOn w:val="CommentText"/>
    <w:next w:val="CommentText"/>
    <w:link w:val="CommentSubjectChar"/>
    <w:uiPriority w:val="99"/>
    <w:semiHidden/>
    <w:unhideWhenUsed/>
    <w:rsid w:val="003040E9"/>
    <w:rPr>
      <w:b/>
      <w:bCs/>
    </w:rPr>
  </w:style>
  <w:style w:type="character" w:customStyle="1" w:styleId="CommentSubjectChar">
    <w:name w:val="Comment Subject Char"/>
    <w:basedOn w:val="CommentTextChar"/>
    <w:link w:val="CommentSubject"/>
    <w:uiPriority w:val="99"/>
    <w:semiHidden/>
    <w:rsid w:val="003040E9"/>
    <w:rPr>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E56394-734C-4683-A6C2-DBC751E623C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3</Pages>
  <Words>1161</Words>
  <Characters>6624</Characters>
  <Application>Microsoft Office Word</Application>
  <DocSecurity>0</DocSecurity>
  <Lines>55</Lines>
  <Paragraphs>15</Paragraphs>
  <ScaleCrop>false</ScaleCrop>
  <HeadingPairs>
    <vt:vector size="2" baseType="variant">
      <vt:variant>
        <vt:lpstr>Title</vt:lpstr>
      </vt:variant>
      <vt:variant>
        <vt:i4>1</vt:i4>
      </vt:variant>
    </vt:vector>
  </HeadingPairs>
  <TitlesOfParts>
    <vt:vector size="1" baseType="lpstr">
      <vt:lpstr/>
    </vt:vector>
  </TitlesOfParts>
  <Company>Welsh Government</Company>
  <LinksUpToDate>false</LinksUpToDate>
  <CharactersWithSpaces>7770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Brown, Aled (HSS - NHS Wales Performance)</dc:creator>
  <cp:keywords/>
  <dc:description/>
  <cp:lastModifiedBy>Matthew Edwards (CTM UHB - NCCU - Emergency Ambulance Services Team)</cp:lastModifiedBy>
  <cp:revision>5</cp:revision>
  <dcterms:created xsi:type="dcterms:W3CDTF">2023-12-13T13:59:00Z</dcterms:created>
  <dcterms:modified xsi:type="dcterms:W3CDTF">2023-12-14T15:31:00Z</dcterms:modified>
</cp:coreProperties>
</file>