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17505D30" w:rsidR="00F332A5" w:rsidRPr="003B52AA" w:rsidRDefault="004B1AF8" w:rsidP="006225C1">
            <w:pPr>
              <w:jc w:val="center"/>
              <w:rPr>
                <w:rFonts w:ascii="Verdana" w:hAnsi="Verdana"/>
              </w:rPr>
            </w:pPr>
            <w:r w:rsidRPr="004B1AF8">
              <w:rPr>
                <w:rFonts w:ascii="Verdana" w:hAnsi="Verdana"/>
              </w:rPr>
              <w:t>2.7</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165E2">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4AD8134B" w:rsidR="00F332A5" w:rsidRPr="00D1646B" w:rsidRDefault="00757706" w:rsidP="002165E2">
                <w:pPr>
                  <w:jc w:val="center"/>
                  <w:rPr>
                    <w:rFonts w:ascii="Verdana" w:hAnsi="Verdana"/>
                    <w:b/>
                    <w:bCs/>
                  </w:rPr>
                </w:pPr>
                <w:r>
                  <w:rPr>
                    <w:rStyle w:val="Style1"/>
                    <w:b/>
                    <w:bCs/>
                    <w:color w:val="FFFFFF" w:themeColor="background1"/>
                  </w:rPr>
                  <w:t>Emergency Ambulance Services Committee</w:t>
                </w:r>
              </w:p>
            </w:sdtContent>
          </w:sdt>
          <w:p w14:paraId="0EC88E58" w14:textId="09E95081" w:rsidR="002165E2" w:rsidRPr="00D1646B" w:rsidRDefault="002165E2" w:rsidP="002165E2">
            <w:pPr>
              <w:jc w:val="center"/>
              <w:rPr>
                <w:rFonts w:ascii="Verdana" w:hAnsi="Verdana"/>
                <w:b/>
                <w:bCs/>
              </w:rPr>
            </w:pPr>
          </w:p>
        </w:tc>
      </w:tr>
    </w:tbl>
    <w:p w14:paraId="0C2BDDD1" w14:textId="77777777" w:rsidR="002165E2" w:rsidRPr="00D1646B" w:rsidRDefault="002165E2">
      <w:pPr>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37175E">
        <w:trPr>
          <w:jc w:val="center"/>
        </w:trPr>
        <w:tc>
          <w:tcPr>
            <w:tcW w:w="9016" w:type="dxa"/>
          </w:tcPr>
          <w:p w14:paraId="6D0BBC7B" w14:textId="77777777" w:rsidR="006225C1" w:rsidRPr="00AA5B3A" w:rsidRDefault="00775D27" w:rsidP="0037175E">
            <w:pPr>
              <w:jc w:val="center"/>
              <w:rPr>
                <w:rFonts w:ascii="Verdana" w:hAnsi="Verdana"/>
                <w:b/>
                <w:sz w:val="24"/>
                <w:szCs w:val="24"/>
              </w:rPr>
            </w:pPr>
            <w:r w:rsidRPr="00AA5B3A">
              <w:rPr>
                <w:rFonts w:ascii="Verdana" w:hAnsi="Verdana"/>
                <w:b/>
                <w:sz w:val="24"/>
                <w:szCs w:val="24"/>
              </w:rPr>
              <w:t>EMERGEN</w:t>
            </w:r>
            <w:r w:rsidR="006225C1" w:rsidRPr="00AA5B3A">
              <w:rPr>
                <w:rFonts w:ascii="Verdana" w:hAnsi="Verdana"/>
                <w:b/>
                <w:sz w:val="24"/>
                <w:szCs w:val="24"/>
              </w:rPr>
              <w:t>CY AMBULANCE SERVICES COMMITTEE</w:t>
            </w:r>
          </w:p>
          <w:p w14:paraId="51FB6831" w14:textId="43834F51" w:rsidR="00FE795F" w:rsidRPr="000F38DD" w:rsidRDefault="00901F6D" w:rsidP="000F38DD">
            <w:pPr>
              <w:jc w:val="center"/>
              <w:rPr>
                <w:rFonts w:ascii="Verdana" w:hAnsi="Verdana"/>
                <w:b/>
                <w:sz w:val="28"/>
                <w:szCs w:val="28"/>
              </w:rPr>
            </w:pPr>
            <w:r w:rsidRPr="00AA5B3A">
              <w:rPr>
                <w:rFonts w:ascii="Verdana" w:hAnsi="Verdana"/>
                <w:b/>
                <w:sz w:val="24"/>
                <w:szCs w:val="24"/>
              </w:rPr>
              <w:t>C</w:t>
            </w:r>
            <w:r w:rsidR="000F38DD" w:rsidRPr="00AA5B3A">
              <w:rPr>
                <w:rFonts w:ascii="Verdana" w:hAnsi="Verdana"/>
                <w:b/>
                <w:sz w:val="24"/>
                <w:szCs w:val="24"/>
              </w:rPr>
              <w:t xml:space="preserve">HIEF AMBULANCE SERVICES COMMISSIONER’S </w:t>
            </w:r>
            <w:r w:rsidRPr="00AA5B3A">
              <w:rPr>
                <w:rFonts w:ascii="Verdana" w:hAnsi="Verdana"/>
                <w:b/>
                <w:sz w:val="24"/>
                <w:szCs w:val="24"/>
              </w:rPr>
              <w:t>REPORT</w:t>
            </w:r>
          </w:p>
        </w:tc>
      </w:tr>
    </w:tbl>
    <w:p w14:paraId="0696F018" w14:textId="77777777" w:rsidR="00FE795F" w:rsidRDefault="00FE795F"/>
    <w:tbl>
      <w:tblPr>
        <w:tblStyle w:val="TableGrid"/>
        <w:tblW w:w="9016" w:type="dxa"/>
        <w:tblLook w:val="04A0" w:firstRow="1" w:lastRow="0" w:firstColumn="1" w:lastColumn="0" w:noHBand="0" w:noVBand="1"/>
      </w:tblPr>
      <w:tblGrid>
        <w:gridCol w:w="3681"/>
        <w:gridCol w:w="5335"/>
      </w:tblGrid>
      <w:tr w:rsidR="009814C0" w:rsidRPr="003B52AA" w14:paraId="2540B556" w14:textId="77777777" w:rsidTr="009814C0">
        <w:tc>
          <w:tcPr>
            <w:tcW w:w="3681" w:type="dxa"/>
            <w:shd w:val="clear" w:color="auto" w:fill="BF8F00" w:themeFill="accent4" w:themeFillShade="BF"/>
          </w:tcPr>
          <w:p w14:paraId="67857AFE" w14:textId="77777777" w:rsidR="009814C0" w:rsidRPr="0080548E" w:rsidRDefault="009814C0" w:rsidP="009814C0">
            <w:pPr>
              <w:rPr>
                <w:rFonts w:ascii="Verdana" w:hAnsi="Verdana"/>
                <w:b/>
                <w:sz w:val="24"/>
                <w:szCs w:val="24"/>
              </w:rPr>
            </w:pPr>
            <w:r w:rsidRPr="0080548E">
              <w:rPr>
                <w:rFonts w:ascii="Verdana" w:eastAsia="Verdana" w:hAnsi="Verdana" w:cs="Verdana"/>
                <w:b/>
                <w:sz w:val="24"/>
                <w:szCs w:val="24"/>
                <w:lang w:val="cy-GB" w:bidi="cy-GB"/>
              </w:rPr>
              <w:t xml:space="preserve">Dyddiad y Cyfarfod </w:t>
            </w:r>
            <w:r w:rsidRPr="0080548E">
              <w:rPr>
                <w:rFonts w:ascii="Verdana" w:hAnsi="Verdana"/>
                <w:b/>
                <w:sz w:val="24"/>
                <w:szCs w:val="24"/>
              </w:rPr>
              <w:t>/</w:t>
            </w:r>
          </w:p>
          <w:p w14:paraId="06CC5DE9" w14:textId="77777777" w:rsidR="009814C0" w:rsidRPr="0080548E" w:rsidRDefault="009814C0" w:rsidP="009814C0">
            <w:pPr>
              <w:rPr>
                <w:rFonts w:ascii="Verdana" w:hAnsi="Verdana"/>
                <w:b/>
                <w:sz w:val="24"/>
                <w:szCs w:val="24"/>
              </w:rPr>
            </w:pPr>
            <w:r w:rsidRPr="0080548E">
              <w:rPr>
                <w:rFonts w:ascii="Verdana" w:hAnsi="Verdana"/>
                <w:b/>
                <w:sz w:val="24"/>
                <w:szCs w:val="24"/>
              </w:rPr>
              <w:t xml:space="preserve">Date of Meeting </w:t>
            </w:r>
          </w:p>
        </w:tc>
        <w:sdt>
          <w:sdtPr>
            <w:rPr>
              <w:rFonts w:ascii="Verdana" w:hAnsi="Verdana"/>
              <w:sz w:val="24"/>
              <w:szCs w:val="24"/>
            </w:rPr>
            <w:id w:val="-1363976196"/>
            <w:placeholder>
              <w:docPart w:val="4E9D2F2EABFE46FA93A635AADFCE8393"/>
            </w:placeholder>
            <w:date w:fullDate="2024-01-30T00:00:00Z">
              <w:dateFormat w:val="dd/MM/yyyy"/>
              <w:lid w:val="en-GB"/>
              <w:storeMappedDataAs w:val="dateTime"/>
              <w:calendar w:val="gregorian"/>
            </w:date>
          </w:sdtPr>
          <w:sdtEndPr/>
          <w:sdtContent>
            <w:tc>
              <w:tcPr>
                <w:tcW w:w="5335" w:type="dxa"/>
              </w:tcPr>
              <w:p w14:paraId="693B5BE1" w14:textId="5CE8F863" w:rsidR="009814C0" w:rsidRPr="0080548E" w:rsidRDefault="004B1AF8" w:rsidP="004B1AF8">
                <w:pPr>
                  <w:rPr>
                    <w:rFonts w:ascii="Verdana" w:hAnsi="Verdana"/>
                    <w:sz w:val="24"/>
                    <w:szCs w:val="24"/>
                  </w:rPr>
                </w:pPr>
                <w:r>
                  <w:rPr>
                    <w:rFonts w:ascii="Verdana" w:hAnsi="Verdana"/>
                    <w:sz w:val="24"/>
                    <w:szCs w:val="24"/>
                  </w:rPr>
                  <w:t>30/01/2024</w:t>
                </w:r>
              </w:p>
            </w:tc>
          </w:sdtContent>
        </w:sdt>
      </w:tr>
      <w:tr w:rsidR="009814C0" w:rsidRPr="003B52AA" w14:paraId="733BFCBC" w14:textId="77777777" w:rsidTr="009814C0">
        <w:tc>
          <w:tcPr>
            <w:tcW w:w="3681" w:type="dxa"/>
            <w:vMerge w:val="restart"/>
            <w:shd w:val="clear" w:color="auto" w:fill="BF8F00" w:themeFill="accent4" w:themeFillShade="BF"/>
          </w:tcPr>
          <w:p w14:paraId="3E795B9D" w14:textId="77777777"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p w14:paraId="50BC78CA" w14:textId="77777777" w:rsidR="009814C0" w:rsidRPr="00436C80" w:rsidRDefault="009814C0" w:rsidP="009814C0">
            <w:pPr>
              <w:rPr>
                <w:rFonts w:ascii="Verdana" w:hAnsi="Verdana"/>
                <w:b/>
              </w:rPr>
            </w:pPr>
          </w:p>
        </w:tc>
        <w:tc>
          <w:tcPr>
            <w:tcW w:w="5335"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3CC2ECD6" w:rsidR="009814C0" w:rsidRPr="0080548E" w:rsidRDefault="004B1AF8" w:rsidP="009814C0">
                <w:pPr>
                  <w:rPr>
                    <w:rFonts w:ascii="Verdana" w:hAnsi="Verdana"/>
                    <w:sz w:val="24"/>
                    <w:szCs w:val="24"/>
                  </w:rPr>
                </w:pPr>
                <w:r>
                  <w:rPr>
                    <w:rStyle w:val="Style1"/>
                    <w:sz w:val="24"/>
                    <w:szCs w:val="24"/>
                  </w:rPr>
                  <w:t>Open/</w:t>
                </w:r>
                <w:r w:rsidR="00775D27" w:rsidRPr="0080548E">
                  <w:rPr>
                    <w:rStyle w:val="Style1"/>
                    <w:sz w:val="24"/>
                    <w:szCs w:val="24"/>
                  </w:rPr>
                  <w:t>Public</w:t>
                </w:r>
              </w:p>
            </w:sdtContent>
          </w:sdt>
        </w:tc>
      </w:tr>
      <w:tr w:rsidR="009814C0" w:rsidRPr="003B52AA" w14:paraId="0FC4011F" w14:textId="77777777" w:rsidTr="009814C0">
        <w:tc>
          <w:tcPr>
            <w:tcW w:w="3681" w:type="dxa"/>
            <w:vMerge/>
            <w:shd w:val="clear" w:color="auto" w:fill="BF8F00" w:themeFill="accent4" w:themeFillShade="BF"/>
          </w:tcPr>
          <w:p w14:paraId="5F5BB31A" w14:textId="77777777" w:rsidR="009814C0" w:rsidRPr="00436C80" w:rsidRDefault="009814C0" w:rsidP="009814C0">
            <w:pPr>
              <w:rPr>
                <w:rFonts w:ascii="Verdana" w:hAnsi="Verdana"/>
                <w:b/>
              </w:rPr>
            </w:pPr>
          </w:p>
        </w:tc>
        <w:tc>
          <w:tcPr>
            <w:tcW w:w="5335"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16FC8F85" w:rsidR="009814C0" w:rsidRPr="0080548E" w:rsidRDefault="00775D27" w:rsidP="009814C0">
                <w:pPr>
                  <w:rPr>
                    <w:rFonts w:ascii="Verdana" w:hAnsi="Verdana"/>
                    <w:sz w:val="24"/>
                    <w:szCs w:val="24"/>
                  </w:rPr>
                </w:pPr>
                <w:r w:rsidRPr="0080548E">
                  <w:rPr>
                    <w:rStyle w:val="Style1"/>
                    <w:sz w:val="24"/>
                    <w:szCs w:val="24"/>
                  </w:rPr>
                  <w:t>Not Applicable</w:t>
                </w:r>
              </w:p>
            </w:sdtContent>
          </w:sdt>
        </w:tc>
      </w:tr>
      <w:tr w:rsidR="009814C0" w:rsidRPr="003B52AA" w14:paraId="06C04489" w14:textId="77777777" w:rsidTr="009814C0">
        <w:tc>
          <w:tcPr>
            <w:tcW w:w="3681" w:type="dxa"/>
            <w:shd w:val="clear" w:color="auto" w:fill="BF8F00" w:themeFill="accent4" w:themeFillShade="BF"/>
          </w:tcPr>
          <w:p w14:paraId="6D6BB164" w14:textId="77777777" w:rsidR="009814C0" w:rsidRPr="00436C80" w:rsidRDefault="009814C0" w:rsidP="009814C0">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tcPr>
          <w:p w14:paraId="11A1C99D" w14:textId="062361C3" w:rsidR="009814C0" w:rsidRPr="0080548E" w:rsidRDefault="004B1AF8" w:rsidP="00AA5B3A">
            <w:pPr>
              <w:jc w:val="both"/>
              <w:rPr>
                <w:rFonts w:ascii="Verdana" w:hAnsi="Verdana"/>
                <w:sz w:val="24"/>
                <w:szCs w:val="24"/>
              </w:rPr>
            </w:pPr>
            <w:r>
              <w:rPr>
                <w:rFonts w:ascii="Verdana" w:hAnsi="Verdana"/>
                <w:sz w:val="24"/>
                <w:szCs w:val="24"/>
              </w:rPr>
              <w:t xml:space="preserve">Ross Whitehead, </w:t>
            </w:r>
            <w:r w:rsidR="00824136">
              <w:rPr>
                <w:rFonts w:ascii="Verdana" w:hAnsi="Verdana"/>
                <w:sz w:val="24"/>
                <w:szCs w:val="24"/>
              </w:rPr>
              <w:t xml:space="preserve">Deputy </w:t>
            </w:r>
            <w:r w:rsidR="00824136">
              <w:rPr>
                <w:rStyle w:val="Style1"/>
                <w:sz w:val="24"/>
                <w:szCs w:val="24"/>
              </w:rPr>
              <w:t>Chief Ambulance Services Commissioner</w:t>
            </w:r>
            <w:r w:rsidR="00376BC8" w:rsidRPr="005A33AB">
              <w:rPr>
                <w:rFonts w:ascii="Verdana" w:hAnsi="Verdana"/>
                <w:sz w:val="24"/>
                <w:szCs w:val="24"/>
              </w:rPr>
              <w:t xml:space="preserve">  </w:t>
            </w:r>
          </w:p>
        </w:tc>
      </w:tr>
      <w:tr w:rsidR="00AD3962" w:rsidRPr="003B52AA" w14:paraId="32CE3B5F" w14:textId="77777777" w:rsidTr="009814C0">
        <w:tc>
          <w:tcPr>
            <w:tcW w:w="3681" w:type="dxa"/>
            <w:shd w:val="clear" w:color="auto" w:fill="BF8F00" w:themeFill="accent4" w:themeFillShade="BF"/>
          </w:tcPr>
          <w:p w14:paraId="1911ED99" w14:textId="77777777" w:rsidR="00AD3962" w:rsidRPr="00436C80" w:rsidRDefault="00AD3962" w:rsidP="00AD3962">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tcPr>
          <w:sdt>
            <w:sdtPr>
              <w:rPr>
                <w:rStyle w:val="Style1"/>
                <w:sz w:val="24"/>
                <w:szCs w:val="24"/>
              </w:rPr>
              <w:alias w:val="Sponsor"/>
              <w:tag w:val="Sponsor"/>
              <w:id w:val="-1997249769"/>
              <w:placeholder>
                <w:docPart w:val="1780576545B346DEBADBB589E255A4B1"/>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037ECEC0" w14:textId="170A4F00" w:rsidR="00AD3962" w:rsidRPr="0080548E" w:rsidRDefault="00901F6D" w:rsidP="00AA5B3A">
                <w:pPr>
                  <w:jc w:val="both"/>
                  <w:rPr>
                    <w:rFonts w:ascii="Verdana" w:hAnsi="Verdana"/>
                    <w:sz w:val="24"/>
                    <w:szCs w:val="24"/>
                  </w:rPr>
                </w:pPr>
                <w:r>
                  <w:rPr>
                    <w:rStyle w:val="Style1"/>
                    <w:sz w:val="24"/>
                    <w:szCs w:val="24"/>
                  </w:rPr>
                  <w:t>Stephen Harrhy, Chief Ambulance Services Commissioner</w:t>
                </w:r>
              </w:p>
            </w:sdtContent>
          </w:sdt>
        </w:tc>
      </w:tr>
      <w:tr w:rsidR="009814C0" w:rsidRPr="003B52AA" w14:paraId="0A1AA37F" w14:textId="77777777" w:rsidTr="009814C0">
        <w:tc>
          <w:tcPr>
            <w:tcW w:w="3681" w:type="dxa"/>
            <w:shd w:val="clear" w:color="auto" w:fill="BF8F00" w:themeFill="accent4" w:themeFillShade="BF"/>
          </w:tcPr>
          <w:p w14:paraId="2CC87804" w14:textId="77777777" w:rsidR="009814C0" w:rsidRDefault="009814C0" w:rsidP="009814C0">
            <w:pPr>
              <w:rPr>
                <w:rFonts w:ascii="Verdana" w:eastAsia="Verdana" w:hAnsi="Verdana" w:cs="Verdana"/>
                <w:b/>
                <w:lang w:val="cy-GB" w:bidi="cy-GB"/>
              </w:rPr>
            </w:pPr>
            <w:r w:rsidRPr="00436C80">
              <w:rPr>
                <w:rFonts w:ascii="Verdana" w:eastAsia="Verdana" w:hAnsi="Verdana" w:cs="Verdana"/>
                <w:b/>
                <w:lang w:val="cy-GB" w:bidi="cy-GB"/>
              </w:rPr>
              <w:t>Noddwr Gweithredol yr Adroddiad</w:t>
            </w:r>
            <w:r>
              <w:rPr>
                <w:rFonts w:ascii="Verdana" w:eastAsia="Verdana" w:hAnsi="Verdana" w:cs="Verdana"/>
                <w:b/>
                <w:lang w:val="cy-GB" w:bidi="cy-GB"/>
              </w:rPr>
              <w:t xml:space="preserve"> / </w:t>
            </w:r>
          </w:p>
          <w:p w14:paraId="21B0F664" w14:textId="77777777" w:rsidR="009814C0" w:rsidRPr="00436C80" w:rsidRDefault="009814C0" w:rsidP="009814C0">
            <w:pPr>
              <w:rPr>
                <w:rFonts w:ascii="Verdana" w:hAnsi="Verdana"/>
                <w:b/>
              </w:rPr>
            </w:pPr>
            <w:r w:rsidRPr="00436C80">
              <w:rPr>
                <w:rFonts w:ascii="Verdana" w:hAnsi="Verdana"/>
                <w:b/>
              </w:rPr>
              <w:t>Report Executive Sponsor</w:t>
            </w:r>
          </w:p>
        </w:tc>
        <w:tc>
          <w:tcPr>
            <w:tcW w:w="5335" w:type="dxa"/>
          </w:tcPr>
          <w:sdt>
            <w:sdtPr>
              <w:rPr>
                <w:rStyle w:val="Style1"/>
                <w:sz w:val="24"/>
                <w:szCs w:val="24"/>
              </w:rPr>
              <w:alias w:val="Sponsor"/>
              <w:tag w:val="Sponsor"/>
              <w:id w:val="-218823615"/>
              <w:placeholder>
                <w:docPart w:val="9F1AA0D7DBDB4143BF14CDDD13731A6B"/>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1CE91201" w14:textId="449DC6DF" w:rsidR="009814C0" w:rsidRPr="0080548E" w:rsidRDefault="0080548E" w:rsidP="00AA5B3A">
                <w:pPr>
                  <w:jc w:val="both"/>
                  <w:rPr>
                    <w:rStyle w:val="Style1"/>
                    <w:sz w:val="24"/>
                    <w:szCs w:val="24"/>
                  </w:rPr>
                </w:pPr>
                <w:r>
                  <w:rPr>
                    <w:rStyle w:val="Style1"/>
                    <w:sz w:val="24"/>
                    <w:szCs w:val="24"/>
                  </w:rPr>
                  <w:t>Stephen Harrhy, Chief Ambulance Services Commissioner</w:t>
                </w:r>
              </w:p>
            </w:sdtContent>
          </w:sdt>
          <w:p w14:paraId="34646244" w14:textId="77777777" w:rsidR="009814C0" w:rsidRPr="0080548E" w:rsidRDefault="009814C0" w:rsidP="00AA5B3A">
            <w:pPr>
              <w:jc w:val="both"/>
              <w:rPr>
                <w:rFonts w:ascii="Verdana" w:hAnsi="Verdana"/>
                <w:sz w:val="24"/>
                <w:szCs w:val="24"/>
              </w:rPr>
            </w:pPr>
          </w:p>
        </w:tc>
      </w:tr>
    </w:tbl>
    <w:p w14:paraId="3AFEFBFB" w14:textId="77777777" w:rsidR="00F332A5" w:rsidRPr="00C3722C" w:rsidRDefault="00F332A5" w:rsidP="00F332A5">
      <w:pPr>
        <w:rPr>
          <w:sz w:val="10"/>
          <w:szCs w:val="10"/>
        </w:rPr>
      </w:pPr>
    </w:p>
    <w:tbl>
      <w:tblPr>
        <w:tblStyle w:val="TableGrid"/>
        <w:tblW w:w="0" w:type="auto"/>
        <w:tblLook w:val="04A0" w:firstRow="1" w:lastRow="0" w:firstColumn="1" w:lastColumn="0" w:noHBand="0" w:noVBand="1"/>
      </w:tblPr>
      <w:tblGrid>
        <w:gridCol w:w="3681"/>
        <w:gridCol w:w="5335"/>
      </w:tblGrid>
      <w:tr w:rsidR="005C7677" w:rsidRPr="003B52AA" w14:paraId="533287A8" w14:textId="77777777" w:rsidTr="003B52AA">
        <w:tc>
          <w:tcPr>
            <w:tcW w:w="3681" w:type="dxa"/>
            <w:shd w:val="clear" w:color="auto" w:fill="BF8F00" w:themeFill="accent4" w:themeFillShade="BF"/>
          </w:tcPr>
          <w:p w14:paraId="6315928A" w14:textId="77777777" w:rsidR="009814C0" w:rsidRPr="00436C80" w:rsidRDefault="009814C0" w:rsidP="009814C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4DA3A77A" w14:textId="77777777" w:rsidR="005C7677" w:rsidRPr="00BA3A25" w:rsidRDefault="009814C0" w:rsidP="0037175E">
            <w:pPr>
              <w:rPr>
                <w:rFonts w:ascii="Verdana" w:hAnsi="Verdana"/>
                <w:b/>
              </w:rPr>
            </w:pPr>
            <w:r w:rsidRPr="00436C80">
              <w:rPr>
                <w:rFonts w:ascii="Verdana" w:hAnsi="Verdana"/>
                <w:b/>
              </w:rPr>
              <w:t>Report Purpose</w:t>
            </w:r>
          </w:p>
        </w:tc>
        <w:tc>
          <w:tcPr>
            <w:tcW w:w="5335" w:type="dxa"/>
          </w:tcPr>
          <w:sdt>
            <w:sdtPr>
              <w:rPr>
                <w:rStyle w:val="Style1"/>
                <w:sz w:val="24"/>
                <w:szCs w:val="20"/>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742B18E7" w:rsidR="005C7677" w:rsidRPr="0080548E" w:rsidRDefault="00376BC8" w:rsidP="0037175E">
                <w:pPr>
                  <w:rPr>
                    <w:rStyle w:val="Style1"/>
                    <w:sz w:val="24"/>
                    <w:szCs w:val="20"/>
                  </w:rPr>
                </w:pPr>
                <w:r>
                  <w:rPr>
                    <w:rStyle w:val="Style1"/>
                    <w:sz w:val="24"/>
                    <w:szCs w:val="20"/>
                  </w:rPr>
                  <w:t>For Noting</w:t>
                </w:r>
              </w:p>
            </w:sdtContent>
          </w:sdt>
          <w:p w14:paraId="74BEB4FF" w14:textId="77777777" w:rsidR="005C7677" w:rsidRPr="0080548E" w:rsidRDefault="005C7677" w:rsidP="0037175E">
            <w:pPr>
              <w:rPr>
                <w:rFonts w:ascii="Verdana" w:hAnsi="Verdana"/>
                <w:sz w:val="24"/>
                <w:szCs w:val="20"/>
              </w:rPr>
            </w:pPr>
          </w:p>
        </w:tc>
      </w:tr>
    </w:tbl>
    <w:p w14:paraId="548B1CF5" w14:textId="77777777" w:rsidR="005C7677" w:rsidRPr="00C3722C" w:rsidRDefault="005C7677" w:rsidP="00F332A5">
      <w:pPr>
        <w:rPr>
          <w:sz w:val="10"/>
          <w:szCs w:val="10"/>
        </w:rPr>
      </w:pPr>
    </w:p>
    <w:tbl>
      <w:tblPr>
        <w:tblStyle w:val="TableGrid"/>
        <w:tblW w:w="0" w:type="auto"/>
        <w:tblLook w:val="04A0" w:firstRow="1" w:lastRow="0" w:firstColumn="1" w:lastColumn="0" w:noHBand="0" w:noVBand="1"/>
      </w:tblPr>
      <w:tblGrid>
        <w:gridCol w:w="4106"/>
        <w:gridCol w:w="2242"/>
        <w:gridCol w:w="2668"/>
      </w:tblGrid>
      <w:tr w:rsidR="005C7677" w:rsidRPr="00FE795F" w14:paraId="544D6FC8" w14:textId="77777777" w:rsidTr="00FA59B1">
        <w:tc>
          <w:tcPr>
            <w:tcW w:w="9016" w:type="dxa"/>
            <w:gridSpan w:val="3"/>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(including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shd w:val="clear" w:color="auto" w:fill="D0CECE" w:themeFill="background2" w:themeFillShade="E6"/>
          </w:tcPr>
          <w:p w14:paraId="026E013E" w14:textId="02FE86D4" w:rsidR="005C7677" w:rsidRPr="004544DE" w:rsidRDefault="005C7677" w:rsidP="0037175E">
            <w:pPr>
              <w:rPr>
                <w:rFonts w:ascii="Verdana" w:hAnsi="Verdana"/>
                <w:b/>
              </w:rPr>
            </w:pPr>
            <w:r>
              <w:rPr>
                <w:rFonts w:ascii="Verdana" w:hAnsi="Verdana"/>
                <w:b/>
              </w:rPr>
              <w:t>Committee / Group / Individuals</w:t>
            </w: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D1646B">
        <w:tc>
          <w:tcPr>
            <w:tcW w:w="4106" w:type="dxa"/>
            <w:shd w:val="clear" w:color="auto" w:fill="FFFFFF" w:themeFill="background1"/>
          </w:tcPr>
          <w:p w14:paraId="09A9BEF5" w14:textId="450D8393" w:rsidR="005C7677" w:rsidRPr="00C3722C" w:rsidRDefault="00AA5B3A" w:rsidP="00901F6D">
            <w:pPr>
              <w:rPr>
                <w:rFonts w:ascii="Verdana" w:hAnsi="Verdana"/>
                <w:sz w:val="24"/>
                <w:szCs w:val="24"/>
              </w:rPr>
            </w:pPr>
            <w:r w:rsidRPr="00C3722C">
              <w:rPr>
                <w:rFonts w:ascii="Verdana" w:hAnsi="Verdana"/>
                <w:sz w:val="24"/>
                <w:szCs w:val="24"/>
              </w:rPr>
              <w:t>EASC Management Group</w:t>
            </w:r>
          </w:p>
        </w:tc>
        <w:tc>
          <w:tcPr>
            <w:tcW w:w="2242" w:type="dxa"/>
          </w:tcPr>
          <w:p w14:paraId="500F6983" w14:textId="07801BB1" w:rsidR="005C7677" w:rsidRPr="00C3722C" w:rsidRDefault="00AA5B3A" w:rsidP="005C7677">
            <w:pPr>
              <w:rPr>
                <w:rFonts w:ascii="Verdana" w:hAnsi="Verdana"/>
                <w:sz w:val="24"/>
                <w:szCs w:val="24"/>
              </w:rPr>
            </w:pPr>
            <w:r w:rsidRPr="00C3722C">
              <w:rPr>
                <w:rFonts w:ascii="Verdana" w:hAnsi="Verdana"/>
                <w:sz w:val="24"/>
                <w:szCs w:val="24"/>
              </w:rPr>
              <w:t>14 Dec 2023</w:t>
            </w:r>
          </w:p>
        </w:tc>
        <w:tc>
          <w:tcPr>
            <w:tcW w:w="2668" w:type="dxa"/>
          </w:tcPr>
          <w:sdt>
            <w:sdtPr>
              <w:rPr>
                <w:rFonts w:ascii="Verdana" w:hAnsi="Verdana"/>
                <w:sz w:val="24"/>
                <w:szCs w:val="24"/>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7A4F9C61" w14:textId="41A0CEB4" w:rsidR="005C7677" w:rsidRPr="00C3722C" w:rsidRDefault="0070639B" w:rsidP="0037175E">
                <w:pPr>
                  <w:rPr>
                    <w:rFonts w:ascii="Verdana" w:hAnsi="Verdana"/>
                    <w:sz w:val="24"/>
                    <w:szCs w:val="24"/>
                  </w:rPr>
                </w:pPr>
                <w:r w:rsidRPr="00C3722C">
                  <w:rPr>
                    <w:rFonts w:ascii="Verdana" w:hAnsi="Verdana"/>
                    <w:sz w:val="24"/>
                    <w:szCs w:val="24"/>
                  </w:rPr>
                  <w:t>Noted</w:t>
                </w:r>
              </w:p>
            </w:sdtContent>
          </w:sdt>
          <w:p w14:paraId="5B2F349D" w14:textId="77777777" w:rsidR="005C7677" w:rsidRPr="00C3722C" w:rsidRDefault="005C7677" w:rsidP="0037175E">
            <w:pPr>
              <w:rPr>
                <w:rFonts w:ascii="Verdana" w:hAnsi="Verdana"/>
                <w:sz w:val="24"/>
                <w:szCs w:val="24"/>
              </w:rPr>
            </w:pPr>
          </w:p>
        </w:tc>
      </w:tr>
    </w:tbl>
    <w:p w14:paraId="1FA262CD" w14:textId="77777777" w:rsidR="005C7677" w:rsidRPr="00551AFD" w:rsidRDefault="005C7677" w:rsidP="00F332A5">
      <w:pPr>
        <w:rPr>
          <w:sz w:val="14"/>
          <w:szCs w:val="14"/>
        </w:rPr>
      </w:pPr>
    </w:p>
    <w:tbl>
      <w:tblPr>
        <w:tblStyle w:val="TableGrid"/>
        <w:tblW w:w="0" w:type="auto"/>
        <w:tblLook w:val="04A0" w:firstRow="1" w:lastRow="0" w:firstColumn="1" w:lastColumn="0" w:noHBand="0" w:noVBand="1"/>
      </w:tblPr>
      <w:tblGrid>
        <w:gridCol w:w="2547"/>
        <w:gridCol w:w="6469"/>
      </w:tblGrid>
      <w:tr w:rsidR="005C7677" w:rsidRPr="005C7677" w14:paraId="461625E5" w14:textId="77777777" w:rsidTr="0037175E">
        <w:tc>
          <w:tcPr>
            <w:tcW w:w="9016" w:type="dxa"/>
            <w:gridSpan w:val="2"/>
            <w:shd w:val="clear" w:color="auto" w:fill="D0CECE" w:themeFill="background2" w:themeFillShade="E6"/>
          </w:tcPr>
          <w:p w14:paraId="33B51C94" w14:textId="77777777" w:rsidR="005C7677" w:rsidRPr="005C7677" w:rsidRDefault="005C7677" w:rsidP="0037175E">
            <w:pPr>
              <w:rPr>
                <w:rFonts w:ascii="Verdana" w:hAnsi="Verdana"/>
                <w:b/>
              </w:rPr>
            </w:pPr>
            <w:r>
              <w:rPr>
                <w:rFonts w:ascii="Verdana" w:hAnsi="Verdana"/>
                <w:b/>
              </w:rPr>
              <w:t>Acronyms / Glossary of Terms</w:t>
            </w:r>
          </w:p>
        </w:tc>
      </w:tr>
      <w:tr w:rsidR="0080548E" w:rsidRPr="001968C6" w14:paraId="7E210085" w14:textId="77777777" w:rsidTr="0080548E">
        <w:tc>
          <w:tcPr>
            <w:tcW w:w="2547" w:type="dxa"/>
            <w:shd w:val="clear" w:color="auto" w:fill="FFFFFF" w:themeFill="background1"/>
          </w:tcPr>
          <w:p w14:paraId="5C405608" w14:textId="77777777" w:rsidR="007D702B" w:rsidRDefault="007D702B" w:rsidP="007D702B">
            <w:pPr>
              <w:rPr>
                <w:rFonts w:ascii="Verdana" w:hAnsi="Verdana" w:cs="Arial"/>
                <w:sz w:val="24"/>
                <w:szCs w:val="24"/>
              </w:rPr>
            </w:pPr>
            <w:r>
              <w:rPr>
                <w:rFonts w:ascii="Verdana" w:hAnsi="Verdana" w:cs="Arial"/>
                <w:sz w:val="24"/>
                <w:szCs w:val="24"/>
              </w:rPr>
              <w:t>CASC</w:t>
            </w:r>
          </w:p>
          <w:p w14:paraId="2B3149EC" w14:textId="77777777" w:rsidR="007D702B" w:rsidRDefault="007D702B" w:rsidP="007D702B">
            <w:pPr>
              <w:rPr>
                <w:rFonts w:ascii="Verdana" w:hAnsi="Verdana" w:cs="Arial"/>
                <w:sz w:val="24"/>
                <w:szCs w:val="24"/>
              </w:rPr>
            </w:pPr>
            <w:r>
              <w:rPr>
                <w:rFonts w:ascii="Verdana" w:hAnsi="Verdana" w:cs="Arial"/>
                <w:sz w:val="24"/>
                <w:szCs w:val="24"/>
              </w:rPr>
              <w:t>DAG</w:t>
            </w:r>
          </w:p>
          <w:p w14:paraId="1CEDB47C" w14:textId="77777777" w:rsidR="007D702B" w:rsidRDefault="007D702B" w:rsidP="007D702B">
            <w:pPr>
              <w:rPr>
                <w:rFonts w:ascii="Verdana" w:hAnsi="Verdana" w:cs="Arial"/>
                <w:sz w:val="24"/>
                <w:szCs w:val="24"/>
              </w:rPr>
            </w:pPr>
            <w:r>
              <w:rPr>
                <w:rFonts w:ascii="Verdana" w:hAnsi="Verdana" w:cs="Arial"/>
                <w:sz w:val="24"/>
                <w:szCs w:val="24"/>
              </w:rPr>
              <w:t>EMRTS</w:t>
            </w:r>
          </w:p>
          <w:p w14:paraId="6631B30A" w14:textId="77777777" w:rsidR="007D702B" w:rsidRDefault="007D702B" w:rsidP="007D702B">
            <w:pPr>
              <w:rPr>
                <w:rFonts w:ascii="Verdana" w:hAnsi="Verdana" w:cs="Arial"/>
                <w:sz w:val="24"/>
                <w:szCs w:val="24"/>
              </w:rPr>
            </w:pPr>
            <w:r>
              <w:rPr>
                <w:rFonts w:ascii="Verdana" w:hAnsi="Verdana" w:cs="Arial"/>
                <w:sz w:val="24"/>
                <w:szCs w:val="24"/>
              </w:rPr>
              <w:t>IQPD</w:t>
            </w:r>
          </w:p>
          <w:p w14:paraId="1BAE771A" w14:textId="77777777" w:rsidR="007D702B" w:rsidRDefault="007D702B" w:rsidP="007D702B">
            <w:pPr>
              <w:rPr>
                <w:rFonts w:ascii="Verdana" w:hAnsi="Verdana" w:cs="Arial"/>
                <w:sz w:val="24"/>
                <w:szCs w:val="24"/>
              </w:rPr>
            </w:pPr>
            <w:r>
              <w:rPr>
                <w:rFonts w:ascii="Verdana" w:hAnsi="Verdana" w:cs="Arial"/>
                <w:sz w:val="24"/>
                <w:szCs w:val="24"/>
              </w:rPr>
              <w:t>NEPTS</w:t>
            </w:r>
          </w:p>
          <w:p w14:paraId="0F1BEC93" w14:textId="77777777" w:rsidR="007D702B" w:rsidRDefault="007D702B" w:rsidP="007D702B">
            <w:pPr>
              <w:rPr>
                <w:rFonts w:ascii="Verdana" w:hAnsi="Verdana" w:cs="Arial"/>
                <w:sz w:val="24"/>
                <w:szCs w:val="24"/>
              </w:rPr>
            </w:pPr>
            <w:r>
              <w:rPr>
                <w:rFonts w:ascii="Verdana" w:hAnsi="Verdana" w:cs="Arial"/>
                <w:sz w:val="24"/>
                <w:szCs w:val="24"/>
              </w:rPr>
              <w:t>WAST</w:t>
            </w:r>
          </w:p>
          <w:p w14:paraId="3D4F8BDC" w14:textId="77777777" w:rsidR="007D702B" w:rsidRDefault="007D702B" w:rsidP="007D702B">
            <w:pPr>
              <w:rPr>
                <w:rFonts w:ascii="Verdana" w:hAnsi="Verdana" w:cs="Arial"/>
                <w:sz w:val="24"/>
                <w:szCs w:val="24"/>
              </w:rPr>
            </w:pPr>
            <w:r>
              <w:rPr>
                <w:rFonts w:ascii="Verdana" w:hAnsi="Verdana" w:cs="Arial"/>
                <w:sz w:val="24"/>
                <w:szCs w:val="24"/>
              </w:rPr>
              <w:t>WG</w:t>
            </w:r>
          </w:p>
          <w:p w14:paraId="5AB88AA5" w14:textId="2FB54333" w:rsidR="0080548E" w:rsidRPr="001968C6" w:rsidRDefault="007D702B" w:rsidP="007D702B">
            <w:pPr>
              <w:rPr>
                <w:rFonts w:ascii="Verdana" w:hAnsi="Verdana"/>
              </w:rPr>
            </w:pPr>
            <w:r>
              <w:rPr>
                <w:rFonts w:ascii="Verdana" w:hAnsi="Verdana" w:cs="Arial"/>
                <w:sz w:val="24"/>
                <w:szCs w:val="24"/>
              </w:rPr>
              <w:t>EMS</w:t>
            </w:r>
          </w:p>
        </w:tc>
        <w:tc>
          <w:tcPr>
            <w:tcW w:w="6469" w:type="dxa"/>
            <w:shd w:val="clear" w:color="auto" w:fill="FFFFFF" w:themeFill="background1"/>
          </w:tcPr>
          <w:p w14:paraId="6874B9E6" w14:textId="77777777" w:rsidR="007D702B" w:rsidRDefault="007D702B" w:rsidP="007D702B">
            <w:pPr>
              <w:rPr>
                <w:rFonts w:ascii="Verdana" w:hAnsi="Verdana" w:cs="Arial"/>
                <w:sz w:val="24"/>
                <w:szCs w:val="24"/>
              </w:rPr>
            </w:pPr>
            <w:r>
              <w:rPr>
                <w:rFonts w:ascii="Verdana" w:hAnsi="Verdana" w:cs="Arial"/>
                <w:sz w:val="24"/>
                <w:szCs w:val="24"/>
              </w:rPr>
              <w:t>Chief Ambulance Services Commissioner</w:t>
            </w:r>
          </w:p>
          <w:p w14:paraId="610C99E0" w14:textId="77777777" w:rsidR="007D702B" w:rsidRDefault="007D702B" w:rsidP="007D702B">
            <w:pPr>
              <w:rPr>
                <w:rFonts w:ascii="Verdana" w:hAnsi="Verdana" w:cs="Arial"/>
                <w:sz w:val="24"/>
                <w:szCs w:val="24"/>
              </w:rPr>
            </w:pPr>
            <w:r>
              <w:rPr>
                <w:rFonts w:ascii="Verdana" w:hAnsi="Verdana" w:cs="Arial"/>
                <w:sz w:val="24"/>
                <w:szCs w:val="24"/>
              </w:rPr>
              <w:t>Delivery Assurance Group</w:t>
            </w:r>
          </w:p>
          <w:p w14:paraId="3B7800BD" w14:textId="77777777" w:rsidR="007D702B" w:rsidRDefault="007D702B" w:rsidP="007D702B">
            <w:pPr>
              <w:rPr>
                <w:rFonts w:ascii="Verdana" w:hAnsi="Verdana" w:cs="Arial"/>
                <w:sz w:val="24"/>
                <w:szCs w:val="24"/>
              </w:rPr>
            </w:pPr>
            <w:r>
              <w:rPr>
                <w:rFonts w:ascii="Verdana" w:hAnsi="Verdana" w:cs="Arial"/>
                <w:sz w:val="24"/>
                <w:szCs w:val="24"/>
              </w:rPr>
              <w:t>Emergency Medical Retrieval and Transfer Service</w:t>
            </w:r>
          </w:p>
          <w:p w14:paraId="05C12EC0" w14:textId="77777777" w:rsidR="007D702B" w:rsidRDefault="007D702B" w:rsidP="007D702B">
            <w:pPr>
              <w:rPr>
                <w:rFonts w:ascii="Verdana" w:hAnsi="Verdana" w:cs="Arial"/>
                <w:sz w:val="24"/>
                <w:szCs w:val="24"/>
              </w:rPr>
            </w:pPr>
            <w:r>
              <w:rPr>
                <w:rFonts w:ascii="Verdana" w:hAnsi="Verdana" w:cs="Arial"/>
                <w:sz w:val="24"/>
                <w:szCs w:val="24"/>
              </w:rPr>
              <w:t>Integrated Quality, Planning and Delivery Meeting</w:t>
            </w:r>
          </w:p>
          <w:p w14:paraId="5F2B384A" w14:textId="77777777" w:rsidR="007D702B" w:rsidRDefault="007D702B" w:rsidP="007D702B">
            <w:pPr>
              <w:rPr>
                <w:rFonts w:ascii="Verdana" w:hAnsi="Verdana" w:cs="Arial"/>
                <w:sz w:val="24"/>
                <w:szCs w:val="24"/>
              </w:rPr>
            </w:pPr>
            <w:r>
              <w:rPr>
                <w:rFonts w:ascii="Verdana" w:hAnsi="Verdana" w:cs="Arial"/>
                <w:sz w:val="24"/>
                <w:szCs w:val="24"/>
              </w:rPr>
              <w:t>Non-Emergency Patient Transport Service</w:t>
            </w:r>
          </w:p>
          <w:p w14:paraId="181B6619" w14:textId="77777777" w:rsidR="007D702B" w:rsidRDefault="007D702B" w:rsidP="007D702B">
            <w:pPr>
              <w:rPr>
                <w:rFonts w:ascii="Verdana" w:hAnsi="Verdana" w:cs="Arial"/>
                <w:sz w:val="24"/>
                <w:szCs w:val="24"/>
              </w:rPr>
            </w:pPr>
            <w:r>
              <w:rPr>
                <w:rFonts w:ascii="Verdana" w:hAnsi="Verdana" w:cs="Arial"/>
                <w:sz w:val="24"/>
                <w:szCs w:val="24"/>
              </w:rPr>
              <w:t>Welsh Ambulance Services NHS Trust</w:t>
            </w:r>
          </w:p>
          <w:p w14:paraId="6E28802E" w14:textId="77777777" w:rsidR="007D702B" w:rsidRDefault="007D702B" w:rsidP="007D702B">
            <w:pPr>
              <w:rPr>
                <w:rFonts w:ascii="Verdana" w:hAnsi="Verdana" w:cs="Arial"/>
                <w:sz w:val="24"/>
                <w:szCs w:val="24"/>
              </w:rPr>
            </w:pPr>
            <w:r>
              <w:rPr>
                <w:rFonts w:ascii="Verdana" w:hAnsi="Verdana" w:cs="Arial"/>
                <w:sz w:val="24"/>
                <w:szCs w:val="24"/>
              </w:rPr>
              <w:t xml:space="preserve">Welsh Government </w:t>
            </w:r>
          </w:p>
          <w:p w14:paraId="74ABCE94" w14:textId="22CA6045" w:rsidR="0080548E" w:rsidRPr="001968C6" w:rsidRDefault="007D702B" w:rsidP="007D702B">
            <w:pPr>
              <w:rPr>
                <w:rFonts w:ascii="Verdana" w:hAnsi="Verdana"/>
              </w:rPr>
            </w:pPr>
            <w:r>
              <w:rPr>
                <w:rFonts w:ascii="Verdana" w:hAnsi="Verdana" w:cs="Arial"/>
                <w:sz w:val="24"/>
                <w:szCs w:val="24"/>
              </w:rPr>
              <w:t>Emergency Medical Services</w:t>
            </w:r>
          </w:p>
        </w:tc>
      </w:tr>
    </w:tbl>
    <w:p w14:paraId="5D8D5B49" w14:textId="77777777" w:rsidR="00BA3A25" w:rsidRDefault="00BA3A25" w:rsidP="00436C80">
      <w:pPr>
        <w:jc w:val="both"/>
        <w:sectPr w:rsidR="00BA3A25" w:rsidSect="000A13B4">
          <w:headerReference w:type="default" r:id="rId8"/>
          <w:footerReference w:type="default" r:id="rId9"/>
          <w:headerReference w:type="first" r:id="rId10"/>
          <w:pgSz w:w="11906" w:h="16838"/>
          <w:pgMar w:top="1440" w:right="1440" w:bottom="1440" w:left="1440" w:header="708" w:footer="708" w:gutter="0"/>
          <w:cols w:space="708"/>
          <w:titlePg/>
          <w:docGrid w:linePitch="360"/>
        </w:sectPr>
      </w:pPr>
    </w:p>
    <w:p w14:paraId="26C6A99F" w14:textId="77777777" w:rsidR="005F1F5B" w:rsidRPr="005F1F5B" w:rsidRDefault="005F1F5B" w:rsidP="005F1F5B">
      <w:pPr>
        <w:numPr>
          <w:ilvl w:val="0"/>
          <w:numId w:val="5"/>
        </w:numPr>
        <w:spacing w:after="0" w:line="240" w:lineRule="auto"/>
        <w:ind w:right="-421"/>
        <w:contextualSpacing/>
        <w:rPr>
          <w:rFonts w:ascii="Verdana" w:eastAsia="Calibri" w:hAnsi="Verdana" w:cs="Arial"/>
          <w:b/>
          <w:sz w:val="24"/>
          <w:szCs w:val="24"/>
        </w:rPr>
      </w:pPr>
      <w:r w:rsidRPr="005F1F5B">
        <w:rPr>
          <w:rFonts w:ascii="Verdana" w:eastAsia="Calibri" w:hAnsi="Verdana" w:cs="Arial"/>
          <w:b/>
          <w:sz w:val="24"/>
          <w:szCs w:val="24"/>
        </w:rPr>
        <w:lastRenderedPageBreak/>
        <w:t>SITUATION/BACKGROUND</w:t>
      </w:r>
    </w:p>
    <w:p w14:paraId="2E6609E9" w14:textId="77777777" w:rsidR="005F1F5B" w:rsidRPr="005F1F5B" w:rsidRDefault="005F1F5B" w:rsidP="005F1F5B">
      <w:pPr>
        <w:spacing w:after="0" w:line="240" w:lineRule="auto"/>
        <w:ind w:left="360" w:right="4"/>
        <w:contextualSpacing/>
        <w:rPr>
          <w:rFonts w:ascii="Verdana" w:eastAsia="Calibri" w:hAnsi="Verdana" w:cs="Arial"/>
          <w:b/>
          <w:sz w:val="24"/>
          <w:szCs w:val="24"/>
        </w:rPr>
      </w:pPr>
    </w:p>
    <w:p w14:paraId="1B96FE9F" w14:textId="77777777" w:rsidR="005F1F5B" w:rsidRPr="005F1F5B" w:rsidRDefault="005F1F5B" w:rsidP="005F1F5B">
      <w:pPr>
        <w:numPr>
          <w:ilvl w:val="1"/>
          <w:numId w:val="5"/>
        </w:numPr>
        <w:spacing w:after="0" w:line="240" w:lineRule="auto"/>
        <w:ind w:right="4"/>
        <w:contextualSpacing/>
        <w:jc w:val="both"/>
        <w:rPr>
          <w:rFonts w:ascii="Verdana" w:eastAsia="Calibri" w:hAnsi="Verdana" w:cs="Arial"/>
          <w:sz w:val="24"/>
          <w:szCs w:val="24"/>
        </w:rPr>
      </w:pPr>
      <w:r w:rsidRPr="005F1F5B">
        <w:rPr>
          <w:rFonts w:ascii="Verdana" w:eastAsia="Calibri" w:hAnsi="Verdana" w:cs="Arial"/>
          <w:sz w:val="24"/>
          <w:szCs w:val="24"/>
        </w:rPr>
        <w:t xml:space="preserve">The purpose of this report is for the Members to receive an update on key matters related to the work of the Chief Ambulance Services Commissioner (CASC). </w:t>
      </w:r>
    </w:p>
    <w:p w14:paraId="0AB2DE79" w14:textId="77777777" w:rsidR="005F1F5B" w:rsidRPr="005F1F5B" w:rsidRDefault="005F1F5B" w:rsidP="005F1F5B">
      <w:pPr>
        <w:spacing w:after="0" w:line="240" w:lineRule="auto"/>
        <w:ind w:left="720" w:right="4"/>
        <w:contextualSpacing/>
        <w:jc w:val="both"/>
        <w:rPr>
          <w:rFonts w:ascii="Verdana" w:eastAsia="Calibri" w:hAnsi="Verdana" w:cs="Arial"/>
          <w:sz w:val="24"/>
          <w:szCs w:val="24"/>
        </w:rPr>
      </w:pPr>
    </w:p>
    <w:p w14:paraId="0B0D9117" w14:textId="77777777" w:rsidR="005F1F5B" w:rsidRPr="005F1F5B" w:rsidRDefault="005F1F5B" w:rsidP="005F1F5B">
      <w:pPr>
        <w:numPr>
          <w:ilvl w:val="0"/>
          <w:numId w:val="5"/>
        </w:numPr>
        <w:spacing w:after="0" w:line="240" w:lineRule="auto"/>
        <w:ind w:left="709" w:right="4" w:hanging="709"/>
        <w:contextualSpacing/>
        <w:jc w:val="both"/>
        <w:rPr>
          <w:rFonts w:ascii="Verdana" w:eastAsia="Calibri" w:hAnsi="Verdana" w:cs="Arial"/>
          <w:b/>
          <w:sz w:val="24"/>
          <w:szCs w:val="24"/>
        </w:rPr>
      </w:pPr>
      <w:r w:rsidRPr="005F1F5B">
        <w:rPr>
          <w:rFonts w:ascii="Verdana" w:eastAsia="Calibri" w:hAnsi="Verdana" w:cs="Arial"/>
          <w:b/>
          <w:sz w:val="24"/>
          <w:szCs w:val="24"/>
        </w:rPr>
        <w:t xml:space="preserve">SPECIFIC MATTERS FOR CONSIDERATION BY THIS MEETING (ASSESSMENT) </w:t>
      </w:r>
    </w:p>
    <w:p w14:paraId="2283DD9F" w14:textId="6E5DAE78" w:rsidR="005F1F5B" w:rsidRDefault="005F1F5B" w:rsidP="005F1F5B">
      <w:pPr>
        <w:spacing w:after="0" w:line="240" w:lineRule="auto"/>
        <w:ind w:left="709" w:right="4"/>
        <w:contextualSpacing/>
        <w:rPr>
          <w:rFonts w:ascii="Verdana" w:eastAsia="Calibri" w:hAnsi="Verdana" w:cs="Arial"/>
          <w:b/>
          <w:sz w:val="24"/>
          <w:szCs w:val="24"/>
        </w:rPr>
      </w:pPr>
    </w:p>
    <w:p w14:paraId="28245745" w14:textId="77777777" w:rsidR="005F1F5B" w:rsidRPr="005A33AB" w:rsidRDefault="005F1F5B" w:rsidP="00C3722C">
      <w:pPr>
        <w:spacing w:after="0" w:line="240" w:lineRule="auto"/>
        <w:ind w:firstLine="709"/>
        <w:contextualSpacing/>
        <w:rPr>
          <w:rFonts w:ascii="Verdana" w:eastAsia="Calibri" w:hAnsi="Verdana" w:cs="Arial"/>
          <w:b/>
          <w:sz w:val="24"/>
          <w:szCs w:val="24"/>
        </w:rPr>
      </w:pPr>
      <w:r w:rsidRPr="005A33AB">
        <w:rPr>
          <w:rFonts w:ascii="Verdana" w:eastAsia="Calibri" w:hAnsi="Verdana" w:cs="Arial"/>
          <w:b/>
          <w:sz w:val="24"/>
          <w:szCs w:val="24"/>
        </w:rPr>
        <w:t>Winter Ambulance Improvement Plan</w:t>
      </w:r>
    </w:p>
    <w:p w14:paraId="1534C324" w14:textId="1E537ECB" w:rsidR="005F1F5B" w:rsidRPr="005A33AB" w:rsidRDefault="005F1F5B" w:rsidP="00C3722C">
      <w:pPr>
        <w:numPr>
          <w:ilvl w:val="1"/>
          <w:numId w:val="5"/>
        </w:numPr>
        <w:spacing w:after="0" w:line="240" w:lineRule="auto"/>
        <w:ind w:right="6"/>
        <w:contextualSpacing/>
        <w:jc w:val="both"/>
        <w:rPr>
          <w:rFonts w:ascii="Verdana" w:eastAsia="Calibri" w:hAnsi="Verdana" w:cs="Arial"/>
          <w:sz w:val="24"/>
          <w:szCs w:val="24"/>
        </w:rPr>
      </w:pPr>
      <w:r w:rsidRPr="005A33AB">
        <w:rPr>
          <w:rFonts w:ascii="Verdana" w:eastAsia="Calibri" w:hAnsi="Verdana" w:cs="Arial"/>
          <w:sz w:val="24"/>
          <w:szCs w:val="24"/>
        </w:rPr>
        <w:t>A</w:t>
      </w:r>
      <w:r w:rsidR="00422A04" w:rsidRPr="005A33AB">
        <w:rPr>
          <w:rFonts w:ascii="Verdana" w:eastAsia="Calibri" w:hAnsi="Verdana" w:cs="Arial"/>
          <w:sz w:val="24"/>
          <w:szCs w:val="24"/>
        </w:rPr>
        <w:t xml:space="preserve">n SBAR </w:t>
      </w:r>
      <w:r w:rsidR="00FD02FB" w:rsidRPr="005A33AB">
        <w:rPr>
          <w:rFonts w:ascii="Verdana" w:eastAsia="Calibri" w:hAnsi="Verdana" w:cs="Arial"/>
          <w:sz w:val="24"/>
          <w:szCs w:val="24"/>
        </w:rPr>
        <w:t xml:space="preserve">Briefing </w:t>
      </w:r>
      <w:r w:rsidR="00422A04" w:rsidRPr="005A33AB">
        <w:rPr>
          <w:rFonts w:ascii="Verdana" w:eastAsia="Calibri" w:hAnsi="Verdana" w:cs="Arial"/>
          <w:sz w:val="24"/>
          <w:szCs w:val="24"/>
        </w:rPr>
        <w:t xml:space="preserve">Report </w:t>
      </w:r>
      <w:r w:rsidRPr="005A33AB">
        <w:rPr>
          <w:rFonts w:ascii="Verdana" w:eastAsia="Calibri" w:hAnsi="Verdana" w:cs="Arial"/>
          <w:sz w:val="24"/>
          <w:szCs w:val="24"/>
        </w:rPr>
        <w:t>w</w:t>
      </w:r>
      <w:r w:rsidR="005A33AB" w:rsidRPr="005A33AB">
        <w:rPr>
          <w:rFonts w:ascii="Verdana" w:eastAsia="Calibri" w:hAnsi="Verdana" w:cs="Arial"/>
          <w:sz w:val="24"/>
          <w:szCs w:val="24"/>
        </w:rPr>
        <w:t>as</w:t>
      </w:r>
      <w:r w:rsidRPr="005A33AB">
        <w:rPr>
          <w:rFonts w:ascii="Verdana" w:eastAsia="Calibri" w:hAnsi="Verdana" w:cs="Arial"/>
          <w:sz w:val="24"/>
          <w:szCs w:val="24"/>
        </w:rPr>
        <w:t xml:space="preserve"> presented at the NHS Leadership Board meeting on 19 December 2023.  Th</w:t>
      </w:r>
      <w:r w:rsidR="00422A04" w:rsidRPr="005A33AB">
        <w:rPr>
          <w:rFonts w:ascii="Verdana" w:eastAsia="Calibri" w:hAnsi="Verdana" w:cs="Arial"/>
          <w:sz w:val="24"/>
          <w:szCs w:val="24"/>
        </w:rPr>
        <w:t>e</w:t>
      </w:r>
      <w:r w:rsidRPr="005A33AB">
        <w:rPr>
          <w:rFonts w:ascii="Verdana" w:eastAsia="Calibri" w:hAnsi="Verdana" w:cs="Arial"/>
          <w:sz w:val="24"/>
          <w:szCs w:val="24"/>
        </w:rPr>
        <w:t xml:space="preserve"> briefing </w:t>
      </w:r>
      <w:r w:rsidR="005A33AB">
        <w:rPr>
          <w:rFonts w:ascii="Verdana" w:eastAsia="Calibri" w:hAnsi="Verdana" w:cs="Arial"/>
          <w:sz w:val="24"/>
          <w:szCs w:val="24"/>
        </w:rPr>
        <w:t>was in</w:t>
      </w:r>
      <w:r w:rsidRPr="005A33AB">
        <w:rPr>
          <w:rFonts w:ascii="Verdana" w:eastAsia="Calibri" w:hAnsi="Verdana" w:cs="Arial"/>
          <w:sz w:val="24"/>
          <w:szCs w:val="24"/>
        </w:rPr>
        <w:t xml:space="preserve"> response to the pressure across the system that </w:t>
      </w:r>
      <w:r w:rsidR="005A33AB">
        <w:rPr>
          <w:rFonts w:ascii="Verdana" w:eastAsia="Calibri" w:hAnsi="Verdana" w:cs="Arial"/>
          <w:sz w:val="24"/>
          <w:szCs w:val="24"/>
        </w:rPr>
        <w:t>is</w:t>
      </w:r>
      <w:r w:rsidRPr="005A33AB">
        <w:rPr>
          <w:rFonts w:ascii="Verdana" w:eastAsia="Calibri" w:hAnsi="Verdana" w:cs="Arial"/>
          <w:sz w:val="24"/>
          <w:szCs w:val="24"/>
        </w:rPr>
        <w:t xml:space="preserve"> causing significant quality and system risk issues</w:t>
      </w:r>
      <w:r w:rsidR="005A33AB">
        <w:rPr>
          <w:rFonts w:ascii="Verdana" w:eastAsia="Calibri" w:hAnsi="Verdana" w:cs="Arial"/>
          <w:sz w:val="24"/>
          <w:szCs w:val="24"/>
        </w:rPr>
        <w:t>.</w:t>
      </w:r>
    </w:p>
    <w:p w14:paraId="242F0416" w14:textId="77777777" w:rsidR="005F1F5B" w:rsidRPr="005A33AB" w:rsidRDefault="005F1F5B" w:rsidP="00C3722C">
      <w:pPr>
        <w:spacing w:after="0" w:line="240" w:lineRule="auto"/>
        <w:ind w:left="720" w:right="6"/>
        <w:contextualSpacing/>
        <w:jc w:val="both"/>
        <w:rPr>
          <w:rFonts w:ascii="Verdana" w:eastAsia="Calibri" w:hAnsi="Verdana" w:cs="Arial"/>
          <w:sz w:val="24"/>
          <w:szCs w:val="24"/>
        </w:rPr>
      </w:pPr>
    </w:p>
    <w:p w14:paraId="3ABC88D3" w14:textId="6785F741" w:rsidR="005F1F5B" w:rsidRPr="005A33AB" w:rsidRDefault="005F1F5B" w:rsidP="00C3722C">
      <w:pPr>
        <w:numPr>
          <w:ilvl w:val="1"/>
          <w:numId w:val="5"/>
        </w:numPr>
        <w:spacing w:after="0" w:line="240" w:lineRule="auto"/>
        <w:ind w:right="6"/>
        <w:contextualSpacing/>
        <w:jc w:val="both"/>
        <w:rPr>
          <w:rFonts w:ascii="Verdana" w:eastAsia="Calibri" w:hAnsi="Verdana" w:cs="Arial"/>
          <w:sz w:val="24"/>
          <w:szCs w:val="24"/>
        </w:rPr>
      </w:pPr>
      <w:r w:rsidRPr="005A33AB">
        <w:rPr>
          <w:rFonts w:ascii="Verdana" w:eastAsia="Calibri" w:hAnsi="Verdana" w:cs="Arial"/>
          <w:sz w:val="24"/>
          <w:szCs w:val="24"/>
        </w:rPr>
        <w:t>The briefing set out a range of extraordinary actions to be taken by Health Boards and the Welsh Ambulance Services NHS Trust to form a winter ambulance response improvement plan; and steps taken by Welsh Government and the NHS Executive to strengthen assurance processes.</w:t>
      </w:r>
    </w:p>
    <w:p w14:paraId="6DD9CF68" w14:textId="77777777" w:rsidR="005F1F5B" w:rsidRPr="005A33AB" w:rsidRDefault="005F1F5B" w:rsidP="00C3722C">
      <w:pPr>
        <w:spacing w:after="0" w:line="240" w:lineRule="auto"/>
        <w:ind w:left="720" w:right="6"/>
        <w:contextualSpacing/>
        <w:jc w:val="both"/>
        <w:rPr>
          <w:rFonts w:ascii="Verdana" w:eastAsia="Calibri" w:hAnsi="Verdana" w:cs="Arial"/>
          <w:sz w:val="24"/>
          <w:szCs w:val="24"/>
        </w:rPr>
      </w:pPr>
      <w:r w:rsidRPr="005A33AB">
        <w:rPr>
          <w:rFonts w:ascii="Verdana" w:eastAsia="Calibri" w:hAnsi="Verdana" w:cs="Arial"/>
          <w:sz w:val="24"/>
          <w:szCs w:val="24"/>
        </w:rPr>
        <w:t> </w:t>
      </w:r>
    </w:p>
    <w:p w14:paraId="7735FD54" w14:textId="0E970584" w:rsidR="00FD02FB" w:rsidRPr="005A33AB" w:rsidRDefault="005F1F5B" w:rsidP="00C3722C">
      <w:pPr>
        <w:numPr>
          <w:ilvl w:val="1"/>
          <w:numId w:val="5"/>
        </w:numPr>
        <w:spacing w:after="0" w:line="240" w:lineRule="auto"/>
        <w:ind w:right="6"/>
        <w:contextualSpacing/>
        <w:jc w:val="both"/>
        <w:rPr>
          <w:rFonts w:ascii="Verdana" w:eastAsia="Calibri" w:hAnsi="Verdana" w:cs="Arial"/>
          <w:sz w:val="24"/>
          <w:szCs w:val="24"/>
        </w:rPr>
      </w:pPr>
      <w:r w:rsidRPr="005A33AB">
        <w:rPr>
          <w:rFonts w:ascii="Verdana" w:eastAsia="Calibri" w:hAnsi="Verdana" w:cs="Arial"/>
          <w:sz w:val="24"/>
          <w:szCs w:val="24"/>
        </w:rPr>
        <w:t>Among these actions is the expectation that health boards will identify two or three priority actions from within their ICAP which will have most significant impact on ambulance patient handover patient delays.</w:t>
      </w:r>
    </w:p>
    <w:p w14:paraId="77632D7B" w14:textId="77777777" w:rsidR="00FD02FB" w:rsidRPr="005A33AB" w:rsidRDefault="00FD02FB" w:rsidP="00C3722C">
      <w:pPr>
        <w:spacing w:after="0" w:line="240" w:lineRule="auto"/>
        <w:ind w:left="720" w:right="6"/>
        <w:contextualSpacing/>
        <w:jc w:val="both"/>
        <w:rPr>
          <w:rFonts w:ascii="Verdana" w:eastAsia="Calibri" w:hAnsi="Verdana" w:cs="Arial"/>
          <w:sz w:val="24"/>
          <w:szCs w:val="24"/>
        </w:rPr>
      </w:pPr>
    </w:p>
    <w:p w14:paraId="32B95F93" w14:textId="3791186B" w:rsidR="005F1F5B" w:rsidRDefault="005F1F5B" w:rsidP="00C3722C">
      <w:pPr>
        <w:numPr>
          <w:ilvl w:val="1"/>
          <w:numId w:val="5"/>
        </w:numPr>
        <w:spacing w:after="0" w:line="240" w:lineRule="auto"/>
        <w:ind w:right="6"/>
        <w:contextualSpacing/>
        <w:jc w:val="both"/>
        <w:rPr>
          <w:rFonts w:ascii="Verdana" w:eastAsia="Calibri" w:hAnsi="Verdana" w:cs="Arial"/>
          <w:sz w:val="24"/>
          <w:szCs w:val="24"/>
        </w:rPr>
      </w:pPr>
      <w:r w:rsidRPr="005A33AB">
        <w:rPr>
          <w:rFonts w:ascii="Verdana" w:eastAsia="Calibri" w:hAnsi="Verdana" w:cs="Arial"/>
          <w:sz w:val="24"/>
          <w:szCs w:val="24"/>
        </w:rPr>
        <w:t>There is also the expectation that WAST will identify five key actions of its winter plan to enhance capacity and improve management of 999 patients in the community with the aim of safely reducing conveyance</w:t>
      </w:r>
    </w:p>
    <w:p w14:paraId="6D6A392D" w14:textId="77777777" w:rsidR="005A33AB" w:rsidRPr="005A33AB" w:rsidRDefault="005A33AB" w:rsidP="00C3722C">
      <w:pPr>
        <w:spacing w:after="0" w:line="240" w:lineRule="auto"/>
        <w:ind w:right="6"/>
        <w:contextualSpacing/>
        <w:jc w:val="both"/>
        <w:rPr>
          <w:rFonts w:ascii="Verdana" w:eastAsia="Calibri" w:hAnsi="Verdana" w:cs="Arial"/>
          <w:sz w:val="24"/>
          <w:szCs w:val="24"/>
        </w:rPr>
      </w:pPr>
    </w:p>
    <w:p w14:paraId="4D72AF29" w14:textId="77777777" w:rsidR="007F41A4" w:rsidRDefault="007F41A4" w:rsidP="00C3722C">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 xml:space="preserve">These actions are set out in the attachment to the performance report. </w:t>
      </w:r>
    </w:p>
    <w:p w14:paraId="43B68A3E" w14:textId="77777777" w:rsidR="007F41A4" w:rsidRDefault="007F41A4" w:rsidP="00C3722C">
      <w:pPr>
        <w:pStyle w:val="ListParagraph"/>
        <w:spacing w:after="0" w:line="240" w:lineRule="auto"/>
        <w:rPr>
          <w:rFonts w:ascii="Verdana" w:eastAsia="Calibri" w:hAnsi="Verdana" w:cs="Arial"/>
          <w:sz w:val="24"/>
          <w:szCs w:val="24"/>
        </w:rPr>
      </w:pPr>
    </w:p>
    <w:p w14:paraId="4133C75B" w14:textId="3C5BF7BD" w:rsidR="00D25909" w:rsidRDefault="005A33AB" w:rsidP="00C3722C">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 xml:space="preserve">Progress against these actions is now being monitored </w:t>
      </w:r>
      <w:r w:rsidR="007F41A4">
        <w:rPr>
          <w:rFonts w:ascii="Verdana" w:eastAsia="Calibri" w:hAnsi="Verdana" w:cs="Arial"/>
          <w:sz w:val="24"/>
          <w:szCs w:val="24"/>
        </w:rPr>
        <w:t xml:space="preserve">at </w:t>
      </w:r>
      <w:r>
        <w:rPr>
          <w:rFonts w:ascii="Verdana" w:eastAsia="Calibri" w:hAnsi="Verdana" w:cs="Arial"/>
          <w:sz w:val="24"/>
          <w:szCs w:val="24"/>
        </w:rPr>
        <w:t>weekly</w:t>
      </w:r>
      <w:r w:rsidR="007F41A4">
        <w:rPr>
          <w:rFonts w:ascii="Verdana" w:eastAsia="Calibri" w:hAnsi="Verdana" w:cs="Arial"/>
          <w:sz w:val="24"/>
          <w:szCs w:val="24"/>
        </w:rPr>
        <w:t xml:space="preserve"> meeting that I attend</w:t>
      </w:r>
      <w:r>
        <w:rPr>
          <w:rFonts w:ascii="Verdana" w:eastAsia="Calibri" w:hAnsi="Verdana" w:cs="Arial"/>
          <w:sz w:val="24"/>
          <w:szCs w:val="24"/>
        </w:rPr>
        <w:t xml:space="preserve"> with C</w:t>
      </w:r>
      <w:r w:rsidR="00C3722C">
        <w:rPr>
          <w:rFonts w:ascii="Verdana" w:eastAsia="Calibri" w:hAnsi="Verdana" w:cs="Arial"/>
          <w:sz w:val="24"/>
          <w:szCs w:val="24"/>
        </w:rPr>
        <w:t>hief Operating Officers and</w:t>
      </w:r>
      <w:r>
        <w:rPr>
          <w:rFonts w:ascii="Verdana" w:eastAsia="Calibri" w:hAnsi="Verdana" w:cs="Arial"/>
          <w:sz w:val="24"/>
          <w:szCs w:val="24"/>
        </w:rPr>
        <w:t xml:space="preserve"> the Deputy CEO NHS Wales</w:t>
      </w:r>
      <w:r w:rsidR="007F41A4">
        <w:rPr>
          <w:rFonts w:ascii="Verdana" w:eastAsia="Calibri" w:hAnsi="Verdana" w:cs="Arial"/>
          <w:sz w:val="24"/>
          <w:szCs w:val="24"/>
        </w:rPr>
        <w:t xml:space="preserve">. </w:t>
      </w:r>
    </w:p>
    <w:p w14:paraId="45C7EC09" w14:textId="77777777" w:rsidR="00D25909" w:rsidRPr="00D25909" w:rsidRDefault="00D25909" w:rsidP="00C3722C">
      <w:pPr>
        <w:pStyle w:val="ListParagraph"/>
        <w:spacing w:after="0" w:line="240" w:lineRule="auto"/>
        <w:rPr>
          <w:rFonts w:ascii="Verdana" w:eastAsia="Calibri" w:hAnsi="Verdana" w:cs="Arial"/>
          <w:b/>
          <w:bCs/>
          <w:sz w:val="24"/>
          <w:szCs w:val="24"/>
        </w:rPr>
      </w:pPr>
    </w:p>
    <w:p w14:paraId="34E1640C" w14:textId="27AEC5CB" w:rsidR="00D25909" w:rsidRPr="00D25909" w:rsidRDefault="00D25909" w:rsidP="00C3722C">
      <w:pPr>
        <w:spacing w:after="0" w:line="240" w:lineRule="auto"/>
        <w:ind w:right="6"/>
        <w:contextualSpacing/>
        <w:jc w:val="both"/>
        <w:rPr>
          <w:rFonts w:ascii="Verdana" w:eastAsia="Calibri" w:hAnsi="Verdana" w:cs="Arial"/>
          <w:b/>
          <w:bCs/>
          <w:sz w:val="24"/>
          <w:szCs w:val="24"/>
        </w:rPr>
      </w:pPr>
      <w:r w:rsidRPr="00D25909">
        <w:rPr>
          <w:rFonts w:ascii="Verdana" w:eastAsia="Calibri" w:hAnsi="Verdana" w:cs="Arial"/>
          <w:b/>
          <w:bCs/>
          <w:sz w:val="24"/>
          <w:szCs w:val="24"/>
        </w:rPr>
        <w:t xml:space="preserve">Connected Support Cymru </w:t>
      </w:r>
    </w:p>
    <w:p w14:paraId="6D3E0032" w14:textId="3FF200EC" w:rsidR="00D33EA4" w:rsidRDefault="00D33EA4" w:rsidP="00C3722C">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 xml:space="preserve">This service has been extended until the end of March 2023. </w:t>
      </w:r>
    </w:p>
    <w:p w14:paraId="421A26CA" w14:textId="77777777" w:rsidR="00D33EA4" w:rsidRDefault="00D33EA4" w:rsidP="00C3722C">
      <w:pPr>
        <w:spacing w:after="0" w:line="240" w:lineRule="auto"/>
        <w:ind w:left="720" w:right="6"/>
        <w:contextualSpacing/>
        <w:jc w:val="both"/>
        <w:rPr>
          <w:rFonts w:ascii="Verdana" w:eastAsia="Calibri" w:hAnsi="Verdana" w:cs="Arial"/>
          <w:sz w:val="24"/>
          <w:szCs w:val="24"/>
        </w:rPr>
      </w:pPr>
    </w:p>
    <w:p w14:paraId="3F7036BC" w14:textId="59DB5A59" w:rsidR="00D33EA4" w:rsidRDefault="00D33EA4" w:rsidP="00C3722C">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Monthly reports continue to show the positive impact of the service.</w:t>
      </w:r>
    </w:p>
    <w:p w14:paraId="7AD2CA1F" w14:textId="77777777" w:rsidR="00D33EA4" w:rsidRDefault="00D33EA4" w:rsidP="00C3722C">
      <w:pPr>
        <w:pStyle w:val="ListParagraph"/>
        <w:spacing w:after="0" w:line="240" w:lineRule="auto"/>
        <w:rPr>
          <w:rFonts w:ascii="Verdana" w:eastAsia="Calibri" w:hAnsi="Verdana" w:cs="Arial"/>
          <w:sz w:val="24"/>
          <w:szCs w:val="24"/>
        </w:rPr>
      </w:pPr>
    </w:p>
    <w:p w14:paraId="1E30168E" w14:textId="4ACCB878" w:rsidR="00556B6B" w:rsidRPr="00D33EA4" w:rsidRDefault="00D33EA4" w:rsidP="00C3722C">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 xml:space="preserve">A detailed report on delivery, outcomes and next steps for the service will be brought to a future meeting. </w:t>
      </w:r>
    </w:p>
    <w:p w14:paraId="279771E6" w14:textId="77777777" w:rsidR="00C3722C" w:rsidRDefault="00C3722C" w:rsidP="00C3722C">
      <w:pPr>
        <w:spacing w:after="0" w:line="240" w:lineRule="auto"/>
        <w:ind w:right="6"/>
        <w:contextualSpacing/>
        <w:jc w:val="both"/>
        <w:rPr>
          <w:rFonts w:ascii="Verdana" w:eastAsia="Calibri" w:hAnsi="Verdana" w:cs="Arial"/>
          <w:b/>
          <w:sz w:val="24"/>
          <w:szCs w:val="24"/>
        </w:rPr>
      </w:pPr>
    </w:p>
    <w:p w14:paraId="62434C42" w14:textId="2F3BE39B" w:rsidR="00556B6B" w:rsidRDefault="006B586D" w:rsidP="00C3722C">
      <w:pPr>
        <w:spacing w:after="0" w:line="240" w:lineRule="auto"/>
        <w:ind w:right="6"/>
        <w:contextualSpacing/>
        <w:jc w:val="both"/>
        <w:rPr>
          <w:rFonts w:ascii="Verdana" w:eastAsia="Calibri" w:hAnsi="Verdana" w:cs="Arial"/>
          <w:b/>
          <w:sz w:val="24"/>
          <w:szCs w:val="24"/>
        </w:rPr>
      </w:pPr>
      <w:r w:rsidRPr="006B586D">
        <w:rPr>
          <w:rFonts w:ascii="Verdana" w:eastAsia="Calibri" w:hAnsi="Verdana" w:cs="Arial"/>
          <w:b/>
          <w:sz w:val="24"/>
          <w:szCs w:val="24"/>
        </w:rPr>
        <w:lastRenderedPageBreak/>
        <w:t>D</w:t>
      </w:r>
      <w:r w:rsidR="00556B6B" w:rsidRPr="006B586D">
        <w:rPr>
          <w:rFonts w:ascii="Verdana" w:eastAsia="Calibri" w:hAnsi="Verdana" w:cs="Arial"/>
          <w:b/>
          <w:sz w:val="24"/>
          <w:szCs w:val="24"/>
        </w:rPr>
        <w:t xml:space="preserve">ata </w:t>
      </w:r>
      <w:r w:rsidRPr="006B586D">
        <w:rPr>
          <w:rFonts w:ascii="Verdana" w:eastAsia="Calibri" w:hAnsi="Verdana" w:cs="Arial"/>
          <w:b/>
          <w:sz w:val="24"/>
          <w:szCs w:val="24"/>
        </w:rPr>
        <w:t>L</w:t>
      </w:r>
      <w:r w:rsidR="00556B6B" w:rsidRPr="006B586D">
        <w:rPr>
          <w:rFonts w:ascii="Verdana" w:eastAsia="Calibri" w:hAnsi="Verdana" w:cs="Arial"/>
          <w:b/>
          <w:sz w:val="24"/>
          <w:szCs w:val="24"/>
        </w:rPr>
        <w:t xml:space="preserve">inking </w:t>
      </w:r>
    </w:p>
    <w:p w14:paraId="1D87686B" w14:textId="77777777" w:rsidR="007F41A4" w:rsidRPr="006B586D" w:rsidRDefault="007F41A4" w:rsidP="00C3722C">
      <w:pPr>
        <w:spacing w:after="0" w:line="240" w:lineRule="auto"/>
        <w:ind w:right="6"/>
        <w:contextualSpacing/>
        <w:jc w:val="both"/>
        <w:rPr>
          <w:rFonts w:ascii="Verdana" w:eastAsia="Calibri" w:hAnsi="Verdana" w:cs="Arial"/>
          <w:b/>
          <w:sz w:val="24"/>
          <w:szCs w:val="24"/>
        </w:rPr>
      </w:pPr>
    </w:p>
    <w:p w14:paraId="732EC900" w14:textId="27287991" w:rsidR="00556B6B" w:rsidRPr="006B586D" w:rsidRDefault="00676162" w:rsidP="00C3722C">
      <w:pPr>
        <w:numPr>
          <w:ilvl w:val="1"/>
          <w:numId w:val="5"/>
        </w:numPr>
        <w:spacing w:after="0" w:line="240" w:lineRule="auto"/>
        <w:ind w:right="6"/>
        <w:contextualSpacing/>
        <w:jc w:val="both"/>
        <w:rPr>
          <w:rFonts w:ascii="Verdana" w:eastAsia="Calibri" w:hAnsi="Verdana" w:cs="Arial"/>
          <w:sz w:val="24"/>
          <w:szCs w:val="24"/>
        </w:rPr>
      </w:pPr>
      <w:r w:rsidRPr="006B586D">
        <w:rPr>
          <w:rFonts w:ascii="Verdana" w:eastAsia="Calibri" w:hAnsi="Verdana" w:cs="Arial"/>
          <w:sz w:val="24"/>
          <w:szCs w:val="24"/>
        </w:rPr>
        <w:t>WAST and D</w:t>
      </w:r>
      <w:r w:rsidR="00C3722C">
        <w:rPr>
          <w:rFonts w:ascii="Verdana" w:eastAsia="Calibri" w:hAnsi="Verdana" w:cs="Arial"/>
          <w:sz w:val="24"/>
          <w:szCs w:val="24"/>
        </w:rPr>
        <w:t>igital Health and Care Wales (D</w:t>
      </w:r>
      <w:r w:rsidRPr="006B586D">
        <w:rPr>
          <w:rFonts w:ascii="Verdana" w:eastAsia="Calibri" w:hAnsi="Verdana" w:cs="Arial"/>
          <w:sz w:val="24"/>
          <w:szCs w:val="24"/>
        </w:rPr>
        <w:t>HCW</w:t>
      </w:r>
      <w:r w:rsidR="00C3722C">
        <w:rPr>
          <w:rFonts w:ascii="Verdana" w:eastAsia="Calibri" w:hAnsi="Verdana" w:cs="Arial"/>
          <w:sz w:val="24"/>
          <w:szCs w:val="24"/>
        </w:rPr>
        <w:t>)</w:t>
      </w:r>
      <w:r w:rsidRPr="006B586D">
        <w:rPr>
          <w:rFonts w:ascii="Verdana" w:eastAsia="Calibri" w:hAnsi="Verdana" w:cs="Arial"/>
          <w:sz w:val="24"/>
          <w:szCs w:val="24"/>
        </w:rPr>
        <w:t xml:space="preserve"> continue to make progress </w:t>
      </w:r>
      <w:r w:rsidR="006B586D" w:rsidRPr="006B586D">
        <w:rPr>
          <w:rFonts w:ascii="Verdana" w:eastAsia="Calibri" w:hAnsi="Verdana" w:cs="Arial"/>
          <w:sz w:val="24"/>
          <w:szCs w:val="24"/>
        </w:rPr>
        <w:t xml:space="preserve">on the linkage of the ambulance data set with the wider health system information through the national data resource (NDR). </w:t>
      </w:r>
    </w:p>
    <w:p w14:paraId="05EC87AA" w14:textId="77777777" w:rsidR="006B586D" w:rsidRPr="006B586D" w:rsidRDefault="006B586D" w:rsidP="00C3722C">
      <w:pPr>
        <w:spacing w:after="0" w:line="240" w:lineRule="auto"/>
        <w:ind w:left="360" w:right="6"/>
        <w:contextualSpacing/>
        <w:jc w:val="both"/>
        <w:rPr>
          <w:rFonts w:ascii="Verdana" w:eastAsia="Calibri" w:hAnsi="Verdana" w:cs="Arial"/>
          <w:sz w:val="24"/>
          <w:szCs w:val="24"/>
        </w:rPr>
      </w:pPr>
    </w:p>
    <w:p w14:paraId="5845FD31" w14:textId="4546EC54" w:rsidR="006B586D" w:rsidRPr="007F41A4" w:rsidRDefault="006B586D" w:rsidP="00C3722C">
      <w:pPr>
        <w:numPr>
          <w:ilvl w:val="1"/>
          <w:numId w:val="5"/>
        </w:numPr>
        <w:spacing w:after="0" w:line="240" w:lineRule="auto"/>
        <w:ind w:right="6"/>
        <w:contextualSpacing/>
        <w:jc w:val="both"/>
        <w:rPr>
          <w:rFonts w:ascii="Verdana" w:eastAsia="Calibri" w:hAnsi="Verdana" w:cs="Arial"/>
          <w:sz w:val="24"/>
          <w:szCs w:val="24"/>
        </w:rPr>
      </w:pPr>
      <w:r w:rsidRPr="006B586D">
        <w:rPr>
          <w:rFonts w:ascii="Verdana" w:eastAsia="Calibri" w:hAnsi="Verdana" w:cs="Arial"/>
          <w:sz w:val="24"/>
          <w:szCs w:val="24"/>
        </w:rPr>
        <w:t>This linkage will be key to understanding outcomes for patients across a range of conditions.</w:t>
      </w:r>
    </w:p>
    <w:p w14:paraId="2F75E103" w14:textId="77777777" w:rsidR="006B586D" w:rsidRPr="006B586D" w:rsidRDefault="006B586D" w:rsidP="00C3722C">
      <w:pPr>
        <w:spacing w:after="0" w:line="240" w:lineRule="auto"/>
        <w:ind w:left="720" w:right="6"/>
        <w:contextualSpacing/>
        <w:jc w:val="both"/>
        <w:rPr>
          <w:rFonts w:ascii="Verdana" w:eastAsia="Calibri" w:hAnsi="Verdana" w:cs="Arial"/>
          <w:sz w:val="24"/>
          <w:szCs w:val="24"/>
        </w:rPr>
      </w:pPr>
    </w:p>
    <w:p w14:paraId="436199E8" w14:textId="56CC76B5" w:rsidR="006B586D" w:rsidRDefault="006B586D" w:rsidP="002B7535">
      <w:pPr>
        <w:numPr>
          <w:ilvl w:val="1"/>
          <w:numId w:val="5"/>
        </w:numPr>
        <w:spacing w:after="0" w:line="240" w:lineRule="auto"/>
        <w:ind w:right="6"/>
        <w:contextualSpacing/>
        <w:jc w:val="both"/>
        <w:rPr>
          <w:rFonts w:ascii="Verdana" w:eastAsia="Calibri" w:hAnsi="Verdana" w:cs="Arial"/>
          <w:sz w:val="24"/>
          <w:szCs w:val="24"/>
        </w:rPr>
      </w:pPr>
      <w:r w:rsidRPr="006B586D">
        <w:rPr>
          <w:rFonts w:ascii="Verdana" w:eastAsia="Calibri" w:hAnsi="Verdana" w:cs="Arial"/>
          <w:sz w:val="24"/>
          <w:szCs w:val="24"/>
        </w:rPr>
        <w:t xml:space="preserve">In addition to this the EASC team continue to make progress on the linkage of the ambulance data set to the Welsh deprivation index and demographic index. This information within this work is currently being validated prior to analysis of the information. </w:t>
      </w:r>
    </w:p>
    <w:p w14:paraId="55F19C8B" w14:textId="77777777" w:rsidR="002B7535" w:rsidRDefault="002B7535" w:rsidP="002B7535">
      <w:pPr>
        <w:spacing w:after="0" w:line="240" w:lineRule="auto"/>
        <w:rPr>
          <w:rFonts w:ascii="Verdana" w:eastAsia="Calibri" w:hAnsi="Verdana" w:cs="Arial"/>
          <w:b/>
          <w:bCs/>
          <w:sz w:val="24"/>
          <w:szCs w:val="24"/>
        </w:rPr>
      </w:pPr>
    </w:p>
    <w:p w14:paraId="3EF7DF43" w14:textId="5367F367" w:rsidR="00C3722C" w:rsidRPr="00C3722C" w:rsidRDefault="00C3722C" w:rsidP="002B7535">
      <w:pPr>
        <w:spacing w:after="0" w:line="240" w:lineRule="auto"/>
        <w:rPr>
          <w:rFonts w:ascii="Verdana" w:eastAsia="Calibri" w:hAnsi="Verdana" w:cs="Arial"/>
          <w:b/>
          <w:bCs/>
          <w:sz w:val="24"/>
          <w:szCs w:val="24"/>
        </w:rPr>
      </w:pPr>
      <w:r w:rsidRPr="00C3722C">
        <w:rPr>
          <w:rFonts w:ascii="Verdana" w:eastAsia="Calibri" w:hAnsi="Verdana" w:cs="Arial"/>
          <w:b/>
          <w:bCs/>
          <w:sz w:val="24"/>
          <w:szCs w:val="24"/>
        </w:rPr>
        <w:t>Transfer of 111 Services</w:t>
      </w:r>
    </w:p>
    <w:p w14:paraId="50333951" w14:textId="77777777" w:rsidR="00C3722C" w:rsidRDefault="00C3722C" w:rsidP="002B7535">
      <w:pPr>
        <w:numPr>
          <w:ilvl w:val="1"/>
          <w:numId w:val="5"/>
        </w:numPr>
        <w:spacing w:after="0" w:line="240" w:lineRule="auto"/>
        <w:ind w:right="6"/>
        <w:contextualSpacing/>
        <w:jc w:val="both"/>
        <w:rPr>
          <w:rFonts w:ascii="Verdana" w:eastAsia="Calibri" w:hAnsi="Verdana" w:cs="Arial"/>
          <w:sz w:val="24"/>
          <w:szCs w:val="24"/>
        </w:rPr>
      </w:pPr>
      <w:r w:rsidRPr="00C3722C">
        <w:rPr>
          <w:rFonts w:ascii="Verdana" w:eastAsia="Calibri" w:hAnsi="Verdana" w:cs="Arial"/>
          <w:sz w:val="24"/>
          <w:szCs w:val="24"/>
        </w:rPr>
        <w:t xml:space="preserve">Recent correspondence and updates from the 111 Programme team have created some uncertainty whether 111 will be commissioned by the new JCC from 1 April 2024. </w:t>
      </w:r>
    </w:p>
    <w:p w14:paraId="77733E7A" w14:textId="77777777" w:rsidR="00C3722C" w:rsidRDefault="00C3722C" w:rsidP="002B7535">
      <w:pPr>
        <w:spacing w:after="0" w:line="240" w:lineRule="auto"/>
        <w:ind w:left="720" w:right="6"/>
        <w:contextualSpacing/>
        <w:jc w:val="both"/>
        <w:rPr>
          <w:rFonts w:ascii="Verdana" w:eastAsia="Calibri" w:hAnsi="Verdana" w:cs="Arial"/>
          <w:sz w:val="24"/>
          <w:szCs w:val="24"/>
        </w:rPr>
      </w:pPr>
    </w:p>
    <w:p w14:paraId="3B21D37B" w14:textId="582AA7C6" w:rsidR="00C3722C" w:rsidRPr="00C3722C" w:rsidRDefault="00C3722C" w:rsidP="002B7535">
      <w:pPr>
        <w:numPr>
          <w:ilvl w:val="1"/>
          <w:numId w:val="5"/>
        </w:numPr>
        <w:spacing w:after="0" w:line="240" w:lineRule="auto"/>
        <w:ind w:right="6"/>
        <w:contextualSpacing/>
        <w:jc w:val="both"/>
        <w:rPr>
          <w:rFonts w:ascii="Verdana" w:eastAsia="Calibri" w:hAnsi="Verdana" w:cs="Arial"/>
          <w:sz w:val="24"/>
          <w:szCs w:val="24"/>
        </w:rPr>
      </w:pPr>
      <w:r w:rsidRPr="00C3722C">
        <w:rPr>
          <w:rFonts w:ascii="Verdana" w:eastAsia="Calibri" w:hAnsi="Verdana" w:cs="Arial"/>
          <w:sz w:val="24"/>
          <w:szCs w:val="24"/>
        </w:rPr>
        <w:t>We are still awaiting information from the team despite numerous requests.</w:t>
      </w:r>
    </w:p>
    <w:p w14:paraId="6AB61A11" w14:textId="77777777" w:rsidR="005F1F5B" w:rsidRPr="005F1F5B" w:rsidRDefault="005F1F5B" w:rsidP="0021564D">
      <w:pPr>
        <w:spacing w:after="0" w:line="240" w:lineRule="auto"/>
        <w:ind w:left="1440" w:right="6"/>
        <w:jc w:val="both"/>
        <w:outlineLvl w:val="0"/>
        <w:rPr>
          <w:rFonts w:ascii="Verdana" w:eastAsia="Calibri" w:hAnsi="Verdana" w:cs="Arial"/>
          <w:strike/>
          <w:sz w:val="24"/>
          <w:szCs w:val="24"/>
        </w:rPr>
      </w:pPr>
    </w:p>
    <w:p w14:paraId="4163DD61" w14:textId="190F9E20" w:rsidR="00BE66AA" w:rsidRPr="00BE66AA" w:rsidRDefault="00BE66AA" w:rsidP="00BE66AA">
      <w:pPr>
        <w:pStyle w:val="NoSpacing"/>
        <w:numPr>
          <w:ilvl w:val="0"/>
          <w:numId w:val="5"/>
        </w:numPr>
        <w:jc w:val="both"/>
        <w:rPr>
          <w:rFonts w:ascii="Verdana" w:hAnsi="Verdana" w:cs="Arial"/>
          <w:b/>
          <w:sz w:val="24"/>
          <w:szCs w:val="24"/>
          <w:lang w:val="en-US"/>
        </w:rPr>
      </w:pPr>
      <w:r w:rsidRPr="00BE66AA">
        <w:rPr>
          <w:rFonts w:ascii="Verdana" w:hAnsi="Verdana" w:cs="Arial"/>
          <w:b/>
          <w:sz w:val="24"/>
          <w:szCs w:val="24"/>
          <w:lang w:val="en-US"/>
        </w:rPr>
        <w:t>KEY RISKS/MATTERS FOR ESCALATION TO THE COMMITTEE</w:t>
      </w:r>
    </w:p>
    <w:p w14:paraId="2F30A257" w14:textId="77777777" w:rsidR="00BE66AA" w:rsidRPr="00BE66AA" w:rsidRDefault="00BE66AA" w:rsidP="00BE66AA">
      <w:pPr>
        <w:pStyle w:val="NoSpacing"/>
        <w:rPr>
          <w:rFonts w:ascii="Verdana" w:hAnsi="Verdana" w:cs="Arial"/>
          <w:b/>
          <w:sz w:val="24"/>
          <w:szCs w:val="24"/>
          <w:lang w:val="en-US"/>
        </w:rPr>
      </w:pPr>
    </w:p>
    <w:p w14:paraId="214F3CD8" w14:textId="5402CEBB" w:rsidR="00F462F3" w:rsidRPr="00F462F3" w:rsidRDefault="00F462F3" w:rsidP="00F462F3">
      <w:pPr>
        <w:pStyle w:val="NoSpacing"/>
        <w:numPr>
          <w:ilvl w:val="1"/>
          <w:numId w:val="5"/>
        </w:numPr>
        <w:jc w:val="both"/>
        <w:rPr>
          <w:rFonts w:ascii="Verdana" w:hAnsi="Verdana" w:cs="Arial"/>
          <w:sz w:val="24"/>
          <w:szCs w:val="24"/>
          <w:lang w:val="en-US"/>
        </w:rPr>
      </w:pPr>
      <w:r w:rsidRPr="00F462F3">
        <w:rPr>
          <w:rFonts w:ascii="Verdana" w:hAnsi="Verdana" w:cs="Arial"/>
          <w:bCs/>
          <w:sz w:val="24"/>
          <w:szCs w:val="24"/>
        </w:rPr>
        <w:t>Members are asked to note the ongoing work in the specific areas.</w:t>
      </w:r>
    </w:p>
    <w:p w14:paraId="25956FA2" w14:textId="77777777" w:rsidR="00BE66AA" w:rsidRDefault="00BE66AA" w:rsidP="00BE66AA">
      <w:pPr>
        <w:pStyle w:val="NoSpacing"/>
        <w:jc w:val="both"/>
        <w:rPr>
          <w:rFonts w:ascii="Verdana" w:hAnsi="Verdana" w:cs="Arial"/>
          <w:sz w:val="24"/>
          <w:szCs w:val="24"/>
        </w:rPr>
      </w:pPr>
    </w:p>
    <w:p w14:paraId="513E73C9" w14:textId="34785897" w:rsidR="00413273" w:rsidRPr="00CD2A40" w:rsidRDefault="00CD2A40" w:rsidP="00CD2A40">
      <w:pPr>
        <w:pStyle w:val="ListParagraph"/>
        <w:numPr>
          <w:ilvl w:val="0"/>
          <w:numId w:val="5"/>
        </w:numPr>
        <w:jc w:val="both"/>
        <w:rPr>
          <w:rFonts w:ascii="Verdana" w:hAnsi="Verdana" w:cs="Arial"/>
          <w:b/>
          <w:sz w:val="24"/>
          <w:szCs w:val="24"/>
          <w:lang w:val="en-US"/>
        </w:rPr>
      </w:pPr>
      <w:r w:rsidRPr="00CD2A40">
        <w:rPr>
          <w:rFonts w:ascii="Verdana" w:hAnsi="Verdana" w:cs="Arial"/>
          <w:b/>
          <w:sz w:val="24"/>
          <w:szCs w:val="24"/>
          <w:lang w:val="en-US"/>
        </w:rPr>
        <w:t>ASSESSMENT</w:t>
      </w:r>
    </w:p>
    <w:p w14:paraId="432AB208" w14:textId="77777777" w:rsidR="00CD2A40" w:rsidRPr="00CD2A40" w:rsidRDefault="00CD2A40" w:rsidP="00CD2A40">
      <w:pPr>
        <w:pStyle w:val="ListParagraph"/>
        <w:ind w:left="360"/>
        <w:jc w:val="both"/>
        <w:rPr>
          <w:rFonts w:ascii="Verdana" w:hAnsi="Verdana"/>
        </w:rPr>
      </w:pPr>
    </w:p>
    <w:tbl>
      <w:tblPr>
        <w:tblStyle w:val="TableGrid"/>
        <w:tblW w:w="9306" w:type="dxa"/>
        <w:tblLook w:val="04A0" w:firstRow="1" w:lastRow="0" w:firstColumn="1" w:lastColumn="0" w:noHBand="0" w:noVBand="1"/>
      </w:tblPr>
      <w:tblGrid>
        <w:gridCol w:w="3539"/>
        <w:gridCol w:w="5767"/>
      </w:tblGrid>
      <w:tr w:rsidR="009814C0" w:rsidRPr="00CB1655" w14:paraId="10466188" w14:textId="77777777" w:rsidTr="00D06579">
        <w:trPr>
          <w:trHeight w:val="287"/>
        </w:trPr>
        <w:tc>
          <w:tcPr>
            <w:tcW w:w="9306" w:type="dxa"/>
            <w:gridSpan w:val="2"/>
            <w:shd w:val="clear" w:color="auto" w:fill="1F4E79" w:themeFill="accent1" w:themeFillShade="80"/>
          </w:tcPr>
          <w:p w14:paraId="63ECD8C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CB1655" w14:paraId="4F67C1ED" w14:textId="77777777" w:rsidTr="00D06579">
        <w:trPr>
          <w:trHeight w:val="306"/>
        </w:trPr>
        <w:tc>
          <w:tcPr>
            <w:tcW w:w="3539" w:type="dxa"/>
            <w:vMerge w:val="restart"/>
            <w:shd w:val="clear" w:color="auto" w:fill="BF8F00" w:themeFill="accent4" w:themeFillShade="BF"/>
          </w:tcPr>
          <w:p w14:paraId="77185A32"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Nod (au)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7C492E6A"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Goal(s)</w:t>
            </w:r>
          </w:p>
          <w:p w14:paraId="1E869B43" w14:textId="77777777" w:rsidR="009814C0" w:rsidRPr="00CB1655" w:rsidRDefault="009814C0" w:rsidP="009814C0">
            <w:pPr>
              <w:pStyle w:val="NoSpacing"/>
              <w:rPr>
                <w:rFonts w:ascii="Verdana" w:hAnsi="Verdana" w:cs="Arial"/>
                <w:b/>
                <w:sz w:val="20"/>
                <w:szCs w:val="20"/>
              </w:rPr>
            </w:pP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18DC3157" w:rsidR="009814C0" w:rsidRPr="00CB1655" w:rsidRDefault="0080548E" w:rsidP="00CB1655">
                <w:pPr>
                  <w:pStyle w:val="NoSpacing"/>
                  <w:jc w:val="both"/>
                  <w:rPr>
                    <w:rFonts w:ascii="Verdana" w:hAnsi="Verdana" w:cs="Arial"/>
                    <w:sz w:val="20"/>
                    <w:szCs w:val="20"/>
                  </w:rPr>
                </w:pPr>
                <w:r>
                  <w:rPr>
                    <w:rFonts w:ascii="Verdana" w:hAnsi="Verdana" w:cs="Arial"/>
                    <w:sz w:val="20"/>
                    <w:szCs w:val="20"/>
                  </w:rPr>
                  <w:t>Improving Care</w:t>
                </w:r>
              </w:p>
            </w:sdtContent>
          </w:sdt>
        </w:tc>
      </w:tr>
      <w:tr w:rsidR="009814C0" w:rsidRPr="00CB1655" w14:paraId="02C19A2E" w14:textId="77777777" w:rsidTr="00D06579">
        <w:trPr>
          <w:trHeight w:val="305"/>
        </w:trPr>
        <w:tc>
          <w:tcPr>
            <w:tcW w:w="3539" w:type="dxa"/>
            <w:vMerge/>
            <w:shd w:val="clear" w:color="auto" w:fill="BF8F00" w:themeFill="accent4" w:themeFillShade="BF"/>
          </w:tcPr>
          <w:p w14:paraId="5A8777F0" w14:textId="77777777" w:rsidR="009814C0" w:rsidRPr="00CB1655" w:rsidRDefault="009814C0" w:rsidP="009814C0">
            <w:pPr>
              <w:pStyle w:val="NoSpacing"/>
              <w:rPr>
                <w:rFonts w:ascii="Verdana" w:hAnsi="Verdana" w:cs="Arial"/>
                <w:b/>
                <w:sz w:val="20"/>
                <w:szCs w:val="20"/>
              </w:rPr>
            </w:pPr>
          </w:p>
        </w:tc>
        <w:tc>
          <w:tcPr>
            <w:tcW w:w="5767" w:type="dxa"/>
          </w:tcPr>
          <w:p w14:paraId="1A112009"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E06B7B0" w14:textId="77777777" w:rsidR="009814C0" w:rsidRPr="00CB1655" w:rsidRDefault="009814C0" w:rsidP="00CB1655">
            <w:pPr>
              <w:pStyle w:val="NoSpacing"/>
              <w:jc w:val="both"/>
              <w:rPr>
                <w:rFonts w:ascii="Verdana" w:hAnsi="Verdana" w:cs="Arial"/>
                <w:sz w:val="20"/>
                <w:szCs w:val="20"/>
              </w:rPr>
            </w:pPr>
          </w:p>
        </w:tc>
      </w:tr>
      <w:tr w:rsidR="009814C0" w:rsidRPr="00CB1655" w14:paraId="6A56A9F4" w14:textId="77777777" w:rsidTr="00D06579">
        <w:trPr>
          <w:trHeight w:val="360"/>
        </w:trPr>
        <w:tc>
          <w:tcPr>
            <w:tcW w:w="3539" w:type="dxa"/>
            <w:vMerge w:val="restart"/>
            <w:shd w:val="clear" w:color="auto" w:fill="BF8F00" w:themeFill="accent4" w:themeFillShade="BF"/>
          </w:tcPr>
          <w:p w14:paraId="584495E0"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5A3690F0"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Areas</w:t>
            </w:r>
          </w:p>
          <w:p w14:paraId="7A631A81" w14:textId="520ADEAE" w:rsidR="0080548E" w:rsidRPr="00CB1655" w:rsidRDefault="0080548E" w:rsidP="009814C0">
            <w:pPr>
              <w:pStyle w:val="NoSpacing"/>
              <w:rPr>
                <w:rFonts w:ascii="Verdana" w:hAnsi="Verdana" w:cs="Arial"/>
                <w:b/>
                <w:sz w:val="20"/>
                <w:szCs w:val="20"/>
              </w:rPr>
            </w:pP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6D330F02" w:rsidR="009814C0" w:rsidRPr="00CB1655" w:rsidRDefault="0080548E" w:rsidP="00CB1655">
                <w:pPr>
                  <w:pStyle w:val="NoSpacing"/>
                  <w:jc w:val="both"/>
                  <w:rPr>
                    <w:rFonts w:ascii="Verdana" w:hAnsi="Verdana" w:cs="Arial"/>
                    <w:sz w:val="20"/>
                    <w:szCs w:val="20"/>
                  </w:rPr>
                </w:pPr>
                <w:r>
                  <w:rPr>
                    <w:rFonts w:ascii="Verdana" w:hAnsi="Verdana" w:cs="Arial"/>
                    <w:sz w:val="20"/>
                    <w:szCs w:val="20"/>
                  </w:rPr>
                  <w:t>Living Well</w:t>
                </w:r>
              </w:p>
            </w:sdtContent>
          </w:sdt>
        </w:tc>
      </w:tr>
      <w:tr w:rsidR="009814C0" w:rsidRPr="00CB1655" w14:paraId="198D7BDD" w14:textId="77777777" w:rsidTr="00D06579">
        <w:trPr>
          <w:trHeight w:val="360"/>
        </w:trPr>
        <w:tc>
          <w:tcPr>
            <w:tcW w:w="3539" w:type="dxa"/>
            <w:vMerge/>
            <w:shd w:val="clear" w:color="auto" w:fill="BF8F00" w:themeFill="accent4" w:themeFillShade="BF"/>
          </w:tcPr>
          <w:p w14:paraId="19C2F6F8" w14:textId="77777777" w:rsidR="009814C0" w:rsidRPr="00CB1655" w:rsidRDefault="009814C0" w:rsidP="009814C0">
            <w:pPr>
              <w:pStyle w:val="NoSpacing"/>
              <w:rPr>
                <w:rFonts w:ascii="Verdana" w:hAnsi="Verdana" w:cs="Arial"/>
                <w:sz w:val="20"/>
                <w:szCs w:val="20"/>
              </w:rPr>
            </w:pPr>
          </w:p>
        </w:tc>
        <w:tc>
          <w:tcPr>
            <w:tcW w:w="5767" w:type="dxa"/>
          </w:tcPr>
          <w:p w14:paraId="67894F33"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9B03FD5" w14:textId="77777777" w:rsidR="009814C0" w:rsidRPr="00CB1655" w:rsidRDefault="009814C0" w:rsidP="00CB1655">
            <w:pPr>
              <w:pStyle w:val="NoSpacing"/>
              <w:jc w:val="both"/>
              <w:rPr>
                <w:rFonts w:ascii="Verdana" w:hAnsi="Verdana" w:cs="Arial"/>
                <w:sz w:val="20"/>
                <w:szCs w:val="20"/>
              </w:rPr>
            </w:pPr>
          </w:p>
        </w:tc>
      </w:tr>
      <w:tr w:rsidR="009814C0" w:rsidRPr="00CB1655" w14:paraId="2E9F183D" w14:textId="77777777" w:rsidTr="00D06579">
        <w:trPr>
          <w:trHeight w:val="612"/>
        </w:trPr>
        <w:tc>
          <w:tcPr>
            <w:tcW w:w="3539" w:type="dxa"/>
            <w:vMerge w:val="restart"/>
            <w:shd w:val="clear" w:color="auto" w:fill="BF8F00" w:themeFill="accent4" w:themeFillShade="BF"/>
          </w:tcPr>
          <w:p w14:paraId="63D58A9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Ddeddf</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Cenedlaethau'r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Dyfodol</w:t>
            </w:r>
            <w:proofErr w:type="spellEnd"/>
            <w:r w:rsidRPr="00CB1655">
              <w:rPr>
                <w:rFonts w:ascii="Verdana" w:hAnsi="Verdana" w:cs="Arial"/>
                <w:b/>
                <w:sz w:val="20"/>
                <w:szCs w:val="20"/>
                <w:lang w:bidi="cy-GB"/>
              </w:rPr>
              <w:t xml:space="preserve"> – </w:t>
            </w:r>
            <w:proofErr w:type="spellStart"/>
            <w:r w:rsidRPr="00CB1655">
              <w:rPr>
                <w:rFonts w:ascii="Verdana" w:hAnsi="Verdana" w:cs="Arial"/>
                <w:b/>
                <w:sz w:val="20"/>
                <w:szCs w:val="20"/>
                <w:lang w:bidi="cy-GB"/>
              </w:rPr>
              <w:t>Nodau</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
          <w:p w14:paraId="1232199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Link to Wellbeing of Future Generations Act – Wellbeing Goals </w:t>
            </w:r>
          </w:p>
          <w:p w14:paraId="6A62CA0A" w14:textId="77777777" w:rsidR="009814C0" w:rsidRDefault="002B7535" w:rsidP="009814C0">
            <w:pPr>
              <w:pStyle w:val="NoSpacing"/>
              <w:rPr>
                <w:rStyle w:val="Hyperlink"/>
                <w:rFonts w:ascii="Verdana" w:hAnsi="Verdana" w:cs="Arial"/>
                <w:i/>
                <w:sz w:val="20"/>
                <w:szCs w:val="20"/>
              </w:rPr>
            </w:pPr>
            <w:hyperlink r:id="rId11" w:history="1">
              <w:r w:rsidR="009814C0" w:rsidRPr="00CB1655">
                <w:rPr>
                  <w:rStyle w:val="Hyperlink"/>
                  <w:rFonts w:ascii="Verdana" w:hAnsi="Verdana" w:cs="Arial"/>
                  <w:i/>
                  <w:sz w:val="20"/>
                  <w:szCs w:val="20"/>
                </w:rPr>
                <w:t>150623-guide-to-the-fg-act-en.pdf (</w:t>
              </w:r>
              <w:proofErr w:type="spellStart"/>
              <w:proofErr w:type="gramStart"/>
              <w:r w:rsidR="009814C0" w:rsidRPr="00CB1655">
                <w:rPr>
                  <w:rStyle w:val="Hyperlink"/>
                  <w:rFonts w:ascii="Verdana" w:hAnsi="Verdana" w:cs="Arial"/>
                  <w:i/>
                  <w:sz w:val="20"/>
                  <w:szCs w:val="20"/>
                </w:rPr>
                <w:t>futuregenerations.wales</w:t>
              </w:r>
              <w:proofErr w:type="spellEnd"/>
              <w:proofErr w:type="gramEnd"/>
              <w:r w:rsidR="009814C0" w:rsidRPr="00CB1655">
                <w:rPr>
                  <w:rStyle w:val="Hyperlink"/>
                  <w:rFonts w:ascii="Verdana" w:hAnsi="Verdana" w:cs="Arial"/>
                  <w:i/>
                  <w:sz w:val="20"/>
                  <w:szCs w:val="20"/>
                </w:rPr>
                <w:t>)</w:t>
              </w:r>
            </w:hyperlink>
          </w:p>
          <w:p w14:paraId="270BCCA8" w14:textId="48AB3025" w:rsidR="002B7535" w:rsidRPr="00CB1655" w:rsidRDefault="002B7535" w:rsidP="009814C0">
            <w:pPr>
              <w:pStyle w:val="NoSpacing"/>
              <w:rPr>
                <w:rFonts w:ascii="Verdana" w:hAnsi="Verdana" w:cs="Arial"/>
                <w:i/>
                <w:sz w:val="20"/>
                <w:szCs w:val="20"/>
              </w:rPr>
            </w:pPr>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07AAC852" w:rsidR="009814C0" w:rsidRPr="00CB1655" w:rsidRDefault="0080548E" w:rsidP="00CB1655">
                <w:pPr>
                  <w:pStyle w:val="NoSpacing"/>
                  <w:jc w:val="both"/>
                  <w:rPr>
                    <w:rFonts w:ascii="Verdana" w:hAnsi="Verdana" w:cs="Arial"/>
                    <w:sz w:val="20"/>
                    <w:szCs w:val="20"/>
                  </w:rPr>
                </w:pPr>
                <w:r>
                  <w:rPr>
                    <w:rFonts w:ascii="Verdana" w:hAnsi="Verdana" w:cs="Arial"/>
                    <w:sz w:val="20"/>
                    <w:szCs w:val="20"/>
                  </w:rPr>
                  <w:t>A Healthier Wales</w:t>
                </w:r>
              </w:p>
            </w:sdtContent>
          </w:sdt>
        </w:tc>
      </w:tr>
      <w:tr w:rsidR="009814C0" w:rsidRPr="00CB1655" w14:paraId="72B56753" w14:textId="77777777" w:rsidTr="00D06579">
        <w:trPr>
          <w:trHeight w:val="645"/>
        </w:trPr>
        <w:tc>
          <w:tcPr>
            <w:tcW w:w="3539" w:type="dxa"/>
            <w:vMerge/>
            <w:shd w:val="clear" w:color="auto" w:fill="BF8F00" w:themeFill="accent4" w:themeFillShade="BF"/>
          </w:tcPr>
          <w:p w14:paraId="28719A47" w14:textId="77777777" w:rsidR="009814C0" w:rsidRPr="00CB1655" w:rsidRDefault="009814C0" w:rsidP="009814C0">
            <w:pPr>
              <w:pStyle w:val="NoSpacing"/>
              <w:rPr>
                <w:rFonts w:ascii="Verdana" w:hAnsi="Verdana" w:cs="Arial"/>
                <w:sz w:val="20"/>
                <w:szCs w:val="20"/>
              </w:rPr>
            </w:pPr>
          </w:p>
        </w:tc>
        <w:tc>
          <w:tcPr>
            <w:tcW w:w="5767" w:type="dxa"/>
          </w:tcPr>
          <w:p w14:paraId="7941ACD9"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29385F86" w14:textId="33CCFF87" w:rsidR="0080548E" w:rsidRPr="00CB1655" w:rsidRDefault="0080548E" w:rsidP="00CB1655">
            <w:pPr>
              <w:pStyle w:val="NoSpacing"/>
              <w:jc w:val="both"/>
              <w:rPr>
                <w:rFonts w:ascii="Verdana" w:hAnsi="Verdana" w:cs="Arial"/>
                <w:sz w:val="20"/>
                <w:szCs w:val="20"/>
              </w:rPr>
            </w:pPr>
            <w:r>
              <w:rPr>
                <w:rFonts w:ascii="Verdana" w:hAnsi="Verdana" w:cs="Arial"/>
                <w:sz w:val="20"/>
                <w:szCs w:val="20"/>
              </w:rPr>
              <w:t>A more equal Wales</w:t>
            </w:r>
          </w:p>
        </w:tc>
      </w:tr>
      <w:tr w:rsidR="009814C0" w:rsidRPr="00CB1655" w14:paraId="40FBCD06" w14:textId="77777777" w:rsidTr="00D06579">
        <w:trPr>
          <w:trHeight w:val="435"/>
        </w:trPr>
        <w:tc>
          <w:tcPr>
            <w:tcW w:w="3539" w:type="dxa"/>
            <w:vMerge w:val="restart"/>
            <w:shd w:val="clear" w:color="auto" w:fill="BF8F00" w:themeFill="accent4" w:themeFillShade="BF"/>
          </w:tcPr>
          <w:p w14:paraId="3449DE94"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lastRenderedPageBreak/>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Hwyluswyr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10EC9E53" w14:textId="77777777" w:rsidR="009814C0" w:rsidRPr="00CB1655" w:rsidRDefault="009814C0" w:rsidP="009814C0">
            <w:pPr>
              <w:pStyle w:val="NoSpacing"/>
              <w:rPr>
                <w:rFonts w:ascii="Verdana" w:hAnsi="Verdana" w:cs="Arial"/>
                <w:b/>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 /</w:t>
            </w:r>
          </w:p>
          <w:p w14:paraId="60827F5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Enablers of Quality</w:t>
            </w:r>
          </w:p>
          <w:p w14:paraId="095CE8E2"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2"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p w14:paraId="4C5ECE43" w14:textId="77777777" w:rsidR="009814C0" w:rsidRPr="00CB1655" w:rsidRDefault="009814C0" w:rsidP="009814C0">
            <w:pPr>
              <w:pStyle w:val="NoSpacing"/>
              <w:rPr>
                <w:rFonts w:ascii="Verdana" w:hAnsi="Verdana" w:cs="Arial"/>
                <w:i/>
                <w:sz w:val="20"/>
                <w:szCs w:val="20"/>
              </w:rPr>
            </w:pPr>
          </w:p>
        </w:tc>
        <w:tc>
          <w:tcPr>
            <w:tcW w:w="5767" w:type="dxa"/>
          </w:tcPr>
          <w:sdt>
            <w:sdtPr>
              <w:rPr>
                <w:rFonts w:ascii="Verdana" w:hAnsi="Verdana" w:cs="Arial"/>
                <w:sz w:val="20"/>
                <w:szCs w:val="20"/>
              </w:rPr>
              <w:alias w:val="Enablers of Quality"/>
              <w:id w:val="564303914"/>
              <w:placeholder>
                <w:docPart w:val="2E9D4C71BE754389A363C0073ED69956"/>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74022AA2" w:rsidR="009814C0" w:rsidRPr="00CB1655" w:rsidRDefault="00AA5B3A" w:rsidP="00CB1655">
                <w:pPr>
                  <w:pStyle w:val="NoSpacing"/>
                  <w:jc w:val="both"/>
                  <w:rPr>
                    <w:rFonts w:ascii="Verdana" w:hAnsi="Verdana" w:cs="Arial"/>
                    <w:sz w:val="20"/>
                    <w:szCs w:val="20"/>
                  </w:rPr>
                </w:pPr>
                <w:r>
                  <w:rPr>
                    <w:rFonts w:ascii="Verdana" w:hAnsi="Verdana" w:cs="Arial"/>
                    <w:sz w:val="20"/>
                    <w:szCs w:val="20"/>
                  </w:rPr>
                  <w:t xml:space="preserve">Leadership </w:t>
                </w:r>
              </w:p>
            </w:sdtContent>
          </w:sdt>
          <w:p w14:paraId="00D33097" w14:textId="77777777" w:rsidR="009814C0" w:rsidRPr="00CB1655" w:rsidRDefault="009814C0" w:rsidP="00CB1655">
            <w:pPr>
              <w:pStyle w:val="NoSpacing"/>
              <w:jc w:val="both"/>
              <w:rPr>
                <w:rFonts w:ascii="Verdana" w:hAnsi="Verdana" w:cs="Arial"/>
                <w:sz w:val="20"/>
                <w:szCs w:val="20"/>
              </w:rPr>
            </w:pPr>
          </w:p>
        </w:tc>
      </w:tr>
      <w:tr w:rsidR="009814C0" w:rsidRPr="00CB1655" w14:paraId="1AD59CFF" w14:textId="77777777" w:rsidTr="00D06579">
        <w:trPr>
          <w:trHeight w:val="599"/>
        </w:trPr>
        <w:tc>
          <w:tcPr>
            <w:tcW w:w="3539" w:type="dxa"/>
            <w:vMerge/>
            <w:shd w:val="clear" w:color="auto" w:fill="BF8F00" w:themeFill="accent4" w:themeFillShade="BF"/>
          </w:tcPr>
          <w:p w14:paraId="16F5338E" w14:textId="77777777" w:rsidR="009814C0" w:rsidRPr="00CB1655" w:rsidRDefault="009814C0" w:rsidP="009814C0">
            <w:pPr>
              <w:pStyle w:val="NoSpacing"/>
              <w:rPr>
                <w:rFonts w:ascii="Verdana" w:hAnsi="Verdana" w:cs="Arial"/>
                <w:sz w:val="20"/>
                <w:szCs w:val="20"/>
              </w:rPr>
            </w:pPr>
          </w:p>
        </w:tc>
        <w:tc>
          <w:tcPr>
            <w:tcW w:w="5767" w:type="dxa"/>
          </w:tcPr>
          <w:p w14:paraId="1021D4A2"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05F08E1C" w14:textId="77777777" w:rsidR="0080548E" w:rsidRDefault="0080548E" w:rsidP="00CB1655">
            <w:pPr>
              <w:pStyle w:val="NoSpacing"/>
              <w:jc w:val="both"/>
              <w:rPr>
                <w:rFonts w:ascii="Verdana" w:hAnsi="Verdana" w:cs="Arial"/>
                <w:sz w:val="20"/>
                <w:szCs w:val="20"/>
              </w:rPr>
            </w:pPr>
            <w:r>
              <w:rPr>
                <w:rFonts w:ascii="Verdana" w:hAnsi="Verdana" w:cs="Arial"/>
                <w:sz w:val="20"/>
                <w:szCs w:val="20"/>
              </w:rPr>
              <w:t>Whole systems perspective</w:t>
            </w:r>
          </w:p>
          <w:p w14:paraId="57C77B64" w14:textId="65B713D0" w:rsidR="0080548E" w:rsidRPr="00CB1655" w:rsidRDefault="0080548E" w:rsidP="00CB1655">
            <w:pPr>
              <w:pStyle w:val="NoSpacing"/>
              <w:jc w:val="both"/>
              <w:rPr>
                <w:rFonts w:ascii="Verdana" w:hAnsi="Verdana" w:cs="Arial"/>
                <w:sz w:val="20"/>
                <w:szCs w:val="20"/>
              </w:rPr>
            </w:pPr>
            <w:r>
              <w:rPr>
                <w:rFonts w:ascii="Verdana" w:hAnsi="Verdana" w:cs="Arial"/>
                <w:sz w:val="20"/>
                <w:szCs w:val="20"/>
              </w:rPr>
              <w:t>Learning, improvement and research</w:t>
            </w:r>
          </w:p>
        </w:tc>
      </w:tr>
      <w:tr w:rsidR="009814C0" w:rsidRPr="00CB1655" w14:paraId="3B08402D" w14:textId="77777777" w:rsidTr="00D06579">
        <w:trPr>
          <w:trHeight w:val="409"/>
        </w:trPr>
        <w:tc>
          <w:tcPr>
            <w:tcW w:w="3539" w:type="dxa"/>
            <w:vMerge w:val="restart"/>
            <w:shd w:val="clear" w:color="auto" w:fill="BF8F00" w:themeFill="accent4" w:themeFillShade="BF"/>
          </w:tcPr>
          <w:p w14:paraId="0FF4AB2C"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385763DE"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w:t>
            </w:r>
            <w:r w:rsidRPr="00CB1655">
              <w:rPr>
                <w:rFonts w:ascii="Verdana" w:hAnsi="Verdana" w:cs="Arial"/>
                <w:i/>
                <w:sz w:val="20"/>
                <w:szCs w:val="20"/>
              </w:rPr>
              <w:t xml:space="preserve"> /</w:t>
            </w:r>
          </w:p>
          <w:p w14:paraId="0B9F0DE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Domains of Quality</w:t>
            </w:r>
          </w:p>
          <w:p w14:paraId="6FE5DB24"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3"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p w14:paraId="6014EE0F" w14:textId="77777777" w:rsidR="009814C0" w:rsidRPr="00CB1655" w:rsidRDefault="009814C0" w:rsidP="009814C0">
            <w:pPr>
              <w:pStyle w:val="NoSpacing"/>
              <w:rPr>
                <w:rFonts w:ascii="Verdana" w:hAnsi="Verdana" w:cs="Arial"/>
                <w:sz w:val="20"/>
                <w:szCs w:val="20"/>
              </w:rPr>
            </w:pP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3B3A3C6D" w:rsidR="009814C0" w:rsidRPr="00CB1655" w:rsidRDefault="0080548E" w:rsidP="00CB1655">
                <w:pPr>
                  <w:pStyle w:val="NoSpacing"/>
                  <w:jc w:val="both"/>
                  <w:rPr>
                    <w:rFonts w:ascii="Verdana" w:hAnsi="Verdana" w:cs="Arial"/>
                    <w:sz w:val="20"/>
                    <w:szCs w:val="20"/>
                  </w:rPr>
                </w:pPr>
                <w:r>
                  <w:rPr>
                    <w:rFonts w:ascii="Verdana" w:hAnsi="Verdana" w:cs="Arial"/>
                    <w:sz w:val="20"/>
                    <w:szCs w:val="20"/>
                  </w:rPr>
                  <w:t>Effective</w:t>
                </w:r>
              </w:p>
            </w:sdtContent>
          </w:sdt>
          <w:p w14:paraId="27852C7B" w14:textId="77777777" w:rsidR="009814C0" w:rsidRPr="00CB1655" w:rsidRDefault="009814C0" w:rsidP="00CB1655">
            <w:pPr>
              <w:pStyle w:val="NoSpacing"/>
              <w:jc w:val="both"/>
              <w:rPr>
                <w:rFonts w:ascii="Verdana" w:hAnsi="Verdana" w:cs="Arial"/>
                <w:sz w:val="20"/>
                <w:szCs w:val="20"/>
              </w:rPr>
            </w:pPr>
          </w:p>
        </w:tc>
      </w:tr>
      <w:tr w:rsidR="009814C0" w:rsidRPr="00CB1655" w14:paraId="76071674" w14:textId="77777777" w:rsidTr="00D06579">
        <w:trPr>
          <w:trHeight w:val="303"/>
        </w:trPr>
        <w:tc>
          <w:tcPr>
            <w:tcW w:w="3539" w:type="dxa"/>
            <w:vMerge/>
            <w:shd w:val="clear" w:color="auto" w:fill="BF8F00" w:themeFill="accent4" w:themeFillShade="BF"/>
          </w:tcPr>
          <w:p w14:paraId="4692E1DA" w14:textId="77777777" w:rsidR="009814C0" w:rsidRPr="00CB1655" w:rsidRDefault="009814C0" w:rsidP="009814C0">
            <w:pPr>
              <w:pStyle w:val="NoSpacing"/>
              <w:rPr>
                <w:rFonts w:ascii="Verdana" w:hAnsi="Verdana" w:cs="Arial"/>
                <w:sz w:val="20"/>
                <w:szCs w:val="20"/>
              </w:rPr>
            </w:pPr>
          </w:p>
        </w:tc>
        <w:tc>
          <w:tcPr>
            <w:tcW w:w="5767" w:type="dxa"/>
          </w:tcPr>
          <w:p w14:paraId="0E4EF700"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5E01A07B" w14:textId="7F766C91" w:rsidR="0080548E" w:rsidRDefault="0080548E" w:rsidP="00CB1655">
            <w:pPr>
              <w:pStyle w:val="NoSpacing"/>
              <w:jc w:val="both"/>
              <w:rPr>
                <w:rFonts w:ascii="Verdana" w:hAnsi="Verdana" w:cs="Arial"/>
                <w:sz w:val="20"/>
                <w:szCs w:val="20"/>
              </w:rPr>
            </w:pPr>
            <w:r>
              <w:rPr>
                <w:rFonts w:ascii="Verdana" w:hAnsi="Verdana" w:cs="Arial"/>
                <w:sz w:val="20"/>
                <w:szCs w:val="20"/>
              </w:rPr>
              <w:t>Efficient</w:t>
            </w:r>
          </w:p>
          <w:p w14:paraId="7D2FE75D" w14:textId="42183E27" w:rsidR="0080548E" w:rsidRDefault="0080548E" w:rsidP="00CB1655">
            <w:pPr>
              <w:pStyle w:val="NoSpacing"/>
              <w:jc w:val="both"/>
              <w:rPr>
                <w:rFonts w:ascii="Verdana" w:hAnsi="Verdana" w:cs="Arial"/>
                <w:sz w:val="20"/>
                <w:szCs w:val="20"/>
              </w:rPr>
            </w:pPr>
            <w:r>
              <w:rPr>
                <w:rFonts w:ascii="Verdana" w:hAnsi="Verdana" w:cs="Arial"/>
                <w:sz w:val="20"/>
                <w:szCs w:val="20"/>
              </w:rPr>
              <w:t>Equitable</w:t>
            </w:r>
          </w:p>
          <w:p w14:paraId="37153875" w14:textId="5B782C7E" w:rsidR="0080548E" w:rsidRDefault="0080548E" w:rsidP="00CB1655">
            <w:pPr>
              <w:pStyle w:val="NoSpacing"/>
              <w:jc w:val="both"/>
              <w:rPr>
                <w:rFonts w:ascii="Verdana" w:hAnsi="Verdana" w:cs="Arial"/>
                <w:sz w:val="20"/>
                <w:szCs w:val="20"/>
              </w:rPr>
            </w:pPr>
            <w:r>
              <w:rPr>
                <w:rFonts w:ascii="Verdana" w:hAnsi="Verdana" w:cs="Arial"/>
                <w:sz w:val="20"/>
                <w:szCs w:val="20"/>
              </w:rPr>
              <w:t>Patient centred</w:t>
            </w:r>
          </w:p>
          <w:p w14:paraId="2C4FCA0C" w14:textId="72D16504" w:rsidR="0080548E" w:rsidRDefault="0080548E" w:rsidP="00CB1655">
            <w:pPr>
              <w:pStyle w:val="NoSpacing"/>
              <w:jc w:val="both"/>
              <w:rPr>
                <w:rFonts w:ascii="Verdana" w:hAnsi="Verdana" w:cs="Arial"/>
                <w:sz w:val="20"/>
                <w:szCs w:val="20"/>
              </w:rPr>
            </w:pPr>
            <w:r>
              <w:rPr>
                <w:rFonts w:ascii="Verdana" w:hAnsi="Verdana" w:cs="Arial"/>
                <w:sz w:val="20"/>
                <w:szCs w:val="20"/>
              </w:rPr>
              <w:t>Timely</w:t>
            </w:r>
          </w:p>
          <w:p w14:paraId="70416479" w14:textId="77777777" w:rsidR="0080548E" w:rsidRDefault="0080548E" w:rsidP="00CB1655">
            <w:pPr>
              <w:pStyle w:val="NoSpacing"/>
              <w:jc w:val="both"/>
              <w:rPr>
                <w:rFonts w:ascii="Verdana" w:hAnsi="Verdana" w:cs="Arial"/>
                <w:sz w:val="20"/>
                <w:szCs w:val="20"/>
              </w:rPr>
            </w:pPr>
            <w:r>
              <w:rPr>
                <w:rFonts w:ascii="Verdana" w:hAnsi="Verdana" w:cs="Arial"/>
                <w:sz w:val="20"/>
                <w:szCs w:val="20"/>
              </w:rPr>
              <w:t>Safe</w:t>
            </w:r>
          </w:p>
          <w:p w14:paraId="0BEF4A6E" w14:textId="17B878DC" w:rsidR="009635FA" w:rsidRPr="00CB1655" w:rsidRDefault="009635FA" w:rsidP="00CB1655">
            <w:pPr>
              <w:pStyle w:val="NoSpacing"/>
              <w:jc w:val="both"/>
              <w:rPr>
                <w:rFonts w:ascii="Verdana" w:hAnsi="Verdana" w:cs="Arial"/>
                <w:sz w:val="20"/>
                <w:szCs w:val="20"/>
              </w:rPr>
            </w:pPr>
          </w:p>
        </w:tc>
      </w:tr>
      <w:tr w:rsidR="009814C0" w:rsidRPr="00CB1655" w14:paraId="647C62BF" w14:textId="77777777" w:rsidTr="00D06579">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Effaith</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Amgylcheddol</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Cynaliadwyedd</w:t>
            </w:r>
            <w:proofErr w:type="spellEnd"/>
            <w:r w:rsidRPr="00CB1655">
              <w:rPr>
                <w:rFonts w:ascii="Verdana" w:hAnsi="Verdana" w:cs="Arial"/>
                <w:b/>
                <w:sz w:val="20"/>
                <w:szCs w:val="20"/>
                <w:lang w:bidi="cy-GB"/>
              </w:rPr>
              <w:t xml:space="preserve"> (5R) / </w:t>
            </w:r>
          </w:p>
          <w:p w14:paraId="483EA48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263BF03F" w14:textId="319EA613" w:rsidR="009814C0" w:rsidRPr="00CB1655" w:rsidRDefault="0080548E" w:rsidP="00CB1655">
                <w:pPr>
                  <w:pStyle w:val="NoSpacing"/>
                  <w:jc w:val="both"/>
                  <w:rPr>
                    <w:rFonts w:ascii="Verdana" w:hAnsi="Verdana" w:cs="Arial"/>
                    <w:sz w:val="20"/>
                    <w:szCs w:val="20"/>
                  </w:rPr>
                </w:pPr>
                <w:r>
                  <w:rPr>
                    <w:rFonts w:ascii="Verdana" w:hAnsi="Verdana" w:cs="Arial"/>
                    <w:sz w:val="20"/>
                    <w:szCs w:val="20"/>
                  </w:rPr>
                  <w:t>No - Not Applicable</w:t>
                </w:r>
              </w:p>
            </w:tc>
          </w:sdtContent>
        </w:sdt>
      </w:tr>
      <w:tr w:rsidR="009814C0" w:rsidRPr="00CB1655" w14:paraId="1A882079" w14:textId="77777777" w:rsidTr="00D06579">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CB1655" w:rsidRDefault="009814C0" w:rsidP="009814C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7CEDDDE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4C66B059" w14:textId="77777777" w:rsidR="009814C0" w:rsidRPr="00CB1655" w:rsidRDefault="009814C0" w:rsidP="00CB1655">
            <w:pPr>
              <w:pStyle w:val="NoSpacing"/>
              <w:jc w:val="both"/>
              <w:rPr>
                <w:rFonts w:ascii="Verdana" w:hAnsi="Verdana" w:cs="Arial"/>
                <w:sz w:val="20"/>
                <w:szCs w:val="20"/>
              </w:rPr>
            </w:pPr>
          </w:p>
        </w:tc>
      </w:tr>
    </w:tbl>
    <w:p w14:paraId="73528923" w14:textId="77777777" w:rsidR="009814C0" w:rsidRDefault="009814C0"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2651"/>
        <w:gridCol w:w="3017"/>
      </w:tblGrid>
      <w:tr w:rsidR="00291EDF" w:rsidRPr="003B52AA" w14:paraId="646E83F7" w14:textId="77777777" w:rsidTr="003B52AA">
        <w:trPr>
          <w:trHeight w:val="287"/>
        </w:trPr>
        <w:tc>
          <w:tcPr>
            <w:tcW w:w="9306" w:type="dxa"/>
            <w:gridSpan w:val="3"/>
            <w:shd w:val="clear" w:color="auto" w:fill="1F4E79" w:themeFill="accent1" w:themeFillShade="80"/>
          </w:tcPr>
          <w:p w14:paraId="556D7D58" w14:textId="77777777" w:rsidR="00291EDF" w:rsidRPr="00CB1655" w:rsidRDefault="00291EDF" w:rsidP="003B52AA">
            <w:pPr>
              <w:rPr>
                <w:rFonts w:ascii="Verdana" w:hAnsi="Verdana"/>
                <w:b/>
                <w:color w:val="FFFFFF" w:themeColor="background1"/>
                <w:sz w:val="20"/>
                <w:szCs w:val="20"/>
              </w:rPr>
            </w:pPr>
            <w:r w:rsidRPr="00CB1655">
              <w:rPr>
                <w:rFonts w:ascii="Verdana" w:hAnsi="Verdana"/>
                <w:b/>
                <w:color w:val="FFFFFF" w:themeColor="background1"/>
                <w:sz w:val="20"/>
                <w:szCs w:val="20"/>
              </w:rPr>
              <w:t xml:space="preserve">Impact </w:t>
            </w:r>
            <w:r w:rsidR="00CF6A74" w:rsidRPr="00CB1655">
              <w:rPr>
                <w:rFonts w:ascii="Verdana" w:hAnsi="Verdana"/>
                <w:b/>
                <w:color w:val="FFFFFF" w:themeColor="background1"/>
                <w:sz w:val="20"/>
                <w:szCs w:val="20"/>
              </w:rPr>
              <w:t>Assessment</w:t>
            </w:r>
          </w:p>
        </w:tc>
      </w:tr>
      <w:tr w:rsidR="00CF6A74" w:rsidRPr="00E85D1F" w14:paraId="772694DF" w14:textId="77777777" w:rsidTr="00CB1655">
        <w:trPr>
          <w:trHeight w:val="518"/>
        </w:trPr>
        <w:tc>
          <w:tcPr>
            <w:tcW w:w="3638" w:type="dxa"/>
            <w:vMerge w:val="restart"/>
            <w:shd w:val="clear" w:color="auto" w:fill="BF8F00" w:themeFill="accent4" w:themeFillShade="BF"/>
          </w:tcPr>
          <w:p w14:paraId="7EC98340"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Ansawdd</w:t>
            </w:r>
          </w:p>
          <w:p w14:paraId="13BD3D5E" w14:textId="77777777" w:rsidR="009814C0" w:rsidRPr="00CB1655" w:rsidRDefault="009814C0" w:rsidP="000B029B">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CB1655" w:rsidRDefault="00CF6A74" w:rsidP="000B029B">
            <w:pPr>
              <w:pStyle w:val="NoSpacing"/>
              <w:rPr>
                <w:rFonts w:ascii="Verdana" w:hAnsi="Verdana" w:cs="Arial"/>
                <w:b/>
                <w:sz w:val="20"/>
                <w:szCs w:val="20"/>
              </w:rPr>
            </w:pPr>
            <w:r w:rsidRPr="00CB1655">
              <w:rPr>
                <w:rFonts w:ascii="Verdana" w:hAnsi="Verdana" w:cs="Arial"/>
                <w:b/>
                <w:sz w:val="20"/>
                <w:szCs w:val="20"/>
              </w:rPr>
              <w:t>Quality</w:t>
            </w:r>
          </w:p>
          <w:p w14:paraId="2BA4F000" w14:textId="7743007E" w:rsidR="00CF6A74" w:rsidRPr="0080548E" w:rsidRDefault="00436C80" w:rsidP="000B029B">
            <w:pPr>
              <w:pStyle w:val="NoSpacing"/>
              <w:rPr>
                <w:rFonts w:ascii="Verdana" w:hAnsi="Verdana" w:cs="Arial"/>
                <w:i/>
                <w:sz w:val="20"/>
                <w:szCs w:val="20"/>
              </w:rPr>
            </w:pPr>
            <w:r w:rsidRPr="00CB1655">
              <w:rPr>
                <w:rFonts w:ascii="Verdana" w:hAnsi="Verdana" w:cs="Arial"/>
                <w:i/>
                <w:sz w:val="20"/>
                <w:szCs w:val="20"/>
              </w:rPr>
              <w:t>Have you undertaken a</w:t>
            </w:r>
            <w:r w:rsidR="00CF6A74" w:rsidRPr="00CB1655">
              <w:rPr>
                <w:rFonts w:ascii="Verdana" w:hAnsi="Verdana" w:cs="Arial"/>
                <w:i/>
                <w:sz w:val="20"/>
                <w:szCs w:val="20"/>
              </w:rPr>
              <w:t xml:space="preserve"> Quality Impact Assessment S</w:t>
            </w:r>
            <w:r w:rsidRPr="00CB1655">
              <w:rPr>
                <w:rFonts w:ascii="Verdana" w:hAnsi="Verdana" w:cs="Arial"/>
                <w:i/>
                <w:sz w:val="20"/>
                <w:szCs w:val="20"/>
              </w:rPr>
              <w:t>creening?</w:t>
            </w:r>
          </w:p>
        </w:tc>
        <w:tc>
          <w:tcPr>
            <w:tcW w:w="2651" w:type="dxa"/>
          </w:tcPr>
          <w:p w14:paraId="7197F23C"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927A80" w:rsidRPr="00CB1655">
                  <w:rPr>
                    <w:rFonts w:ascii="MS Gothic" w:eastAsia="MS Gothic" w:hAnsi="MS Gothic" w:cs="Arial" w:hint="eastAsia"/>
                    <w:sz w:val="20"/>
                    <w:szCs w:val="20"/>
                  </w:rPr>
                  <w:t>☐</w:t>
                </w:r>
              </w:sdtContent>
            </w:sdt>
          </w:p>
        </w:tc>
        <w:tc>
          <w:tcPr>
            <w:tcW w:w="3017" w:type="dxa"/>
          </w:tcPr>
          <w:p w14:paraId="6D34D783" w14:textId="20682F82"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2126810632"/>
                <w14:checkbox>
                  <w14:checked w14:val="1"/>
                  <w14:checkedState w14:val="2612" w14:font="MS Gothic"/>
                  <w14:uncheckedState w14:val="2610" w14:font="MS Gothic"/>
                </w14:checkbox>
              </w:sdtPr>
              <w:sdtEndPr/>
              <w:sdtContent>
                <w:r w:rsidR="000F500E">
                  <w:rPr>
                    <w:rFonts w:ascii="MS Gothic" w:eastAsia="MS Gothic" w:hAnsi="MS Gothic" w:cs="Arial" w:hint="eastAsia"/>
                    <w:sz w:val="20"/>
                    <w:szCs w:val="20"/>
                  </w:rPr>
                  <w:t>☒</w:t>
                </w:r>
              </w:sdtContent>
            </w:sdt>
          </w:p>
          <w:p w14:paraId="1F3CB633" w14:textId="77777777" w:rsidR="00CF6A74" w:rsidRPr="00CB1655" w:rsidRDefault="00CF6A74" w:rsidP="00CF6A74">
            <w:pPr>
              <w:pStyle w:val="NoSpacing"/>
              <w:rPr>
                <w:rFonts w:ascii="Verdana" w:hAnsi="Verdana" w:cs="Arial"/>
                <w:sz w:val="20"/>
                <w:szCs w:val="20"/>
              </w:rPr>
            </w:pPr>
          </w:p>
        </w:tc>
      </w:tr>
      <w:tr w:rsidR="00CF6A74" w:rsidRPr="00E85D1F" w14:paraId="4BA14CB8" w14:textId="77777777" w:rsidTr="00CB1655">
        <w:trPr>
          <w:trHeight w:val="517"/>
        </w:trPr>
        <w:tc>
          <w:tcPr>
            <w:tcW w:w="3638" w:type="dxa"/>
            <w:vMerge/>
            <w:shd w:val="clear" w:color="auto" w:fill="BF8F00" w:themeFill="accent4" w:themeFillShade="BF"/>
          </w:tcPr>
          <w:p w14:paraId="1E2A20C1" w14:textId="77777777" w:rsidR="00CF6A74" w:rsidRPr="00CB1655" w:rsidRDefault="00CF6A74" w:rsidP="000B029B">
            <w:pPr>
              <w:pStyle w:val="NoSpacing"/>
              <w:rPr>
                <w:rFonts w:ascii="Verdana" w:hAnsi="Verdana" w:cs="Arial"/>
                <w:sz w:val="20"/>
                <w:szCs w:val="20"/>
              </w:rPr>
            </w:pPr>
          </w:p>
        </w:tc>
        <w:tc>
          <w:tcPr>
            <w:tcW w:w="2651" w:type="dxa"/>
          </w:tcPr>
          <w:p w14:paraId="51375BC3"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53C824E6" w14:textId="77777777" w:rsidR="00436C80" w:rsidRPr="00CB1655" w:rsidRDefault="00436C80" w:rsidP="00436C80">
            <w:pPr>
              <w:pStyle w:val="NoSpacing"/>
              <w:rPr>
                <w:rFonts w:ascii="Verdana" w:hAnsi="Verdana" w:cs="Arial"/>
                <w:sz w:val="20"/>
                <w:szCs w:val="20"/>
              </w:rPr>
            </w:pPr>
            <w:r w:rsidRPr="00CB1655">
              <w:rPr>
                <w:rFonts w:ascii="Verdana" w:hAnsi="Verdana" w:cs="Arial"/>
                <w:sz w:val="20"/>
                <w:szCs w:val="20"/>
              </w:rPr>
              <w:t>If no, please include rationale below:</w:t>
            </w:r>
          </w:p>
          <w:p w14:paraId="6B7A3DCA" w14:textId="53ED3A19" w:rsidR="00CF6A74" w:rsidRPr="00CB1655" w:rsidRDefault="00AA5B3A" w:rsidP="00CA1F72">
            <w:pPr>
              <w:pStyle w:val="NoSpacing"/>
              <w:rPr>
                <w:rFonts w:ascii="Verdana" w:hAnsi="Verdana" w:cs="Arial"/>
                <w:sz w:val="20"/>
                <w:szCs w:val="20"/>
              </w:rPr>
            </w:pPr>
            <w:r>
              <w:rPr>
                <w:rFonts w:ascii="Verdana" w:hAnsi="Verdana" w:cs="Arial"/>
                <w:sz w:val="20"/>
                <w:szCs w:val="20"/>
              </w:rPr>
              <w:t>Overview report from the CASC.</w:t>
            </w:r>
          </w:p>
        </w:tc>
      </w:tr>
      <w:tr w:rsidR="00CF6A74" w:rsidRPr="00E85D1F" w14:paraId="54D442D4" w14:textId="77777777" w:rsidTr="00CB1655">
        <w:trPr>
          <w:trHeight w:val="510"/>
        </w:trPr>
        <w:tc>
          <w:tcPr>
            <w:tcW w:w="3638" w:type="dxa"/>
            <w:vMerge w:val="restart"/>
            <w:shd w:val="clear" w:color="auto" w:fill="BF8F00" w:themeFill="accent4" w:themeFillShade="BF"/>
          </w:tcPr>
          <w:p w14:paraId="0608FCB3"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Cydraddoldeb</w:t>
            </w:r>
          </w:p>
          <w:p w14:paraId="21D307F1" w14:textId="77777777" w:rsidR="009814C0" w:rsidRPr="00CB1655" w:rsidRDefault="009814C0" w:rsidP="00CF6A74">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CB1655" w:rsidRDefault="00CF6A74" w:rsidP="00CF6A74">
            <w:pPr>
              <w:pStyle w:val="NoSpacing"/>
              <w:rPr>
                <w:rFonts w:ascii="Verdana" w:hAnsi="Verdana" w:cs="Arial"/>
                <w:b/>
                <w:sz w:val="20"/>
                <w:szCs w:val="20"/>
              </w:rPr>
            </w:pPr>
            <w:r w:rsidRPr="00CB1655">
              <w:rPr>
                <w:rFonts w:ascii="Verdana" w:hAnsi="Verdana" w:cs="Arial"/>
                <w:b/>
                <w:sz w:val="20"/>
                <w:szCs w:val="20"/>
              </w:rPr>
              <w:t>Equality</w:t>
            </w:r>
          </w:p>
          <w:p w14:paraId="4FADFE93" w14:textId="77777777" w:rsidR="00CF6A74" w:rsidRPr="00CB1655" w:rsidRDefault="00436C80" w:rsidP="00CF6A74">
            <w:pPr>
              <w:pStyle w:val="NoSpacing"/>
              <w:rPr>
                <w:rFonts w:ascii="Verdana" w:hAnsi="Verdana" w:cs="Arial"/>
                <w:i/>
                <w:sz w:val="20"/>
                <w:szCs w:val="20"/>
              </w:rPr>
            </w:pPr>
            <w:r w:rsidRPr="00CB1655">
              <w:rPr>
                <w:rFonts w:ascii="Verdana" w:hAnsi="Verdana" w:cs="Arial"/>
                <w:i/>
                <w:sz w:val="20"/>
                <w:szCs w:val="20"/>
              </w:rPr>
              <w:t>Have you undertaken an</w:t>
            </w:r>
            <w:r w:rsidR="00CF6A74" w:rsidRPr="00CB1655">
              <w:rPr>
                <w:rFonts w:ascii="Verdana" w:hAnsi="Verdana" w:cs="Arial"/>
                <w:i/>
                <w:sz w:val="20"/>
                <w:szCs w:val="20"/>
              </w:rPr>
              <w:t xml:space="preserve"> Equality Impact Assessment S</w:t>
            </w:r>
            <w:r w:rsidRPr="00CB1655">
              <w:rPr>
                <w:rFonts w:ascii="Verdana" w:hAnsi="Verdana" w:cs="Arial"/>
                <w:i/>
                <w:sz w:val="20"/>
                <w:szCs w:val="20"/>
              </w:rPr>
              <w:t>creening?</w:t>
            </w:r>
          </w:p>
          <w:p w14:paraId="610C3387"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 </w:t>
            </w:r>
          </w:p>
        </w:tc>
        <w:tc>
          <w:tcPr>
            <w:tcW w:w="2651" w:type="dxa"/>
          </w:tcPr>
          <w:p w14:paraId="2C21B1FD"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311483796"/>
                <w14:checkbox>
                  <w14:checked w14:val="0"/>
                  <w14:checkedState w14:val="2612" w14:font="MS Gothic"/>
                  <w14:uncheckedState w14:val="2610" w14:font="MS Gothic"/>
                </w14:checkbox>
              </w:sdtPr>
              <w:sdtEndPr/>
              <w:sdtContent>
                <w:r w:rsidRPr="00CB1655">
                  <w:rPr>
                    <w:rFonts w:ascii="MS Gothic" w:eastAsia="MS Gothic" w:hAnsi="MS Gothic" w:cs="Arial" w:hint="eastAsia"/>
                    <w:sz w:val="20"/>
                    <w:szCs w:val="20"/>
                  </w:rPr>
                  <w:t>☐</w:t>
                </w:r>
              </w:sdtContent>
            </w:sdt>
          </w:p>
        </w:tc>
        <w:tc>
          <w:tcPr>
            <w:tcW w:w="3017" w:type="dxa"/>
          </w:tcPr>
          <w:p w14:paraId="23B5F8A0" w14:textId="34224DCD"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485634504"/>
                <w14:checkbox>
                  <w14:checked w14:val="1"/>
                  <w14:checkedState w14:val="2612" w14:font="MS Gothic"/>
                  <w14:uncheckedState w14:val="2610" w14:font="MS Gothic"/>
                </w14:checkbox>
              </w:sdtPr>
              <w:sdtEndPr/>
              <w:sdtContent>
                <w:r w:rsidR="0080548E">
                  <w:rPr>
                    <w:rFonts w:ascii="MS Gothic" w:eastAsia="MS Gothic" w:hAnsi="MS Gothic" w:cs="Arial" w:hint="eastAsia"/>
                    <w:sz w:val="20"/>
                    <w:szCs w:val="20"/>
                  </w:rPr>
                  <w:t>☒</w:t>
                </w:r>
              </w:sdtContent>
            </w:sdt>
          </w:p>
          <w:p w14:paraId="170FD111" w14:textId="77777777" w:rsidR="00CF6A74" w:rsidRPr="00CB1655" w:rsidRDefault="00CF6A74" w:rsidP="00CF6A74">
            <w:pPr>
              <w:pStyle w:val="NoSpacing"/>
              <w:rPr>
                <w:rFonts w:ascii="Verdana" w:hAnsi="Verdana" w:cs="Arial"/>
                <w:sz w:val="20"/>
                <w:szCs w:val="20"/>
              </w:rPr>
            </w:pPr>
          </w:p>
        </w:tc>
      </w:tr>
      <w:tr w:rsidR="00CF6A74" w:rsidRPr="00E85D1F" w14:paraId="72E0928C" w14:textId="77777777" w:rsidTr="00CB1655">
        <w:trPr>
          <w:trHeight w:val="510"/>
        </w:trPr>
        <w:tc>
          <w:tcPr>
            <w:tcW w:w="3638" w:type="dxa"/>
            <w:vMerge/>
            <w:shd w:val="clear" w:color="auto" w:fill="BF8F00" w:themeFill="accent4" w:themeFillShade="BF"/>
          </w:tcPr>
          <w:p w14:paraId="6E14AE0F" w14:textId="77777777" w:rsidR="00CF6A74" w:rsidRPr="00CB1655" w:rsidRDefault="00CF6A74" w:rsidP="00CF6A74">
            <w:pPr>
              <w:pStyle w:val="NoSpacing"/>
              <w:rPr>
                <w:rFonts w:ascii="Verdana" w:hAnsi="Verdana" w:cs="Arial"/>
                <w:sz w:val="20"/>
                <w:szCs w:val="20"/>
              </w:rPr>
            </w:pPr>
          </w:p>
        </w:tc>
        <w:tc>
          <w:tcPr>
            <w:tcW w:w="2651" w:type="dxa"/>
          </w:tcPr>
          <w:p w14:paraId="2A6656A2"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33164EF5"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If no, </w:t>
            </w:r>
            <w:r w:rsidR="00436C80" w:rsidRPr="00CB1655">
              <w:rPr>
                <w:rFonts w:ascii="Verdana" w:hAnsi="Verdana" w:cs="Arial"/>
                <w:sz w:val="20"/>
                <w:szCs w:val="20"/>
              </w:rPr>
              <w:t>please include rationale below</w:t>
            </w:r>
            <w:r w:rsidRPr="00CB1655">
              <w:rPr>
                <w:rFonts w:ascii="Verdana" w:hAnsi="Verdana" w:cs="Arial"/>
                <w:sz w:val="20"/>
                <w:szCs w:val="20"/>
              </w:rPr>
              <w:t>:</w:t>
            </w:r>
          </w:p>
          <w:p w14:paraId="1B99B5CF" w14:textId="7D71DD7E" w:rsidR="00CF6A74" w:rsidRPr="00CB1655" w:rsidRDefault="00AA5B3A" w:rsidP="00505207">
            <w:pPr>
              <w:pStyle w:val="NoSpacing"/>
              <w:jc w:val="both"/>
              <w:rPr>
                <w:rFonts w:ascii="Verdana" w:hAnsi="Verdana" w:cs="Arial"/>
                <w:sz w:val="20"/>
                <w:szCs w:val="20"/>
              </w:rPr>
            </w:pPr>
            <w:r>
              <w:rPr>
                <w:rFonts w:ascii="Verdana" w:hAnsi="Verdana" w:cs="Arial"/>
                <w:sz w:val="20"/>
                <w:szCs w:val="20"/>
              </w:rPr>
              <w:t>Update report from the Chief Commissioner as part of the reports for Committee consideration</w:t>
            </w:r>
          </w:p>
        </w:tc>
      </w:tr>
      <w:tr w:rsidR="00436C80" w:rsidRPr="00E85D1F" w14:paraId="73D0625F" w14:textId="77777777" w:rsidTr="00CB1655">
        <w:trPr>
          <w:trHeight w:val="270"/>
        </w:trPr>
        <w:tc>
          <w:tcPr>
            <w:tcW w:w="3638" w:type="dxa"/>
            <w:vMerge w:val="restart"/>
            <w:shd w:val="clear" w:color="auto" w:fill="BF8F00" w:themeFill="accent4" w:themeFillShade="BF"/>
          </w:tcPr>
          <w:p w14:paraId="2C630896" w14:textId="77777777" w:rsidR="00436C80" w:rsidRPr="00CB1655" w:rsidRDefault="009814C0" w:rsidP="00CF6A74">
            <w:pPr>
              <w:pStyle w:val="NoSpacing"/>
              <w:rPr>
                <w:rFonts w:ascii="Verdana" w:hAnsi="Verdana" w:cs="Arial"/>
                <w:b/>
                <w:sz w:val="20"/>
                <w:szCs w:val="20"/>
              </w:rPr>
            </w:pPr>
            <w:r w:rsidRPr="00CB1655">
              <w:rPr>
                <w:rFonts w:ascii="Verdana" w:eastAsia="Verdana" w:hAnsi="Verdana" w:cs="Arial"/>
                <w:b/>
                <w:sz w:val="20"/>
                <w:szCs w:val="20"/>
                <w:lang w:val="cy-GB" w:bidi="cy-GB"/>
              </w:rPr>
              <w:t xml:space="preserve">Cyfreithiol / </w:t>
            </w:r>
            <w:r w:rsidR="00436C80" w:rsidRPr="00CB1655">
              <w:rPr>
                <w:rFonts w:ascii="Verdana" w:hAnsi="Verdana" w:cs="Arial"/>
                <w:b/>
                <w:sz w:val="20"/>
                <w:szCs w:val="20"/>
              </w:rPr>
              <w:t xml:space="preserve">Legal </w:t>
            </w:r>
          </w:p>
          <w:p w14:paraId="6E4D228E" w14:textId="77777777" w:rsidR="00436C80" w:rsidRPr="00CB1655"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033870B" w14:textId="36458298" w:rsidR="00436C80" w:rsidRPr="00CB1655" w:rsidRDefault="0080548E" w:rsidP="00CB1655">
                <w:pPr>
                  <w:pStyle w:val="NoSpacing"/>
                  <w:jc w:val="both"/>
                  <w:rPr>
                    <w:rFonts w:ascii="Verdana" w:hAnsi="Verdana" w:cs="Arial"/>
                    <w:sz w:val="20"/>
                    <w:szCs w:val="20"/>
                  </w:rPr>
                </w:pPr>
                <w:r>
                  <w:rPr>
                    <w:rFonts w:ascii="Verdana" w:hAnsi="Verdana" w:cs="Arial"/>
                    <w:sz w:val="20"/>
                    <w:szCs w:val="20"/>
                  </w:rPr>
                  <w:t>There are no specific legal implications related to the activity outlined in this report.</w:t>
                </w:r>
              </w:p>
            </w:tc>
          </w:sdtContent>
        </w:sdt>
      </w:tr>
      <w:tr w:rsidR="00436C80" w:rsidRPr="00E85D1F" w14:paraId="0725B408" w14:textId="77777777" w:rsidTr="00CB1655">
        <w:trPr>
          <w:trHeight w:val="270"/>
        </w:trPr>
        <w:tc>
          <w:tcPr>
            <w:tcW w:w="3638" w:type="dxa"/>
            <w:vMerge/>
            <w:shd w:val="clear" w:color="auto" w:fill="BF8F00" w:themeFill="accent4" w:themeFillShade="BF"/>
          </w:tcPr>
          <w:p w14:paraId="1C5ACB41" w14:textId="77777777" w:rsidR="00436C80" w:rsidRPr="00CB1655" w:rsidRDefault="00436C80" w:rsidP="00CF6A74">
            <w:pPr>
              <w:pStyle w:val="NoSpacing"/>
              <w:rPr>
                <w:rFonts w:ascii="Verdana" w:hAnsi="Verdana" w:cs="Arial"/>
                <w:b/>
                <w:sz w:val="20"/>
                <w:szCs w:val="20"/>
              </w:rPr>
            </w:pPr>
          </w:p>
        </w:tc>
        <w:tc>
          <w:tcPr>
            <w:tcW w:w="5668" w:type="dxa"/>
            <w:gridSpan w:val="2"/>
          </w:tcPr>
          <w:p w14:paraId="62343016" w14:textId="77777777" w:rsidR="00436C80" w:rsidRPr="00CB1655" w:rsidRDefault="00436C80" w:rsidP="00CB1655">
            <w:pPr>
              <w:pStyle w:val="NoSpacing"/>
              <w:jc w:val="both"/>
              <w:rPr>
                <w:rFonts w:ascii="Verdana" w:hAnsi="Verdana" w:cs="Arial"/>
                <w:sz w:val="20"/>
                <w:szCs w:val="20"/>
              </w:rPr>
            </w:pPr>
          </w:p>
        </w:tc>
      </w:tr>
      <w:tr w:rsidR="00436C80" w:rsidRPr="00E85D1F" w14:paraId="219F5E4D" w14:textId="77777777" w:rsidTr="00CB1655">
        <w:trPr>
          <w:trHeight w:val="270"/>
        </w:trPr>
        <w:tc>
          <w:tcPr>
            <w:tcW w:w="3638" w:type="dxa"/>
            <w:vMerge w:val="restart"/>
            <w:shd w:val="clear" w:color="auto" w:fill="BF8F00" w:themeFill="accent4" w:themeFillShade="BF"/>
          </w:tcPr>
          <w:p w14:paraId="4C7849EF" w14:textId="77777777" w:rsidR="00436C80" w:rsidRPr="00CB1655" w:rsidRDefault="009814C0" w:rsidP="000B029B">
            <w:pPr>
              <w:pStyle w:val="NoSpacing"/>
              <w:rPr>
                <w:rFonts w:ascii="Verdana" w:hAnsi="Verdana" w:cs="Arial"/>
                <w:b/>
                <w:sz w:val="20"/>
                <w:szCs w:val="20"/>
              </w:rPr>
            </w:pPr>
            <w:r w:rsidRPr="00CB1655">
              <w:rPr>
                <w:rFonts w:ascii="Verdana" w:eastAsia="Verdana" w:hAnsi="Verdana" w:cs="Arial"/>
                <w:b/>
                <w:sz w:val="20"/>
                <w:szCs w:val="20"/>
                <w:lang w:val="cy-GB" w:bidi="cy-GB"/>
              </w:rPr>
              <w:t>Enw da</w:t>
            </w:r>
            <w:r w:rsidRPr="00CB1655">
              <w:rPr>
                <w:rFonts w:ascii="Verdana" w:hAnsi="Verdana" w:cs="Arial"/>
                <w:b/>
                <w:sz w:val="20"/>
                <w:szCs w:val="20"/>
              </w:rPr>
              <w:t xml:space="preserve"> / </w:t>
            </w:r>
            <w:r w:rsidR="00436C80" w:rsidRPr="00CB1655">
              <w:rPr>
                <w:rFonts w:ascii="Verdana" w:hAnsi="Verdana" w:cs="Arial"/>
                <w:b/>
                <w:sz w:val="20"/>
                <w:szCs w:val="20"/>
              </w:rPr>
              <w:t>Reputational</w:t>
            </w:r>
          </w:p>
          <w:p w14:paraId="3DB9240D" w14:textId="77777777" w:rsidR="00436C80" w:rsidRPr="00CB1655"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02A8D27B" w14:textId="2937C55E" w:rsidR="00436C80" w:rsidRPr="00CB1655" w:rsidRDefault="0080548E" w:rsidP="00CB1655">
                <w:pPr>
                  <w:pStyle w:val="NoSpacing"/>
                  <w:jc w:val="both"/>
                  <w:rPr>
                    <w:rFonts w:ascii="Verdana" w:hAnsi="Verdana" w:cs="Arial"/>
                    <w:sz w:val="20"/>
                    <w:szCs w:val="20"/>
                  </w:rPr>
                </w:pPr>
                <w:r>
                  <w:rPr>
                    <w:rFonts w:ascii="Verdana" w:hAnsi="Verdana" w:cs="Arial"/>
                    <w:sz w:val="20"/>
                    <w:szCs w:val="20"/>
                  </w:rPr>
                  <w:t>Yes (Include further detail below)</w:t>
                </w:r>
              </w:p>
            </w:tc>
          </w:sdtContent>
        </w:sdt>
      </w:tr>
      <w:tr w:rsidR="00436C80" w:rsidRPr="00E85D1F" w14:paraId="3DE1E343" w14:textId="77777777" w:rsidTr="00CB1655">
        <w:trPr>
          <w:trHeight w:val="270"/>
        </w:trPr>
        <w:tc>
          <w:tcPr>
            <w:tcW w:w="3638" w:type="dxa"/>
            <w:vMerge/>
            <w:shd w:val="clear" w:color="auto" w:fill="BF8F00" w:themeFill="accent4" w:themeFillShade="BF"/>
          </w:tcPr>
          <w:p w14:paraId="79F16A7E" w14:textId="77777777" w:rsidR="00436C80" w:rsidRPr="00CB1655" w:rsidRDefault="00436C80" w:rsidP="000B029B">
            <w:pPr>
              <w:pStyle w:val="NoSpacing"/>
              <w:rPr>
                <w:rFonts w:ascii="Verdana" w:hAnsi="Verdana" w:cs="Arial"/>
                <w:b/>
                <w:sz w:val="20"/>
                <w:szCs w:val="20"/>
              </w:rPr>
            </w:pPr>
          </w:p>
        </w:tc>
        <w:tc>
          <w:tcPr>
            <w:tcW w:w="5668" w:type="dxa"/>
            <w:gridSpan w:val="2"/>
          </w:tcPr>
          <w:p w14:paraId="3D8F4F4C" w14:textId="38E91AF2" w:rsidR="00436C80" w:rsidRPr="00CB1655" w:rsidRDefault="000F500E" w:rsidP="00CB1655">
            <w:pPr>
              <w:pStyle w:val="NoSpacing"/>
              <w:jc w:val="both"/>
              <w:rPr>
                <w:rFonts w:ascii="Verdana" w:hAnsi="Verdana" w:cs="Arial"/>
                <w:sz w:val="20"/>
                <w:szCs w:val="20"/>
              </w:rPr>
            </w:pPr>
            <w:r>
              <w:rPr>
                <w:rFonts w:ascii="Verdana" w:hAnsi="Verdana" w:cs="Arial"/>
                <w:sz w:val="20"/>
                <w:szCs w:val="20"/>
              </w:rPr>
              <w:t xml:space="preserve">Ambulance performance of significant concern to the public and impacts on health boards reputation </w:t>
            </w:r>
          </w:p>
        </w:tc>
      </w:tr>
      <w:tr w:rsidR="00436C80" w:rsidRPr="00E85D1F" w14:paraId="3BBBD84B" w14:textId="77777777" w:rsidTr="00CB1655">
        <w:trPr>
          <w:trHeight w:val="255"/>
        </w:trPr>
        <w:tc>
          <w:tcPr>
            <w:tcW w:w="3638" w:type="dxa"/>
            <w:vMerge w:val="restart"/>
            <w:shd w:val="clear" w:color="auto" w:fill="BF8F00" w:themeFill="accent4" w:themeFillShade="BF"/>
          </w:tcPr>
          <w:p w14:paraId="1DD85437"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 xml:space="preserve">Effaith Adnoddau </w:t>
            </w:r>
          </w:p>
          <w:p w14:paraId="0F23716A"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i/>
                <w:sz w:val="20"/>
                <w:szCs w:val="20"/>
                <w:lang w:val="cy-GB" w:bidi="cy-GB"/>
              </w:rPr>
              <w:t>(Pobl /Ariannol) /</w:t>
            </w:r>
          </w:p>
          <w:p w14:paraId="5DC2A228" w14:textId="77777777" w:rsidR="00436C80" w:rsidRPr="00CB1655" w:rsidRDefault="00436C80" w:rsidP="0037175E">
            <w:pPr>
              <w:pStyle w:val="NoSpacing"/>
              <w:rPr>
                <w:rFonts w:ascii="Verdana" w:hAnsi="Verdana" w:cs="Arial"/>
                <w:b/>
                <w:sz w:val="20"/>
                <w:szCs w:val="20"/>
              </w:rPr>
            </w:pPr>
            <w:r w:rsidRPr="00CB1655">
              <w:rPr>
                <w:rFonts w:ascii="Verdana" w:hAnsi="Verdana" w:cs="Arial"/>
                <w:b/>
                <w:sz w:val="20"/>
                <w:szCs w:val="20"/>
              </w:rPr>
              <w:t xml:space="preserve">Resource Impact </w:t>
            </w:r>
          </w:p>
          <w:p w14:paraId="0ED3D0A5" w14:textId="77777777" w:rsidR="00436C80" w:rsidRPr="00CB1655" w:rsidRDefault="00436C80" w:rsidP="0037175E">
            <w:pPr>
              <w:pStyle w:val="NoSpacing"/>
              <w:rPr>
                <w:rFonts w:ascii="Verdana" w:hAnsi="Verdana" w:cs="Arial"/>
                <w:b/>
                <w:sz w:val="20"/>
                <w:szCs w:val="20"/>
              </w:rPr>
            </w:pPr>
            <w:r w:rsidRPr="00CB1655">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6EF803EF" w14:textId="73F9AB9C" w:rsidR="00436C80" w:rsidRPr="00CB1655" w:rsidRDefault="000F500E" w:rsidP="00CB1655">
                <w:pPr>
                  <w:pStyle w:val="NoSpacing"/>
                  <w:jc w:val="both"/>
                  <w:rPr>
                    <w:rFonts w:ascii="Verdana" w:hAnsi="Verdana" w:cs="Arial"/>
                    <w:sz w:val="20"/>
                    <w:szCs w:val="20"/>
                  </w:rPr>
                </w:pPr>
                <w:r>
                  <w:rPr>
                    <w:rFonts w:ascii="Verdana" w:hAnsi="Verdana" w:cs="Arial"/>
                    <w:sz w:val="20"/>
                    <w:szCs w:val="20"/>
                  </w:rPr>
                  <w:t>There is no direct impact on resources as a result of the activity outlined in this report.</w:t>
                </w:r>
              </w:p>
            </w:tc>
          </w:sdtContent>
        </w:sdt>
      </w:tr>
      <w:tr w:rsidR="00CB1655" w:rsidRPr="00E85D1F" w14:paraId="198FDB0D" w14:textId="77777777" w:rsidTr="0079086A">
        <w:trPr>
          <w:trHeight w:val="596"/>
        </w:trPr>
        <w:tc>
          <w:tcPr>
            <w:tcW w:w="3638" w:type="dxa"/>
            <w:vMerge/>
            <w:shd w:val="clear" w:color="auto" w:fill="BF8F00" w:themeFill="accent4" w:themeFillShade="BF"/>
          </w:tcPr>
          <w:p w14:paraId="30658173" w14:textId="77777777" w:rsidR="00CB1655" w:rsidRPr="00CB1655" w:rsidRDefault="00CB1655" w:rsidP="0037175E">
            <w:pPr>
              <w:pStyle w:val="NoSpacing"/>
              <w:rPr>
                <w:rFonts w:ascii="Verdana" w:hAnsi="Verdana" w:cs="Arial"/>
                <w:b/>
                <w:sz w:val="20"/>
                <w:szCs w:val="20"/>
              </w:rPr>
            </w:pPr>
          </w:p>
        </w:tc>
        <w:tc>
          <w:tcPr>
            <w:tcW w:w="5668" w:type="dxa"/>
            <w:gridSpan w:val="2"/>
          </w:tcPr>
          <w:p w14:paraId="4123E834" w14:textId="77777777" w:rsidR="00CB1655" w:rsidRPr="00CB1655" w:rsidRDefault="00CB1655" w:rsidP="00CB1655">
            <w:pPr>
              <w:pStyle w:val="NoSpacing"/>
              <w:jc w:val="both"/>
              <w:rPr>
                <w:rFonts w:ascii="Verdana" w:hAnsi="Verdana" w:cs="Arial"/>
                <w:sz w:val="20"/>
                <w:szCs w:val="20"/>
              </w:rPr>
            </w:pPr>
          </w:p>
        </w:tc>
      </w:tr>
    </w:tbl>
    <w:p w14:paraId="53EE2429" w14:textId="77777777" w:rsidR="00761877" w:rsidRDefault="00761877" w:rsidP="00436C80">
      <w:pPr>
        <w:pStyle w:val="NoSpacing"/>
        <w:jc w:val="both"/>
        <w:rPr>
          <w:rFonts w:ascii="Verdana" w:hAnsi="Verdana" w:cs="Arial"/>
          <w:sz w:val="24"/>
          <w:szCs w:val="24"/>
        </w:rPr>
      </w:pPr>
    </w:p>
    <w:p w14:paraId="4736DC80" w14:textId="37FB2AA0" w:rsidR="003B52AA" w:rsidRPr="002569C0" w:rsidRDefault="002569C0" w:rsidP="0079086A">
      <w:pPr>
        <w:jc w:val="both"/>
        <w:rPr>
          <w:rFonts w:ascii="Verdana" w:hAnsi="Verdana"/>
        </w:rPr>
      </w:pPr>
      <w:r>
        <w:rPr>
          <w:rFonts w:ascii="Verdana" w:hAnsi="Verdana"/>
          <w:b/>
        </w:rPr>
        <w:t>5.</w:t>
      </w:r>
      <w:r w:rsidRPr="002569C0">
        <w:rPr>
          <w:rFonts w:ascii="Verdana" w:hAnsi="Verdana"/>
          <w:b/>
        </w:rPr>
        <w:tab/>
      </w:r>
      <w:r w:rsidRPr="00FA51D8">
        <w:rPr>
          <w:rFonts w:ascii="Verdana" w:hAnsi="Verdana" w:cs="Arial"/>
          <w:b/>
          <w:sz w:val="24"/>
          <w:szCs w:val="24"/>
          <w:lang w:val="en-US"/>
        </w:rPr>
        <w:t>R</w:t>
      </w:r>
      <w:r w:rsidR="00FA51D8">
        <w:rPr>
          <w:rFonts w:ascii="Verdana" w:hAnsi="Verdana" w:cs="Arial"/>
          <w:b/>
          <w:sz w:val="24"/>
          <w:szCs w:val="24"/>
          <w:lang w:val="en-US"/>
        </w:rPr>
        <w:t>ECOMMENDATION</w:t>
      </w:r>
    </w:p>
    <w:p w14:paraId="6DD5155B" w14:textId="62AD3146" w:rsidR="002569C0" w:rsidRDefault="002569C0" w:rsidP="002569C0">
      <w:pPr>
        <w:pStyle w:val="ListParagraph"/>
        <w:numPr>
          <w:ilvl w:val="1"/>
          <w:numId w:val="14"/>
        </w:numPr>
        <w:spacing w:after="0" w:line="240" w:lineRule="auto"/>
        <w:rPr>
          <w:rFonts w:ascii="Verdana" w:hAnsi="Verdana" w:cs="Arial"/>
          <w:sz w:val="24"/>
          <w:szCs w:val="24"/>
        </w:rPr>
      </w:pPr>
      <w:r>
        <w:rPr>
          <w:rFonts w:ascii="Verdana" w:hAnsi="Verdana" w:cs="Arial"/>
          <w:sz w:val="24"/>
          <w:szCs w:val="24"/>
        </w:rPr>
        <w:t xml:space="preserve">The Emergency Ambulance Services Committee </w:t>
      </w:r>
      <w:r w:rsidRPr="001E3254">
        <w:rPr>
          <w:rFonts w:ascii="Verdana" w:hAnsi="Verdana" w:cs="Arial"/>
          <w:sz w:val="24"/>
          <w:szCs w:val="24"/>
        </w:rPr>
        <w:t>is asked to:</w:t>
      </w:r>
    </w:p>
    <w:p w14:paraId="25A1B8F8" w14:textId="679EB2B5" w:rsidR="00AA5B3A" w:rsidRPr="00C3722C" w:rsidRDefault="00F462F3" w:rsidP="00CB1E84">
      <w:pPr>
        <w:pStyle w:val="ListParagraph"/>
        <w:numPr>
          <w:ilvl w:val="0"/>
          <w:numId w:val="15"/>
        </w:numPr>
        <w:spacing w:after="0" w:line="240" w:lineRule="auto"/>
        <w:ind w:left="720"/>
        <w:jc w:val="both"/>
        <w:rPr>
          <w:rFonts w:ascii="Verdana" w:hAnsi="Verdana" w:cs="Arial"/>
          <w:sz w:val="24"/>
          <w:szCs w:val="24"/>
        </w:rPr>
      </w:pPr>
      <w:r w:rsidRPr="00C3722C">
        <w:rPr>
          <w:rFonts w:ascii="Verdana" w:hAnsi="Verdana" w:cs="Arial"/>
          <w:b/>
          <w:sz w:val="24"/>
          <w:szCs w:val="24"/>
        </w:rPr>
        <w:t>NOTE</w:t>
      </w:r>
      <w:r w:rsidRPr="00C3722C">
        <w:rPr>
          <w:rFonts w:ascii="Verdana" w:hAnsi="Verdana" w:cs="Arial"/>
          <w:sz w:val="24"/>
          <w:szCs w:val="24"/>
        </w:rPr>
        <w:t xml:space="preserve"> the </w:t>
      </w:r>
      <w:r w:rsidR="009255EE" w:rsidRPr="00C3722C">
        <w:rPr>
          <w:rFonts w:ascii="Verdana" w:hAnsi="Verdana" w:cs="Arial"/>
          <w:sz w:val="24"/>
          <w:szCs w:val="24"/>
        </w:rPr>
        <w:t>content of the report.</w:t>
      </w:r>
    </w:p>
    <w:sectPr w:rsidR="00AA5B3A" w:rsidRPr="00C3722C" w:rsidSect="00C3722C">
      <w:headerReference w:type="default" r:id="rId14"/>
      <w:footerReference w:type="default" r:id="rId15"/>
      <w:headerReference w:type="first" r:id="rId16"/>
      <w:footerReference w:type="first" r:id="rId17"/>
      <w:pgSz w:w="11906" w:h="16838"/>
      <w:pgMar w:top="1440" w:right="1440" w:bottom="1440" w:left="1440" w:header="708" w:footer="10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2D90CE" w14:textId="77777777" w:rsidR="002921BC" w:rsidRDefault="002921BC" w:rsidP="00F332A5">
      <w:pPr>
        <w:spacing w:after="0" w:line="240" w:lineRule="auto"/>
      </w:pPr>
      <w:r>
        <w:separator/>
      </w:r>
    </w:p>
  </w:endnote>
  <w:endnote w:type="continuationSeparator" w:id="0">
    <w:p w14:paraId="59205BF8" w14:textId="77777777" w:rsidR="002921BC" w:rsidRDefault="002921BC"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D0001D" w14:paraId="5EC8E893" w14:textId="77777777" w:rsidTr="00D0001D">
      <w:tc>
        <w:tcPr>
          <w:tcW w:w="3005" w:type="dxa"/>
        </w:tcPr>
        <w:p w14:paraId="02DD63F6" w14:textId="7C460FFA" w:rsidR="00D0001D" w:rsidRPr="00D0001D" w:rsidRDefault="000F500E">
          <w:pPr>
            <w:pStyle w:val="Footer"/>
            <w:rPr>
              <w:rFonts w:ascii="Verdana" w:hAnsi="Verdana"/>
              <w:sz w:val="20"/>
              <w:szCs w:val="20"/>
            </w:rPr>
          </w:pPr>
          <w:r>
            <w:rPr>
              <w:rFonts w:ascii="Verdana" w:hAnsi="Verdana"/>
              <w:sz w:val="20"/>
              <w:szCs w:val="20"/>
            </w:rPr>
            <w:t xml:space="preserve">EASC Update Report </w:t>
          </w:r>
        </w:p>
      </w:tc>
      <w:tc>
        <w:tcPr>
          <w:tcW w:w="3005" w:type="dxa"/>
        </w:tcPr>
        <w:sdt>
          <w:sdtPr>
            <w:rPr>
              <w:rFonts w:ascii="Verdana" w:hAnsi="Verdana"/>
              <w:sz w:val="20"/>
              <w:szCs w:val="20"/>
            </w:rPr>
            <w:id w:val="1728636285"/>
            <w:docPartObj>
              <w:docPartGallery w:val="Page Numbers (Top of Page)"/>
              <w:docPartUnique/>
            </w:docPartObj>
          </w:sdtPr>
          <w:sdtEndPr/>
          <w:sdtContent>
            <w:p w14:paraId="0250824D" w14:textId="1AFB9D93" w:rsidR="00D0001D" w:rsidRPr="00D0001D" w:rsidRDefault="00D0001D" w:rsidP="00D0001D">
              <w:pPr>
                <w:pStyle w:val="Footer"/>
                <w:jc w:val="center"/>
                <w:rPr>
                  <w:rFonts w:ascii="Verdana" w:hAnsi="Verdana"/>
                  <w:sz w:val="20"/>
                  <w:szCs w:val="20"/>
                </w:rPr>
              </w:pPr>
              <w:r w:rsidRPr="00D0001D">
                <w:rPr>
                  <w:rFonts w:ascii="Verdana" w:hAnsi="Verdana"/>
                  <w:sz w:val="20"/>
                  <w:szCs w:val="20"/>
                </w:rPr>
                <w:t xml:space="preserve">Page </w:t>
              </w:r>
              <w:r w:rsidRPr="00D0001D">
                <w:rPr>
                  <w:rFonts w:ascii="Verdana" w:hAnsi="Verdana"/>
                  <w:bCs/>
                  <w:sz w:val="20"/>
                  <w:szCs w:val="20"/>
                </w:rPr>
                <w:fldChar w:fldCharType="begin"/>
              </w:r>
              <w:r w:rsidRPr="00D0001D">
                <w:rPr>
                  <w:rFonts w:ascii="Verdana" w:hAnsi="Verdana"/>
                  <w:bCs/>
                  <w:sz w:val="20"/>
                  <w:szCs w:val="20"/>
                </w:rPr>
                <w:instrText xml:space="preserve"> PAGE </w:instrText>
              </w:r>
              <w:r w:rsidRPr="00D0001D">
                <w:rPr>
                  <w:rFonts w:ascii="Verdana" w:hAnsi="Verdana"/>
                  <w:bCs/>
                  <w:sz w:val="20"/>
                  <w:szCs w:val="20"/>
                </w:rPr>
                <w:fldChar w:fldCharType="separate"/>
              </w:r>
              <w:r w:rsidR="000F38DD">
                <w:rPr>
                  <w:rFonts w:ascii="Verdana" w:hAnsi="Verdana"/>
                  <w:bCs/>
                  <w:noProof/>
                  <w:sz w:val="20"/>
                  <w:szCs w:val="20"/>
                </w:rPr>
                <w:t>2</w:t>
              </w:r>
              <w:r w:rsidRPr="00D0001D">
                <w:rPr>
                  <w:rFonts w:ascii="Verdana" w:hAnsi="Verdana"/>
                  <w:bCs/>
                  <w:sz w:val="20"/>
                  <w:szCs w:val="20"/>
                </w:rPr>
                <w:fldChar w:fldCharType="end"/>
              </w:r>
              <w:r w:rsidRPr="00D0001D">
                <w:rPr>
                  <w:rFonts w:ascii="Verdana" w:hAnsi="Verdana"/>
                  <w:sz w:val="20"/>
                  <w:szCs w:val="20"/>
                </w:rPr>
                <w:t xml:space="preserve"> of </w:t>
              </w:r>
              <w:r w:rsidRPr="00D0001D">
                <w:rPr>
                  <w:rFonts w:ascii="Verdana" w:hAnsi="Verdana"/>
                  <w:bCs/>
                  <w:sz w:val="20"/>
                  <w:szCs w:val="20"/>
                </w:rPr>
                <w:fldChar w:fldCharType="begin"/>
              </w:r>
              <w:r w:rsidRPr="00D0001D">
                <w:rPr>
                  <w:rFonts w:ascii="Verdana" w:hAnsi="Verdana"/>
                  <w:bCs/>
                  <w:sz w:val="20"/>
                  <w:szCs w:val="20"/>
                </w:rPr>
                <w:instrText xml:space="preserve"> NUMPAGES  </w:instrText>
              </w:r>
              <w:r w:rsidRPr="00D0001D">
                <w:rPr>
                  <w:rFonts w:ascii="Verdana" w:hAnsi="Verdana"/>
                  <w:bCs/>
                  <w:sz w:val="20"/>
                  <w:szCs w:val="20"/>
                </w:rPr>
                <w:fldChar w:fldCharType="separate"/>
              </w:r>
              <w:r w:rsidR="000F38DD">
                <w:rPr>
                  <w:rFonts w:ascii="Verdana" w:hAnsi="Verdana"/>
                  <w:bCs/>
                  <w:noProof/>
                  <w:sz w:val="20"/>
                  <w:szCs w:val="20"/>
                </w:rPr>
                <w:t>6</w:t>
              </w:r>
              <w:r w:rsidRPr="00D0001D">
                <w:rPr>
                  <w:rFonts w:ascii="Verdana" w:hAnsi="Verdana"/>
                  <w:bCs/>
                  <w:sz w:val="20"/>
                  <w:szCs w:val="20"/>
                </w:rPr>
                <w:fldChar w:fldCharType="end"/>
              </w:r>
            </w:p>
          </w:sdtContent>
        </w:sdt>
        <w:p w14:paraId="65A384B6" w14:textId="77777777" w:rsidR="00D0001D" w:rsidRPr="00D0001D" w:rsidRDefault="00D0001D">
          <w:pPr>
            <w:pStyle w:val="Footer"/>
            <w:rPr>
              <w:rFonts w:ascii="Verdana" w:hAnsi="Verdana"/>
              <w:sz w:val="20"/>
              <w:szCs w:val="20"/>
            </w:rPr>
          </w:pPr>
        </w:p>
      </w:tc>
      <w:tc>
        <w:tcPr>
          <w:tcW w:w="3006" w:type="dxa"/>
        </w:tcPr>
        <w:sdt>
          <w:sdtPr>
            <w:rPr>
              <w:rStyle w:val="Style1"/>
              <w:sz w:val="20"/>
            </w:rPr>
            <w:alias w:val="Select Board / Committee Name"/>
            <w:tag w:val="Select Board / Committee Name"/>
            <w:id w:val="307287620"/>
            <w:placeholder>
              <w:docPart w:val="6C3F8FB83BD042DDB209DDF19782C519"/>
            </w:placeholder>
            <w15:color w:val="000000"/>
            <w:comboBox>
              <w:listItem w:value="Choose an item."/>
              <w:listItem w:displayText="Audit &amp; Risk Committee" w:value="Audit &amp; Risk Committee"/>
              <w:listItem w:displayText="Audit &amp; Risk Committee  (Private Closed Session)" w:value="Audit &amp; Risk Committee  (Private Closed Session)"/>
              <w:listItem w:displayText="Digital &amp; Data Committee" w:value="Digital &amp; Data Committee"/>
              <w:listItem w:displayText="Digital &amp; Data Committee  (Private Closed Session)" w:value="Digital &amp; Data Committee  (Private Closed Session)"/>
              <w:listItem w:displayText="Charitable Funds Committee" w:value="Charitable Funds Committee"/>
              <w:listItem w:displayText="Health, Safety &amp; Fire Sub Committee" w:value="Health, Safety &amp; Fire Sub Committee"/>
              <w:listItem w:displayText="Mental Health Act Monitoring Committee" w:value="Mental Health Act Monitoring Committee"/>
              <w:listItem w:displayText="People &amp; Culture Committee" w:value="People &amp; Culture Committee"/>
              <w:listItem w:displayText="Planning, Perfomrance and Finance Committee " w:value="Planning, Perfomrance and Finance Committee "/>
              <w:listItem w:displayText="Population Health &amp; Partnerships Committee" w:value="Population Health &amp; Partnerships Committee"/>
              <w:listItem w:displayText="Quality &amp; Safety Committee" w:value="Quality &amp; Safety Committee"/>
              <w:listItem w:displayText="Quality &amp; Safety Committee  (Private Closed Session)" w:value="Quality &amp; Safety Committee  (Private Closed Session)"/>
              <w:listItem w:displayText="Remuneration &amp; Terms of Service Committee" w:value="Remuneration &amp; Terms of Service Committee"/>
              <w:listItem w:displayText="CTM Health Board" w:value="CTM Health Board"/>
              <w:listItem w:displayText="CTM Health Board  (Private Closed Session)" w:value="CTM Health Board  (Private Closed Session)"/>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4D27288E" w14:textId="4AE6A653" w:rsidR="00D0001D" w:rsidRPr="00D0001D" w:rsidRDefault="000F500E" w:rsidP="00C14461">
              <w:pPr>
                <w:rPr>
                  <w:rStyle w:val="Style1"/>
                  <w:sz w:val="20"/>
                </w:rPr>
              </w:pPr>
              <w:r>
                <w:rPr>
                  <w:rStyle w:val="Style1"/>
                  <w:sz w:val="20"/>
                </w:rPr>
                <w:t>Audit &amp; Risk Committee</w:t>
              </w:r>
            </w:p>
          </w:sdtContent>
        </w:sdt>
        <w:sdt>
          <w:sdtPr>
            <w:rPr>
              <w:rFonts w:ascii="Verdana" w:hAnsi="Verdana"/>
            </w:rPr>
            <w:id w:val="-1990162542"/>
            <w:placeholder>
              <w:docPart w:val="E601CEE5F438430E93EA56B7202CD3C5"/>
            </w:placeholder>
            <w:date w:fullDate="2023-12-19T00:00:00Z">
              <w:dateFormat w:val="dd/MM/yyyy"/>
              <w:lid w:val="en-GB"/>
              <w:storeMappedDataAs w:val="dateTime"/>
              <w:calendar w:val="gregorian"/>
            </w:date>
          </w:sdtPr>
          <w:sdtEndPr/>
          <w:sdtContent>
            <w:p w14:paraId="724BBE1A" w14:textId="2CD4EBEC" w:rsidR="00C14461" w:rsidRDefault="000F500E" w:rsidP="00C14461">
              <w:pPr>
                <w:pStyle w:val="Footer"/>
                <w:jc w:val="both"/>
              </w:pPr>
              <w:r>
                <w:rPr>
                  <w:rFonts w:ascii="Verdana" w:hAnsi="Verdana"/>
                </w:rPr>
                <w:t>19/12/2023</w:t>
              </w:r>
            </w:p>
          </w:sdtContent>
        </w:sdt>
      </w:tc>
    </w:tr>
  </w:tbl>
  <w:p w14:paraId="5C8F366D" w14:textId="77777777" w:rsidR="00D0001D" w:rsidRDefault="00D000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4BF16" w14:textId="77777777" w:rsidR="003871EA" w:rsidRPr="00344184" w:rsidRDefault="003871EA" w:rsidP="00E65705">
    <w:pPr>
      <w:pStyle w:val="Footer"/>
      <w:rPr>
        <w:sz w:val="2"/>
      </w:rPr>
    </w:pPr>
  </w:p>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C3722C" w:rsidRPr="00080261" w14:paraId="26667D43" w14:textId="77777777" w:rsidTr="000C0472">
      <w:trPr>
        <w:trHeight w:val="272"/>
        <w:jc w:val="center"/>
      </w:trPr>
      <w:tc>
        <w:tcPr>
          <w:tcW w:w="4395" w:type="dxa"/>
          <w:tcBorders>
            <w:top w:val="single" w:sz="4" w:space="0" w:color="auto"/>
          </w:tcBorders>
        </w:tcPr>
        <w:p w14:paraId="77D514BC" w14:textId="77777777" w:rsidR="00C3722C" w:rsidRPr="00C3722C" w:rsidRDefault="00C3722C" w:rsidP="00C3722C">
          <w:pPr>
            <w:pStyle w:val="Footer"/>
            <w:rPr>
              <w:b/>
              <w:sz w:val="18"/>
              <w:szCs w:val="18"/>
            </w:rPr>
          </w:pPr>
          <w:r w:rsidRPr="00C3722C">
            <w:rPr>
              <w:rFonts w:ascii="Verdana" w:hAnsi="Verdana"/>
              <w:b/>
              <w:sz w:val="18"/>
              <w:szCs w:val="18"/>
            </w:rPr>
            <w:t>EASC Chief Ambulance Services Commissioner’s Report</w:t>
          </w:r>
        </w:p>
      </w:tc>
      <w:tc>
        <w:tcPr>
          <w:tcW w:w="1701" w:type="dxa"/>
          <w:tcBorders>
            <w:top w:val="single" w:sz="4" w:space="0" w:color="auto"/>
          </w:tcBorders>
        </w:tcPr>
        <w:sdt>
          <w:sdtPr>
            <w:rPr>
              <w:rFonts w:ascii="Verdana" w:hAnsi="Verdana"/>
              <w:b/>
              <w:sz w:val="18"/>
              <w:szCs w:val="18"/>
            </w:rPr>
            <w:id w:val="2039611105"/>
            <w:docPartObj>
              <w:docPartGallery w:val="Page Numbers (Top of Page)"/>
              <w:docPartUnique/>
            </w:docPartObj>
          </w:sdtPr>
          <w:sdtContent>
            <w:p w14:paraId="44896C01" w14:textId="77777777" w:rsidR="00C3722C" w:rsidRPr="00C3722C" w:rsidRDefault="00C3722C" w:rsidP="00C3722C">
              <w:pPr>
                <w:pStyle w:val="Footer"/>
                <w:jc w:val="center"/>
                <w:rPr>
                  <w:rFonts w:ascii="Verdana" w:hAnsi="Verdana"/>
                  <w:b/>
                  <w:sz w:val="18"/>
                  <w:szCs w:val="18"/>
                </w:rPr>
              </w:pPr>
              <w:r w:rsidRPr="00C3722C">
                <w:rPr>
                  <w:rFonts w:ascii="Verdana" w:hAnsi="Verdana"/>
                  <w:b/>
                  <w:sz w:val="18"/>
                  <w:szCs w:val="18"/>
                </w:rPr>
                <w:t xml:space="preserve">Page </w:t>
              </w:r>
              <w:r w:rsidRPr="00C3722C">
                <w:rPr>
                  <w:rFonts w:ascii="Verdana" w:hAnsi="Verdana"/>
                  <w:b/>
                  <w:sz w:val="18"/>
                  <w:szCs w:val="18"/>
                </w:rPr>
                <w:fldChar w:fldCharType="begin"/>
              </w:r>
              <w:r w:rsidRPr="00C3722C">
                <w:rPr>
                  <w:rFonts w:ascii="Verdana" w:hAnsi="Verdana"/>
                  <w:b/>
                  <w:sz w:val="18"/>
                  <w:szCs w:val="18"/>
                </w:rPr>
                <w:instrText xml:space="preserve"> PAGE </w:instrText>
              </w:r>
              <w:r w:rsidRPr="00C3722C">
                <w:rPr>
                  <w:rFonts w:ascii="Verdana" w:hAnsi="Verdana"/>
                  <w:b/>
                  <w:sz w:val="18"/>
                  <w:szCs w:val="18"/>
                </w:rPr>
                <w:fldChar w:fldCharType="separate"/>
              </w:r>
              <w:r w:rsidRPr="00C3722C">
                <w:rPr>
                  <w:rFonts w:ascii="Verdana" w:hAnsi="Verdana"/>
                  <w:b/>
                  <w:noProof/>
                  <w:sz w:val="18"/>
                  <w:szCs w:val="18"/>
                </w:rPr>
                <w:t>2</w:t>
              </w:r>
              <w:r w:rsidRPr="00C3722C">
                <w:rPr>
                  <w:rFonts w:ascii="Verdana" w:hAnsi="Verdana"/>
                  <w:b/>
                  <w:sz w:val="18"/>
                  <w:szCs w:val="18"/>
                </w:rPr>
                <w:fldChar w:fldCharType="end"/>
              </w:r>
              <w:r w:rsidRPr="00C3722C">
                <w:rPr>
                  <w:rFonts w:ascii="Verdana" w:hAnsi="Verdana"/>
                  <w:b/>
                  <w:sz w:val="18"/>
                  <w:szCs w:val="18"/>
                </w:rPr>
                <w:t xml:space="preserve"> of </w:t>
              </w:r>
              <w:r w:rsidRPr="00C3722C">
                <w:rPr>
                  <w:rFonts w:ascii="Verdana" w:hAnsi="Verdana"/>
                  <w:b/>
                  <w:sz w:val="18"/>
                  <w:szCs w:val="18"/>
                </w:rPr>
                <w:fldChar w:fldCharType="begin"/>
              </w:r>
              <w:r w:rsidRPr="00C3722C">
                <w:rPr>
                  <w:rFonts w:ascii="Verdana" w:hAnsi="Verdana"/>
                  <w:b/>
                  <w:sz w:val="18"/>
                  <w:szCs w:val="18"/>
                </w:rPr>
                <w:instrText xml:space="preserve"> NUMPAGES  </w:instrText>
              </w:r>
              <w:r w:rsidRPr="00C3722C">
                <w:rPr>
                  <w:rFonts w:ascii="Verdana" w:hAnsi="Verdana"/>
                  <w:b/>
                  <w:sz w:val="18"/>
                  <w:szCs w:val="18"/>
                </w:rPr>
                <w:fldChar w:fldCharType="separate"/>
              </w:r>
              <w:r w:rsidRPr="00C3722C">
                <w:rPr>
                  <w:rFonts w:ascii="Verdana" w:hAnsi="Verdana"/>
                  <w:b/>
                  <w:noProof/>
                  <w:sz w:val="18"/>
                  <w:szCs w:val="18"/>
                </w:rPr>
                <w:t>4</w:t>
              </w:r>
              <w:r w:rsidRPr="00C3722C">
                <w:rPr>
                  <w:rFonts w:ascii="Verdana" w:hAnsi="Verdana"/>
                  <w:b/>
                  <w:sz w:val="18"/>
                  <w:szCs w:val="18"/>
                </w:rPr>
                <w:fldChar w:fldCharType="end"/>
              </w:r>
            </w:p>
          </w:sdtContent>
        </w:sdt>
        <w:p w14:paraId="67013801" w14:textId="77777777" w:rsidR="00C3722C" w:rsidRPr="00C3722C" w:rsidRDefault="00C3722C" w:rsidP="00C3722C">
          <w:pPr>
            <w:pStyle w:val="Footer"/>
            <w:tabs>
              <w:tab w:val="left" w:pos="7200"/>
            </w:tabs>
            <w:ind w:right="70"/>
            <w:jc w:val="center"/>
            <w:rPr>
              <w:rFonts w:ascii="Verdana" w:hAnsi="Verdana"/>
              <w:b/>
              <w:i/>
              <w:sz w:val="18"/>
              <w:szCs w:val="18"/>
            </w:rPr>
          </w:pPr>
        </w:p>
      </w:tc>
      <w:tc>
        <w:tcPr>
          <w:tcW w:w="4253" w:type="dxa"/>
          <w:tcBorders>
            <w:top w:val="single" w:sz="4" w:space="0" w:color="auto"/>
          </w:tcBorders>
        </w:tcPr>
        <w:p w14:paraId="34CE6FCE" w14:textId="77777777" w:rsidR="00C3722C" w:rsidRPr="00C3722C" w:rsidRDefault="00C3722C" w:rsidP="00C3722C">
          <w:pPr>
            <w:spacing w:after="0" w:line="240" w:lineRule="auto"/>
            <w:rPr>
              <w:rStyle w:val="Style1"/>
              <w:b/>
              <w:sz w:val="18"/>
              <w:szCs w:val="18"/>
            </w:rPr>
          </w:pPr>
          <w:r w:rsidRPr="00C3722C">
            <w:rPr>
              <w:rStyle w:val="Style1"/>
              <w:b/>
              <w:sz w:val="18"/>
              <w:szCs w:val="18"/>
            </w:rPr>
            <w:t>Emergency Ambulance Services Committee</w:t>
          </w:r>
        </w:p>
        <w:sdt>
          <w:sdtPr>
            <w:rPr>
              <w:rFonts w:ascii="Verdana" w:hAnsi="Verdana"/>
              <w:b/>
              <w:sz w:val="18"/>
              <w:szCs w:val="18"/>
            </w:rPr>
            <w:id w:val="1741057867"/>
            <w:placeholder>
              <w:docPart w:val="817B2D46487345D0BCD2D3CAEA1375AB"/>
            </w:placeholder>
            <w:date w:fullDate="2024-01-30T00:00:00Z">
              <w:dateFormat w:val="dd/MM/yyyy"/>
              <w:lid w:val="en-GB"/>
              <w:storeMappedDataAs w:val="dateTime"/>
              <w:calendar w:val="gregorian"/>
            </w:date>
          </w:sdtPr>
          <w:sdtContent>
            <w:p w14:paraId="6EA40BD3" w14:textId="77777777" w:rsidR="00C3722C" w:rsidRPr="00C3722C" w:rsidRDefault="00C3722C" w:rsidP="00C3722C">
              <w:pPr>
                <w:pStyle w:val="Footer"/>
                <w:tabs>
                  <w:tab w:val="left" w:pos="7200"/>
                </w:tabs>
                <w:ind w:right="70"/>
                <w:jc w:val="right"/>
                <w:rPr>
                  <w:rFonts w:ascii="Verdana" w:hAnsi="Verdana"/>
                  <w:b/>
                  <w:sz w:val="18"/>
                  <w:szCs w:val="18"/>
                </w:rPr>
              </w:pPr>
              <w:r w:rsidRPr="00C3722C">
                <w:rPr>
                  <w:rFonts w:ascii="Verdana" w:hAnsi="Verdana"/>
                  <w:b/>
                  <w:sz w:val="18"/>
                  <w:szCs w:val="18"/>
                </w:rPr>
                <w:t>30/01/2024</w:t>
              </w:r>
            </w:p>
          </w:sdtContent>
        </w:sdt>
      </w:tc>
    </w:tr>
  </w:tbl>
  <w:p w14:paraId="228C6E0E" w14:textId="77777777" w:rsidR="003871EA" w:rsidRPr="00080261" w:rsidRDefault="003871EA">
    <w:pPr>
      <w:pStyle w:val="Footer"/>
      <w:rPr>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9F65EC" w:rsidRPr="00080261" w14:paraId="70017BA5" w14:textId="77777777" w:rsidTr="00100B65">
      <w:trPr>
        <w:trHeight w:val="272"/>
        <w:jc w:val="center"/>
      </w:trPr>
      <w:tc>
        <w:tcPr>
          <w:tcW w:w="4395" w:type="dxa"/>
          <w:tcBorders>
            <w:top w:val="single" w:sz="4" w:space="0" w:color="auto"/>
          </w:tcBorders>
        </w:tcPr>
        <w:p w14:paraId="1F725C0C" w14:textId="298C3727" w:rsidR="009F65EC" w:rsidRPr="00C3722C" w:rsidRDefault="009F65EC" w:rsidP="00C3722C">
          <w:pPr>
            <w:pStyle w:val="Footer"/>
            <w:rPr>
              <w:b/>
              <w:sz w:val="18"/>
              <w:szCs w:val="18"/>
            </w:rPr>
          </w:pPr>
          <w:r w:rsidRPr="00C3722C">
            <w:rPr>
              <w:rFonts w:ascii="Verdana" w:hAnsi="Verdana"/>
              <w:b/>
              <w:sz w:val="18"/>
              <w:szCs w:val="18"/>
            </w:rPr>
            <w:t xml:space="preserve">EASC </w:t>
          </w:r>
          <w:r w:rsidR="008E6E42" w:rsidRPr="00C3722C">
            <w:rPr>
              <w:rFonts w:ascii="Verdana" w:hAnsi="Verdana"/>
              <w:b/>
              <w:sz w:val="18"/>
              <w:szCs w:val="18"/>
            </w:rPr>
            <w:t xml:space="preserve">Chief Ambulance Services Commissioner’s </w:t>
          </w:r>
          <w:r w:rsidR="007D702B" w:rsidRPr="00C3722C">
            <w:rPr>
              <w:rFonts w:ascii="Verdana" w:hAnsi="Verdana"/>
              <w:b/>
              <w:sz w:val="18"/>
              <w:szCs w:val="18"/>
            </w:rPr>
            <w:t>Report</w:t>
          </w:r>
        </w:p>
      </w:tc>
      <w:tc>
        <w:tcPr>
          <w:tcW w:w="1701" w:type="dxa"/>
          <w:tcBorders>
            <w:top w:val="single" w:sz="4" w:space="0" w:color="auto"/>
          </w:tcBorders>
        </w:tcPr>
        <w:sdt>
          <w:sdtPr>
            <w:rPr>
              <w:rFonts w:ascii="Verdana" w:hAnsi="Verdana"/>
              <w:b/>
              <w:sz w:val="18"/>
              <w:szCs w:val="18"/>
            </w:rPr>
            <w:id w:val="1847750078"/>
            <w:docPartObj>
              <w:docPartGallery w:val="Page Numbers (Top of Page)"/>
              <w:docPartUnique/>
            </w:docPartObj>
          </w:sdtPr>
          <w:sdtEndPr/>
          <w:sdtContent>
            <w:p w14:paraId="1C3D46A8" w14:textId="7DE1294F" w:rsidR="009F65EC" w:rsidRPr="00C3722C" w:rsidRDefault="009F65EC" w:rsidP="00C3722C">
              <w:pPr>
                <w:pStyle w:val="Footer"/>
                <w:jc w:val="center"/>
                <w:rPr>
                  <w:rFonts w:ascii="Verdana" w:hAnsi="Verdana"/>
                  <w:b/>
                  <w:sz w:val="18"/>
                  <w:szCs w:val="18"/>
                </w:rPr>
              </w:pPr>
              <w:r w:rsidRPr="00C3722C">
                <w:rPr>
                  <w:rFonts w:ascii="Verdana" w:hAnsi="Verdana"/>
                  <w:b/>
                  <w:sz w:val="18"/>
                  <w:szCs w:val="18"/>
                </w:rPr>
                <w:t xml:space="preserve">Page </w:t>
              </w:r>
              <w:r w:rsidRPr="00C3722C">
                <w:rPr>
                  <w:rFonts w:ascii="Verdana" w:hAnsi="Verdana"/>
                  <w:b/>
                  <w:sz w:val="18"/>
                  <w:szCs w:val="18"/>
                </w:rPr>
                <w:fldChar w:fldCharType="begin"/>
              </w:r>
              <w:r w:rsidRPr="00C3722C">
                <w:rPr>
                  <w:rFonts w:ascii="Verdana" w:hAnsi="Verdana"/>
                  <w:b/>
                  <w:sz w:val="18"/>
                  <w:szCs w:val="18"/>
                </w:rPr>
                <w:instrText xml:space="preserve"> PAGE </w:instrText>
              </w:r>
              <w:r w:rsidRPr="00C3722C">
                <w:rPr>
                  <w:rFonts w:ascii="Verdana" w:hAnsi="Verdana"/>
                  <w:b/>
                  <w:sz w:val="18"/>
                  <w:szCs w:val="18"/>
                </w:rPr>
                <w:fldChar w:fldCharType="separate"/>
              </w:r>
              <w:r w:rsidR="00761877" w:rsidRPr="00C3722C">
                <w:rPr>
                  <w:rFonts w:ascii="Verdana" w:hAnsi="Verdana"/>
                  <w:b/>
                  <w:noProof/>
                  <w:sz w:val="18"/>
                  <w:szCs w:val="18"/>
                </w:rPr>
                <w:t>2</w:t>
              </w:r>
              <w:r w:rsidRPr="00C3722C">
                <w:rPr>
                  <w:rFonts w:ascii="Verdana" w:hAnsi="Verdana"/>
                  <w:b/>
                  <w:sz w:val="18"/>
                  <w:szCs w:val="18"/>
                </w:rPr>
                <w:fldChar w:fldCharType="end"/>
              </w:r>
              <w:r w:rsidRPr="00C3722C">
                <w:rPr>
                  <w:rFonts w:ascii="Verdana" w:hAnsi="Verdana"/>
                  <w:b/>
                  <w:sz w:val="18"/>
                  <w:szCs w:val="18"/>
                </w:rPr>
                <w:t xml:space="preserve"> of </w:t>
              </w:r>
              <w:r w:rsidRPr="00C3722C">
                <w:rPr>
                  <w:rFonts w:ascii="Verdana" w:hAnsi="Verdana"/>
                  <w:b/>
                  <w:sz w:val="18"/>
                  <w:szCs w:val="18"/>
                </w:rPr>
                <w:fldChar w:fldCharType="begin"/>
              </w:r>
              <w:r w:rsidRPr="00C3722C">
                <w:rPr>
                  <w:rFonts w:ascii="Verdana" w:hAnsi="Verdana"/>
                  <w:b/>
                  <w:sz w:val="18"/>
                  <w:szCs w:val="18"/>
                </w:rPr>
                <w:instrText xml:space="preserve"> NUMPAGES  </w:instrText>
              </w:r>
              <w:r w:rsidRPr="00C3722C">
                <w:rPr>
                  <w:rFonts w:ascii="Verdana" w:hAnsi="Verdana"/>
                  <w:b/>
                  <w:sz w:val="18"/>
                  <w:szCs w:val="18"/>
                </w:rPr>
                <w:fldChar w:fldCharType="separate"/>
              </w:r>
              <w:r w:rsidR="00761877" w:rsidRPr="00C3722C">
                <w:rPr>
                  <w:rFonts w:ascii="Verdana" w:hAnsi="Verdana"/>
                  <w:b/>
                  <w:noProof/>
                  <w:sz w:val="18"/>
                  <w:szCs w:val="18"/>
                </w:rPr>
                <w:t>4</w:t>
              </w:r>
              <w:r w:rsidRPr="00C3722C">
                <w:rPr>
                  <w:rFonts w:ascii="Verdana" w:hAnsi="Verdana"/>
                  <w:b/>
                  <w:sz w:val="18"/>
                  <w:szCs w:val="18"/>
                </w:rPr>
                <w:fldChar w:fldCharType="end"/>
              </w:r>
            </w:p>
          </w:sdtContent>
        </w:sdt>
        <w:p w14:paraId="014206F7" w14:textId="1A828537" w:rsidR="009F65EC" w:rsidRPr="00C3722C" w:rsidRDefault="009F65EC" w:rsidP="00C3722C">
          <w:pPr>
            <w:pStyle w:val="Footer"/>
            <w:tabs>
              <w:tab w:val="left" w:pos="7200"/>
            </w:tabs>
            <w:ind w:right="70"/>
            <w:jc w:val="center"/>
            <w:rPr>
              <w:rFonts w:ascii="Verdana" w:hAnsi="Verdana"/>
              <w:b/>
              <w:i/>
              <w:sz w:val="18"/>
              <w:szCs w:val="18"/>
            </w:rPr>
          </w:pPr>
        </w:p>
      </w:tc>
      <w:tc>
        <w:tcPr>
          <w:tcW w:w="4253" w:type="dxa"/>
          <w:tcBorders>
            <w:top w:val="single" w:sz="4" w:space="0" w:color="auto"/>
          </w:tcBorders>
        </w:tcPr>
        <w:p w14:paraId="39B0459D" w14:textId="5875EFA1" w:rsidR="009F65EC" w:rsidRPr="00C3722C" w:rsidRDefault="00372E96" w:rsidP="00C3722C">
          <w:pPr>
            <w:spacing w:after="0" w:line="240" w:lineRule="auto"/>
            <w:rPr>
              <w:rStyle w:val="Style1"/>
              <w:b/>
              <w:sz w:val="18"/>
              <w:szCs w:val="18"/>
            </w:rPr>
          </w:pPr>
          <w:r w:rsidRPr="00C3722C">
            <w:rPr>
              <w:rStyle w:val="Style1"/>
              <w:b/>
              <w:sz w:val="18"/>
              <w:szCs w:val="18"/>
            </w:rPr>
            <w:t>E</w:t>
          </w:r>
          <w:r w:rsidR="007D702B" w:rsidRPr="00C3722C">
            <w:rPr>
              <w:rStyle w:val="Style1"/>
              <w:b/>
              <w:sz w:val="18"/>
              <w:szCs w:val="18"/>
            </w:rPr>
            <w:t>mergency Ambulance Services Committee</w:t>
          </w:r>
        </w:p>
        <w:sdt>
          <w:sdtPr>
            <w:rPr>
              <w:rFonts w:ascii="Verdana" w:hAnsi="Verdana"/>
              <w:b/>
              <w:sz w:val="18"/>
              <w:szCs w:val="18"/>
            </w:rPr>
            <w:id w:val="-2114038447"/>
            <w:placeholder>
              <w:docPart w:val="0C83D608F7B8480EAA8980C7C598C15F"/>
            </w:placeholder>
            <w:date w:fullDate="2024-01-30T00:00:00Z">
              <w:dateFormat w:val="dd/MM/yyyy"/>
              <w:lid w:val="en-GB"/>
              <w:storeMappedDataAs w:val="dateTime"/>
              <w:calendar w:val="gregorian"/>
            </w:date>
          </w:sdtPr>
          <w:sdtEndPr/>
          <w:sdtContent>
            <w:p w14:paraId="0FEF7252" w14:textId="0A8F4702" w:rsidR="009F65EC" w:rsidRPr="00C3722C" w:rsidRDefault="00824136" w:rsidP="00C3722C">
              <w:pPr>
                <w:pStyle w:val="Footer"/>
                <w:tabs>
                  <w:tab w:val="left" w:pos="7200"/>
                </w:tabs>
                <w:ind w:right="70"/>
                <w:jc w:val="right"/>
                <w:rPr>
                  <w:rFonts w:ascii="Verdana" w:hAnsi="Verdana"/>
                  <w:b/>
                  <w:sz w:val="18"/>
                  <w:szCs w:val="18"/>
                </w:rPr>
              </w:pPr>
              <w:r w:rsidRPr="00C3722C">
                <w:rPr>
                  <w:rFonts w:ascii="Verdana" w:hAnsi="Verdana"/>
                  <w:b/>
                  <w:sz w:val="18"/>
                  <w:szCs w:val="18"/>
                </w:rPr>
                <w:t>30/01/2024</w:t>
              </w:r>
            </w:p>
          </w:sdtContent>
        </w:sdt>
      </w:tc>
    </w:tr>
  </w:tbl>
  <w:p w14:paraId="03F14A34" w14:textId="77777777" w:rsidR="003871EA" w:rsidRPr="00080261" w:rsidRDefault="003871EA">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AB95BD" w14:textId="77777777" w:rsidR="002921BC" w:rsidRDefault="002921BC" w:rsidP="00F332A5">
      <w:pPr>
        <w:spacing w:after="0" w:line="240" w:lineRule="auto"/>
      </w:pPr>
      <w:r>
        <w:separator/>
      </w:r>
    </w:p>
  </w:footnote>
  <w:footnote w:type="continuationSeparator" w:id="0">
    <w:p w14:paraId="0F15B709" w14:textId="77777777" w:rsidR="002921BC" w:rsidRDefault="002921BC"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BA1B1" w14:textId="2D0CB7F9" w:rsidR="00F332A5" w:rsidRDefault="000A13B4" w:rsidP="00F332A5">
    <w:pPr>
      <w:pStyle w:val="Header"/>
      <w:jc w:val="center"/>
    </w:pPr>
    <w:r>
      <w:rPr>
        <w:rFonts w:ascii="Segoe UI" w:hAnsi="Segoe UI" w:cs="Segoe UI"/>
        <w:noProof/>
        <w:color w:val="444444"/>
        <w:sz w:val="20"/>
        <w:szCs w:val="20"/>
        <w:lang w:eastAsia="en-GB"/>
      </w:rPr>
      <w:drawing>
        <wp:inline distT="0" distB="0" distL="0" distR="0" wp14:anchorId="511CBB87" wp14:editId="56531B42">
          <wp:extent cx="2703443" cy="686193"/>
          <wp:effectExtent l="0" t="0" r="1905" b="0"/>
          <wp:docPr id="2" name="Picture 2"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5216C756" w14:textId="77777777" w:rsidR="000A13B4" w:rsidRDefault="000A13B4"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9814F" w14:textId="5137B87D" w:rsidR="000A13B4" w:rsidRDefault="00D64572" w:rsidP="000A13B4">
    <w:pPr>
      <w:pStyle w:val="Header"/>
      <w:jc w:val="center"/>
    </w:pPr>
    <w:r>
      <w:rPr>
        <w:noProof/>
        <w:lang w:eastAsia="en-GB"/>
      </w:rPr>
      <w:drawing>
        <wp:inline distT="0" distB="0" distL="0" distR="0" wp14:anchorId="61AD7497" wp14:editId="043ADB5A">
          <wp:extent cx="2200275" cy="55311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p w14:paraId="27C29D93" w14:textId="77777777" w:rsidR="000A13B4" w:rsidRDefault="000A13B4" w:rsidP="000A13B4">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4D5646" w14:textId="77777777" w:rsidR="003871EA" w:rsidRDefault="003871EA" w:rsidP="00345EE2">
    <w:pPr>
      <w:pStyle w:val="Header"/>
      <w:jc w:val="center"/>
    </w:pPr>
    <w:r w:rsidRPr="00E4493C">
      <w:rPr>
        <w:noProof/>
        <w:color w:val="000000"/>
        <w:lang w:eastAsia="en-GB"/>
      </w:rPr>
      <w:drawing>
        <wp:inline distT="0" distB="0" distL="0" distR="0" wp14:anchorId="6D0856D2" wp14:editId="73F7A15C">
          <wp:extent cx="2852928" cy="722055"/>
          <wp:effectExtent l="0" t="0" r="5080" b="1905"/>
          <wp:docPr id="3" name="Picture 3"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EF3ACA5" w14:textId="77777777" w:rsidR="003871EA" w:rsidRPr="00344184" w:rsidRDefault="003871EA">
    <w:pPr>
      <w:pStyle w:val="Header"/>
      <w:rPr>
        <w:rFonts w:ascii="Arial" w:hAnsi="Arial" w:cs="Arial"/>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9AE5B2" w14:textId="1358ADFC" w:rsidR="003871EA" w:rsidRDefault="003871EA" w:rsidP="00C3722C">
    <w:pPr>
      <w:pStyle w:val="Header"/>
      <w:jc w:val="center"/>
    </w:pPr>
    <w:r w:rsidRPr="00E4493C">
      <w:rPr>
        <w:noProof/>
        <w:color w:val="000000"/>
        <w:lang w:eastAsia="en-GB"/>
      </w:rPr>
      <w:drawing>
        <wp:inline distT="0" distB="0" distL="0" distR="0" wp14:anchorId="7DF635FD" wp14:editId="5D5ABA6F">
          <wp:extent cx="2505075" cy="634016"/>
          <wp:effectExtent l="0" t="0" r="0" b="0"/>
          <wp:docPr id="4" name="Picture 4"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44568" cy="64401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8135966"/>
    <w:multiLevelType w:val="multilevel"/>
    <w:tmpl w:val="B1884336"/>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1A321A44"/>
    <w:multiLevelType w:val="hybridMultilevel"/>
    <w:tmpl w:val="91FE345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5" w15:restartNumberingAfterBreak="0">
    <w:nsid w:val="30E33F32"/>
    <w:multiLevelType w:val="multilevel"/>
    <w:tmpl w:val="3746F824"/>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45AB6724"/>
    <w:multiLevelType w:val="hybridMultilevel"/>
    <w:tmpl w:val="C276C7C0"/>
    <w:lvl w:ilvl="0" w:tplc="DCAC4294">
      <w:start w:val="18"/>
      <w:numFmt w:val="bullet"/>
      <w:lvlText w:val="-"/>
      <w:lvlJc w:val="left"/>
      <w:pPr>
        <w:ind w:left="1080" w:hanging="360"/>
      </w:pPr>
      <w:rPr>
        <w:rFonts w:ascii="Verdana" w:eastAsiaTheme="minorHAnsi" w:hAnsi="Verdana" w:cs="ArialMT" w:hint="default"/>
      </w:rPr>
    </w:lvl>
    <w:lvl w:ilvl="1" w:tplc="DCAC4294">
      <w:start w:val="18"/>
      <w:numFmt w:val="bullet"/>
      <w:lvlText w:val="-"/>
      <w:lvlJc w:val="left"/>
      <w:pPr>
        <w:ind w:left="1800" w:hanging="360"/>
      </w:pPr>
      <w:rPr>
        <w:rFonts w:ascii="Verdana" w:eastAsiaTheme="minorHAnsi" w:hAnsi="Verdana" w:cs="ArialMT"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8"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4760215"/>
    <w:multiLevelType w:val="multilevel"/>
    <w:tmpl w:val="124C2EDE"/>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2"/>
      <w:numFmt w:val="bullet"/>
      <w:lvlText w:val="-"/>
      <w:lvlJc w:val="left"/>
      <w:pPr>
        <w:ind w:left="1712" w:hanging="720"/>
      </w:pPr>
      <w:rPr>
        <w:rFonts w:ascii="Verdana" w:eastAsiaTheme="minorHAnsi" w:hAnsi="Verdana" w:cstheme="minorBidi" w:hint="default"/>
      </w:rPr>
    </w:lvl>
    <w:lvl w:ilvl="3">
      <w:start w:val="1"/>
      <w:numFmt w:val="decimal"/>
      <w:isLgl/>
      <w:lvlText w:val="%1.%2.%3.%4"/>
      <w:lvlJc w:val="left"/>
      <w:pPr>
        <w:ind w:left="720" w:hanging="720"/>
      </w:pPr>
      <w:rPr>
        <w:rFonts w:hint="default"/>
      </w:rPr>
    </w:lvl>
    <w:lvl w:ilvl="4">
      <w:start w:val="1"/>
      <w:numFmt w:val="bullet"/>
      <w:lvlText w:val=""/>
      <w:lvlJc w:val="left"/>
      <w:pPr>
        <w:ind w:left="1080" w:hanging="1080"/>
      </w:pPr>
      <w:rPr>
        <w:rFonts w:ascii="Symbol" w:hAnsi="Symbol"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6CC45E19"/>
    <w:multiLevelType w:val="hybridMultilevel"/>
    <w:tmpl w:val="ED06B5BC"/>
    <w:lvl w:ilvl="0" w:tplc="A5B8FD46">
      <w:start w:val="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75AF0CDA"/>
    <w:multiLevelType w:val="multilevel"/>
    <w:tmpl w:val="553C7406"/>
    <w:lvl w:ilvl="0">
      <w:start w:val="6"/>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4" w15:restartNumberingAfterBreak="0">
    <w:nsid w:val="7F246A0F"/>
    <w:multiLevelType w:val="hybridMultilevel"/>
    <w:tmpl w:val="3A0C4B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2"/>
  </w:num>
  <w:num w:numId="2">
    <w:abstractNumId w:val="10"/>
  </w:num>
  <w:num w:numId="3">
    <w:abstractNumId w:val="3"/>
  </w:num>
  <w:num w:numId="4">
    <w:abstractNumId w:val="0"/>
  </w:num>
  <w:num w:numId="5">
    <w:abstractNumId w:val="5"/>
  </w:num>
  <w:num w:numId="6">
    <w:abstractNumId w:val="7"/>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8"/>
  </w:num>
  <w:num w:numId="10">
    <w:abstractNumId w:val="9"/>
  </w:num>
  <w:num w:numId="11">
    <w:abstractNumId w:val="4"/>
  </w:num>
  <w:num w:numId="12">
    <w:abstractNumId w:val="12"/>
  </w:num>
  <w:num w:numId="13">
    <w:abstractNumId w:val="11"/>
  </w:num>
  <w:num w:numId="14">
    <w:abstractNumId w:val="6"/>
  </w:num>
  <w:num w:numId="15">
    <w:abstractNumId w:val="14"/>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80627"/>
    <w:rsid w:val="000A13B4"/>
    <w:rsid w:val="000A4355"/>
    <w:rsid w:val="000B029B"/>
    <w:rsid w:val="000D7FF3"/>
    <w:rsid w:val="000F38DD"/>
    <w:rsid w:val="000F500E"/>
    <w:rsid w:val="00127D68"/>
    <w:rsid w:val="00153FE2"/>
    <w:rsid w:val="001968C6"/>
    <w:rsid w:val="001C7286"/>
    <w:rsid w:val="001D34F3"/>
    <w:rsid w:val="001D48B1"/>
    <w:rsid w:val="0021564D"/>
    <w:rsid w:val="002165E2"/>
    <w:rsid w:val="00227009"/>
    <w:rsid w:val="002569C0"/>
    <w:rsid w:val="00260A55"/>
    <w:rsid w:val="00274F8C"/>
    <w:rsid w:val="002769D2"/>
    <w:rsid w:val="00290199"/>
    <w:rsid w:val="00291EDF"/>
    <w:rsid w:val="002921BC"/>
    <w:rsid w:val="002B7535"/>
    <w:rsid w:val="002D117F"/>
    <w:rsid w:val="002F2876"/>
    <w:rsid w:val="0033685F"/>
    <w:rsid w:val="00372E96"/>
    <w:rsid w:val="00376BC8"/>
    <w:rsid w:val="003871EA"/>
    <w:rsid w:val="003B52AA"/>
    <w:rsid w:val="003D5F49"/>
    <w:rsid w:val="003E7822"/>
    <w:rsid w:val="00413273"/>
    <w:rsid w:val="00422A04"/>
    <w:rsid w:val="00436C80"/>
    <w:rsid w:val="004517ED"/>
    <w:rsid w:val="004544DE"/>
    <w:rsid w:val="0049581B"/>
    <w:rsid w:val="004B1AF8"/>
    <w:rsid w:val="004C2CDC"/>
    <w:rsid w:val="004D2722"/>
    <w:rsid w:val="004E1BD6"/>
    <w:rsid w:val="00505207"/>
    <w:rsid w:val="00551AFD"/>
    <w:rsid w:val="00556B6B"/>
    <w:rsid w:val="005707FC"/>
    <w:rsid w:val="005A33AB"/>
    <w:rsid w:val="005C5B73"/>
    <w:rsid w:val="005C7677"/>
    <w:rsid w:val="005D6AC5"/>
    <w:rsid w:val="005F1F5B"/>
    <w:rsid w:val="006145D0"/>
    <w:rsid w:val="006225C1"/>
    <w:rsid w:val="00632FBE"/>
    <w:rsid w:val="00643D89"/>
    <w:rsid w:val="00676162"/>
    <w:rsid w:val="006B586D"/>
    <w:rsid w:val="006C4B14"/>
    <w:rsid w:val="0070639B"/>
    <w:rsid w:val="00757706"/>
    <w:rsid w:val="00761877"/>
    <w:rsid w:val="00775D27"/>
    <w:rsid w:val="0079086A"/>
    <w:rsid w:val="007A689D"/>
    <w:rsid w:val="007B7048"/>
    <w:rsid w:val="007D56D4"/>
    <w:rsid w:val="007D702B"/>
    <w:rsid w:val="007F41A4"/>
    <w:rsid w:val="0080548E"/>
    <w:rsid w:val="00824136"/>
    <w:rsid w:val="00870264"/>
    <w:rsid w:val="008900A2"/>
    <w:rsid w:val="00891751"/>
    <w:rsid w:val="008E6E42"/>
    <w:rsid w:val="008F14AF"/>
    <w:rsid w:val="00901F6D"/>
    <w:rsid w:val="009207EC"/>
    <w:rsid w:val="009255EE"/>
    <w:rsid w:val="00927A80"/>
    <w:rsid w:val="00956B05"/>
    <w:rsid w:val="009635FA"/>
    <w:rsid w:val="009814C0"/>
    <w:rsid w:val="00990343"/>
    <w:rsid w:val="00995073"/>
    <w:rsid w:val="009A25D0"/>
    <w:rsid w:val="009A63D0"/>
    <w:rsid w:val="009F199D"/>
    <w:rsid w:val="009F65EC"/>
    <w:rsid w:val="009F70F9"/>
    <w:rsid w:val="00AA5B3A"/>
    <w:rsid w:val="00AB529B"/>
    <w:rsid w:val="00AD3962"/>
    <w:rsid w:val="00B839AB"/>
    <w:rsid w:val="00B970A2"/>
    <w:rsid w:val="00BA3A25"/>
    <w:rsid w:val="00BE66AA"/>
    <w:rsid w:val="00BF590D"/>
    <w:rsid w:val="00C14461"/>
    <w:rsid w:val="00C3722C"/>
    <w:rsid w:val="00CA1860"/>
    <w:rsid w:val="00CA1F72"/>
    <w:rsid w:val="00CB1655"/>
    <w:rsid w:val="00CD2A40"/>
    <w:rsid w:val="00CF6A74"/>
    <w:rsid w:val="00D0001D"/>
    <w:rsid w:val="00D1646B"/>
    <w:rsid w:val="00D25909"/>
    <w:rsid w:val="00D33EA4"/>
    <w:rsid w:val="00D4674D"/>
    <w:rsid w:val="00D64572"/>
    <w:rsid w:val="00D80D2B"/>
    <w:rsid w:val="00DB22C2"/>
    <w:rsid w:val="00E11F6D"/>
    <w:rsid w:val="00E57C32"/>
    <w:rsid w:val="00E64F78"/>
    <w:rsid w:val="00E85D1F"/>
    <w:rsid w:val="00EA622E"/>
    <w:rsid w:val="00F1439F"/>
    <w:rsid w:val="00F332A5"/>
    <w:rsid w:val="00F3391C"/>
    <w:rsid w:val="00F462F3"/>
    <w:rsid w:val="00F50CA4"/>
    <w:rsid w:val="00F63CF6"/>
    <w:rsid w:val="00F875EA"/>
    <w:rsid w:val="00FA51D8"/>
    <w:rsid w:val="00FB7E72"/>
    <w:rsid w:val="00FD02FB"/>
    <w:rsid w:val="00FE7490"/>
    <w:rsid w:val="00FE7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aliases w:val="Doc 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F332A5"/>
  </w:style>
  <w:style w:type="table" w:styleId="TableGrid">
    <w:name w:val="Table Grid"/>
    <w:basedOn w:val="TableNormal"/>
    <w:uiPriority w:val="5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80548E"/>
  </w:style>
  <w:style w:type="character" w:styleId="PageNumber">
    <w:name w:val="page number"/>
    <w:uiPriority w:val="99"/>
    <w:rsid w:val="003871EA"/>
  </w:style>
  <w:style w:type="paragraph" w:customStyle="1" w:styleId="Default">
    <w:name w:val="Default"/>
    <w:basedOn w:val="Normal"/>
    <w:rsid w:val="00372E96"/>
    <w:pPr>
      <w:autoSpaceDE w:val="0"/>
      <w:autoSpaceDN w:val="0"/>
      <w:spacing w:after="0" w:line="240" w:lineRule="auto"/>
    </w:pPr>
    <w:rPr>
      <w:rFonts w:ascii="Calibri" w:hAnsi="Calibri" w:cs="Times New Roman"/>
      <w:color w:val="000000"/>
      <w:sz w:val="24"/>
      <w:szCs w:val="24"/>
      <w:lang w:eastAsia="en-GB"/>
    </w:rPr>
  </w:style>
  <w:style w:type="character" w:styleId="FollowedHyperlink">
    <w:name w:val="FollowedHyperlink"/>
    <w:basedOn w:val="DefaultParagraphFont"/>
    <w:uiPriority w:val="99"/>
    <w:semiHidden/>
    <w:unhideWhenUsed/>
    <w:rsid w:val="0070639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2218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gov.wales/sites/default/files/consultations/2022-10/the-duty-of-quality-statutory-guidance-2023-and-quality-standards-2023.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v.wales/sites/default/files/consultations/2022-10/the-duty-of-quality-statutory-guidance-2023-and-quality-standards-2023.pdf"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uturegenerations.wales/wp-content/uploads/2017/02/150623-guide-to-the-fg-act-en.pd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C3F8FB83BD042DDB209DDF19782C519"/>
        <w:category>
          <w:name w:val="General"/>
          <w:gallery w:val="placeholder"/>
        </w:category>
        <w:types>
          <w:type w:val="bbPlcHdr"/>
        </w:types>
        <w:behaviors>
          <w:behavior w:val="content"/>
        </w:behaviors>
        <w:guid w:val="{5D6BF7CA-9BC0-4FBC-B198-C037D7FAB1E8}"/>
      </w:docPartPr>
      <w:docPartBody>
        <w:p w:rsidR="00FF492A" w:rsidRDefault="00F8758D" w:rsidP="00F8758D">
          <w:pPr>
            <w:pStyle w:val="6C3F8FB83BD042DDB209DDF19782C5199"/>
          </w:pPr>
          <w:r w:rsidRPr="00515087">
            <w:rPr>
              <w:rStyle w:val="PlaceholderText"/>
            </w:rPr>
            <w:t>Choose an item.</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9F1AA0D7DBDB4143BF14CDDD13731A6B"/>
        <w:category>
          <w:name w:val="General"/>
          <w:gallery w:val="placeholder"/>
        </w:category>
        <w:types>
          <w:type w:val="bbPlcHdr"/>
        </w:types>
        <w:behaviors>
          <w:behavior w:val="content"/>
        </w:behaviors>
        <w:guid w:val="{EDE7DA29-FB87-4382-996D-6558EC2192BD}"/>
      </w:docPartPr>
      <w:docPartBody>
        <w:p w:rsidR="009E4E7A" w:rsidRDefault="00393B9E" w:rsidP="00393B9E">
          <w:pPr>
            <w:pStyle w:val="9F1AA0D7DBDB4143BF14CDDD13731A6B"/>
          </w:pPr>
          <w:r w:rsidRPr="00515087">
            <w:rPr>
              <w:rStyle w:val="PlaceholderText"/>
            </w:rPr>
            <w:t>Choose an item.</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8F07B4" w:rsidRDefault="00937235">
          <w:r w:rsidRPr="00A22663">
            <w:rPr>
              <w:rStyle w:val="PlaceholderText"/>
            </w:rPr>
            <w:t>Choose an item.</w:t>
          </w:r>
        </w:p>
      </w:docPartBody>
    </w:docPart>
    <w:docPart>
      <w:docPartPr>
        <w:name w:val="0C83D608F7B8480EAA8980C7C598C15F"/>
        <w:category>
          <w:name w:val="General"/>
          <w:gallery w:val="placeholder"/>
        </w:category>
        <w:types>
          <w:type w:val="bbPlcHdr"/>
        </w:types>
        <w:behaviors>
          <w:behavior w:val="content"/>
        </w:behaviors>
        <w:guid w:val="{6146A8BF-F403-48B3-805C-9760FE29F99B}"/>
      </w:docPartPr>
      <w:docPartBody>
        <w:p w:rsidR="005534E9" w:rsidRDefault="002810C3" w:rsidP="002810C3">
          <w:pPr>
            <w:pStyle w:val="0C83D608F7B8480EAA8980C7C598C15F"/>
          </w:pPr>
          <w:r w:rsidRPr="003B52AA">
            <w:rPr>
              <w:rStyle w:val="PlaceholderText"/>
            </w:rPr>
            <w:t>Click or tap to enter a date.</w:t>
          </w:r>
        </w:p>
      </w:docPartBody>
    </w:docPart>
    <w:docPart>
      <w:docPartPr>
        <w:name w:val="1780576545B346DEBADBB589E255A4B1"/>
        <w:category>
          <w:name w:val="General"/>
          <w:gallery w:val="placeholder"/>
        </w:category>
        <w:types>
          <w:type w:val="bbPlcHdr"/>
        </w:types>
        <w:behaviors>
          <w:behavior w:val="content"/>
        </w:behaviors>
        <w:guid w:val="{A666017C-7CC9-4512-BB9B-0FCA1F0E2648}"/>
      </w:docPartPr>
      <w:docPartBody>
        <w:p w:rsidR="00F779FA" w:rsidRDefault="006273B0" w:rsidP="006273B0">
          <w:pPr>
            <w:pStyle w:val="1780576545B346DEBADBB589E255A4B1"/>
          </w:pPr>
          <w:r w:rsidRPr="00515087">
            <w:rPr>
              <w:rStyle w:val="PlaceholderText"/>
            </w:rPr>
            <w:t>Choose an item.</w:t>
          </w:r>
        </w:p>
      </w:docPartBody>
    </w:docPart>
    <w:docPart>
      <w:docPartPr>
        <w:name w:val="817B2D46487345D0BCD2D3CAEA1375AB"/>
        <w:category>
          <w:name w:val="General"/>
          <w:gallery w:val="placeholder"/>
        </w:category>
        <w:types>
          <w:type w:val="bbPlcHdr"/>
        </w:types>
        <w:behaviors>
          <w:behavior w:val="content"/>
        </w:behaviors>
        <w:guid w:val="{F0DCDCB8-2762-49E2-BD4F-9D654681CE09}"/>
      </w:docPartPr>
      <w:docPartBody>
        <w:p w:rsidR="00000000" w:rsidRDefault="00DE6080" w:rsidP="00DE6080">
          <w:pPr>
            <w:pStyle w:val="817B2D46487345D0BCD2D3CAEA1375AB"/>
          </w:pPr>
          <w:r w:rsidRPr="003B52A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77C35"/>
    <w:rsid w:val="002810C3"/>
    <w:rsid w:val="002E399B"/>
    <w:rsid w:val="00393B9E"/>
    <w:rsid w:val="005534E9"/>
    <w:rsid w:val="006273B0"/>
    <w:rsid w:val="007C1DA1"/>
    <w:rsid w:val="00864A47"/>
    <w:rsid w:val="008F07B4"/>
    <w:rsid w:val="00937235"/>
    <w:rsid w:val="009E4E7A"/>
    <w:rsid w:val="00DE6080"/>
    <w:rsid w:val="00F304E7"/>
    <w:rsid w:val="00F779FA"/>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E6080"/>
    <w:rPr>
      <w:color w:val="808080"/>
    </w:rPr>
  </w:style>
  <w:style w:type="paragraph" w:customStyle="1" w:styleId="072BA1AD54214A77B10565EBB1A82CAC11">
    <w:name w:val="072BA1AD54214A77B10565EBB1A82CAC11"/>
    <w:rsid w:val="00F8758D"/>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6C3F8FB83BD042DDB209DDF19782C5199">
    <w:name w:val="6C3F8FB83BD042DDB209DDF19782C5199"/>
    <w:rsid w:val="00F8758D"/>
    <w:rPr>
      <w:rFonts w:eastAsiaTheme="minorHAnsi"/>
      <w:lang w:eastAsia="en-US"/>
    </w:rPr>
  </w:style>
  <w:style w:type="paragraph" w:customStyle="1" w:styleId="4E9D2F2EABFE46FA93A635AADFCE8393">
    <w:name w:val="4E9D2F2EABFE46FA93A635AADFCE8393"/>
    <w:rsid w:val="00393B9E"/>
  </w:style>
  <w:style w:type="paragraph" w:customStyle="1" w:styleId="9F1AA0D7DBDB4143BF14CDDD13731A6B">
    <w:name w:val="9F1AA0D7DBDB4143BF14CDDD13731A6B"/>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 w:type="paragraph" w:customStyle="1" w:styleId="0C83D608F7B8480EAA8980C7C598C15F">
    <w:name w:val="0C83D608F7B8480EAA8980C7C598C15F"/>
    <w:rsid w:val="002810C3"/>
  </w:style>
  <w:style w:type="paragraph" w:customStyle="1" w:styleId="8AAD5EC7BAD3404D908D2193D38634CA">
    <w:name w:val="8AAD5EC7BAD3404D908D2193D38634CA"/>
    <w:rsid w:val="002810C3"/>
  </w:style>
  <w:style w:type="paragraph" w:customStyle="1" w:styleId="1780576545B346DEBADBB589E255A4B1">
    <w:name w:val="1780576545B346DEBADBB589E255A4B1"/>
    <w:rsid w:val="006273B0"/>
  </w:style>
  <w:style w:type="paragraph" w:customStyle="1" w:styleId="D2331351DDA6417AA622E2B305B817E7">
    <w:name w:val="D2331351DDA6417AA622E2B305B817E7"/>
    <w:rsid w:val="00DE6080"/>
  </w:style>
  <w:style w:type="paragraph" w:customStyle="1" w:styleId="817B2D46487345D0BCD2D3CAEA1375AB">
    <w:name w:val="817B2D46487345D0BCD2D3CAEA1375AB"/>
    <w:rsid w:val="00DE608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DAA878-827D-4902-B00E-A238E74EB9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4</Pages>
  <Words>997</Words>
  <Characters>5686</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6670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15</cp:revision>
  <dcterms:created xsi:type="dcterms:W3CDTF">2023-12-14T16:04:00Z</dcterms:created>
  <dcterms:modified xsi:type="dcterms:W3CDTF">2024-01-23T17:38:00Z</dcterms:modified>
</cp:coreProperties>
</file>