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CA3CBE" w14:textId="77777777" w:rsidR="00C16811" w:rsidRPr="00875EBD" w:rsidRDefault="00C16811" w:rsidP="00E75008">
      <w:pPr>
        <w:ind w:right="-514"/>
        <w:jc w:val="both"/>
        <w:rPr>
          <w:rFonts w:ascii="Verdana" w:hAnsi="Verdana"/>
          <w:b/>
          <w:sz w:val="24"/>
        </w:rPr>
      </w:pPr>
    </w:p>
    <w:p w14:paraId="7D88FC18" w14:textId="77777777" w:rsidR="00C16811" w:rsidRPr="00875EBD" w:rsidRDefault="00C16811" w:rsidP="00E75008">
      <w:pPr>
        <w:ind w:right="-514"/>
        <w:jc w:val="both"/>
        <w:rPr>
          <w:rFonts w:ascii="Verdana" w:hAnsi="Verdana"/>
          <w:b/>
          <w:sz w:val="24"/>
        </w:rPr>
      </w:pPr>
    </w:p>
    <w:p w14:paraId="1A8A0447" w14:textId="77777777" w:rsidR="00C16811" w:rsidRPr="00875EBD" w:rsidRDefault="00C16811" w:rsidP="00E75008">
      <w:pPr>
        <w:ind w:right="-514"/>
        <w:jc w:val="both"/>
        <w:rPr>
          <w:rFonts w:ascii="Verdana" w:hAnsi="Verdana"/>
          <w:b/>
          <w:sz w:val="24"/>
        </w:rPr>
      </w:pPr>
    </w:p>
    <w:p w14:paraId="3BD2DF93" w14:textId="568A2001" w:rsidR="00C16811" w:rsidRPr="00875EBD" w:rsidRDefault="009F6820" w:rsidP="009F6820">
      <w:pPr>
        <w:ind w:right="33"/>
        <w:jc w:val="center"/>
        <w:rPr>
          <w:rFonts w:ascii="Verdana" w:hAnsi="Verdana"/>
          <w:b/>
          <w:sz w:val="24"/>
        </w:rPr>
      </w:pPr>
      <w:r w:rsidRPr="00875EBD">
        <w:rPr>
          <w:rFonts w:ascii="Verdana" w:hAnsi="Verdana"/>
          <w:noProof/>
        </w:rPr>
        <w:drawing>
          <wp:inline distT="0" distB="0" distL="0" distR="0" wp14:anchorId="0BFA99E9" wp14:editId="27EF476D">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2C6D2F6C" w14:textId="77777777" w:rsidR="00C16811" w:rsidRPr="00875EBD" w:rsidRDefault="00C16811" w:rsidP="00E75008">
      <w:pPr>
        <w:ind w:right="-514"/>
        <w:jc w:val="both"/>
        <w:rPr>
          <w:rFonts w:ascii="Verdana" w:hAnsi="Verdana"/>
          <w:b/>
          <w:sz w:val="24"/>
        </w:rPr>
      </w:pPr>
    </w:p>
    <w:p w14:paraId="25C65100" w14:textId="441E4664" w:rsidR="009F6820" w:rsidRPr="00875EBD" w:rsidRDefault="009F6820" w:rsidP="00C16811">
      <w:pPr>
        <w:tabs>
          <w:tab w:val="left" w:pos="142"/>
        </w:tabs>
        <w:jc w:val="center"/>
        <w:rPr>
          <w:rFonts w:ascii="Verdana" w:hAnsi="Verdana" w:cs="Arial"/>
          <w:b/>
          <w:sz w:val="56"/>
          <w:szCs w:val="56"/>
        </w:rPr>
      </w:pPr>
      <w:r w:rsidRPr="00224D83">
        <w:rPr>
          <w:rFonts w:ascii="Verdana" w:hAnsi="Verdana" w:cs="Arial"/>
          <w:b/>
          <w:sz w:val="56"/>
          <w:szCs w:val="56"/>
        </w:rPr>
        <w:t>DRAFT</w:t>
      </w:r>
    </w:p>
    <w:p w14:paraId="4E990207" w14:textId="07FA4129" w:rsidR="00C16811"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 xml:space="preserve">Emergency Ambulance Services </w:t>
      </w:r>
      <w:r w:rsidR="00C16811" w:rsidRPr="00875EBD">
        <w:rPr>
          <w:rFonts w:ascii="Verdana" w:hAnsi="Verdana" w:cs="Arial"/>
          <w:b/>
          <w:sz w:val="56"/>
          <w:szCs w:val="56"/>
        </w:rPr>
        <w:t>Committee</w:t>
      </w:r>
      <w:r w:rsidR="00865B51" w:rsidRPr="00875EBD">
        <w:rPr>
          <w:rFonts w:ascii="Verdana" w:hAnsi="Verdana" w:cs="Arial"/>
          <w:b/>
          <w:sz w:val="56"/>
          <w:szCs w:val="56"/>
        </w:rPr>
        <w:t xml:space="preserve"> </w:t>
      </w:r>
    </w:p>
    <w:p w14:paraId="76F30723" w14:textId="77777777" w:rsidR="009F6820" w:rsidRPr="00875EBD" w:rsidRDefault="009F6820" w:rsidP="00C16811">
      <w:pPr>
        <w:tabs>
          <w:tab w:val="left" w:pos="142"/>
        </w:tabs>
        <w:jc w:val="center"/>
        <w:rPr>
          <w:rFonts w:ascii="Verdana" w:hAnsi="Verdana" w:cs="Arial"/>
          <w:b/>
          <w:sz w:val="56"/>
          <w:szCs w:val="56"/>
        </w:rPr>
      </w:pPr>
    </w:p>
    <w:p w14:paraId="26A27F30" w14:textId="42F61E3E" w:rsidR="009F6820"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EASC Management Group</w:t>
      </w:r>
    </w:p>
    <w:p w14:paraId="5EEFA3AD" w14:textId="13814AA3" w:rsidR="00C16811" w:rsidRPr="00875EBD" w:rsidRDefault="00FE3905" w:rsidP="00FE3905">
      <w:pPr>
        <w:tabs>
          <w:tab w:val="left" w:pos="142"/>
          <w:tab w:val="left" w:pos="5400"/>
        </w:tabs>
        <w:rPr>
          <w:rFonts w:ascii="Verdana" w:hAnsi="Verdana" w:cs="Arial"/>
          <w:b/>
          <w:sz w:val="56"/>
          <w:szCs w:val="56"/>
        </w:rPr>
      </w:pPr>
      <w:r>
        <w:rPr>
          <w:rFonts w:ascii="Verdana" w:hAnsi="Verdana" w:cs="Arial"/>
          <w:b/>
          <w:sz w:val="56"/>
          <w:szCs w:val="56"/>
        </w:rPr>
        <w:tab/>
      </w:r>
      <w:r>
        <w:rPr>
          <w:rFonts w:ascii="Verdana" w:hAnsi="Verdana" w:cs="Arial"/>
          <w:b/>
          <w:sz w:val="56"/>
          <w:szCs w:val="56"/>
        </w:rPr>
        <w:tab/>
      </w:r>
    </w:p>
    <w:p w14:paraId="2A671B96" w14:textId="77777777" w:rsidR="00C16811" w:rsidRPr="00875EBD" w:rsidRDefault="00C16811" w:rsidP="00C16811">
      <w:pPr>
        <w:tabs>
          <w:tab w:val="left" w:pos="142"/>
        </w:tabs>
        <w:jc w:val="center"/>
        <w:rPr>
          <w:rFonts w:ascii="Verdana" w:hAnsi="Verdana" w:cs="Arial"/>
          <w:b/>
          <w:sz w:val="56"/>
          <w:szCs w:val="56"/>
        </w:rPr>
      </w:pPr>
    </w:p>
    <w:p w14:paraId="5EA61083" w14:textId="77777777" w:rsidR="002944E0" w:rsidRPr="00875EBD" w:rsidRDefault="00C16811" w:rsidP="00C16811">
      <w:pPr>
        <w:tabs>
          <w:tab w:val="left" w:pos="142"/>
        </w:tabs>
        <w:jc w:val="center"/>
        <w:rPr>
          <w:rFonts w:ascii="Verdana" w:hAnsi="Verdana" w:cs="Arial"/>
          <w:b/>
          <w:sz w:val="56"/>
          <w:szCs w:val="56"/>
        </w:rPr>
      </w:pPr>
      <w:r w:rsidRPr="00875EBD">
        <w:rPr>
          <w:rFonts w:ascii="Verdana" w:hAnsi="Verdana" w:cs="Arial"/>
          <w:b/>
          <w:sz w:val="56"/>
          <w:szCs w:val="56"/>
        </w:rPr>
        <w:t xml:space="preserve">Annual Report </w:t>
      </w:r>
    </w:p>
    <w:p w14:paraId="509A0702" w14:textId="7A4DEC53" w:rsidR="00C16811" w:rsidRPr="00875EBD" w:rsidRDefault="002C2739" w:rsidP="00C16811">
      <w:pPr>
        <w:tabs>
          <w:tab w:val="left" w:pos="142"/>
        </w:tabs>
        <w:jc w:val="center"/>
        <w:rPr>
          <w:rFonts w:ascii="Verdana" w:hAnsi="Verdana" w:cs="Arial"/>
          <w:b/>
          <w:sz w:val="56"/>
          <w:szCs w:val="56"/>
        </w:rPr>
      </w:pPr>
      <w:r w:rsidRPr="00875EBD">
        <w:rPr>
          <w:rFonts w:ascii="Verdana" w:hAnsi="Verdana" w:cs="Arial"/>
          <w:b/>
          <w:sz w:val="56"/>
          <w:szCs w:val="56"/>
        </w:rPr>
        <w:t>201</w:t>
      </w:r>
      <w:r w:rsidR="009F6820" w:rsidRPr="00875EBD">
        <w:rPr>
          <w:rFonts w:ascii="Verdana" w:hAnsi="Verdana" w:cs="Arial"/>
          <w:b/>
          <w:sz w:val="56"/>
          <w:szCs w:val="56"/>
        </w:rPr>
        <w:t>9</w:t>
      </w:r>
      <w:r w:rsidRPr="00875EBD">
        <w:rPr>
          <w:rFonts w:ascii="Verdana" w:hAnsi="Verdana" w:cs="Arial"/>
          <w:b/>
          <w:sz w:val="56"/>
          <w:szCs w:val="56"/>
        </w:rPr>
        <w:t>-20</w:t>
      </w:r>
      <w:r w:rsidR="009F6820" w:rsidRPr="00875EBD">
        <w:rPr>
          <w:rFonts w:ascii="Verdana" w:hAnsi="Verdana" w:cs="Arial"/>
          <w:b/>
          <w:sz w:val="56"/>
          <w:szCs w:val="56"/>
        </w:rPr>
        <w:t>20</w:t>
      </w:r>
    </w:p>
    <w:p w14:paraId="400BB670" w14:textId="77777777" w:rsidR="00C16811" w:rsidRPr="00875EBD" w:rsidRDefault="00C16811" w:rsidP="00C16811">
      <w:pPr>
        <w:tabs>
          <w:tab w:val="left" w:pos="142"/>
        </w:tabs>
        <w:jc w:val="center"/>
        <w:rPr>
          <w:rFonts w:ascii="Verdana" w:hAnsi="Verdana" w:cs="Arial"/>
          <w:b/>
          <w:sz w:val="56"/>
          <w:szCs w:val="56"/>
        </w:rPr>
      </w:pPr>
    </w:p>
    <w:p w14:paraId="127F2036" w14:textId="77777777" w:rsidR="009F6820" w:rsidRPr="00875EBD" w:rsidRDefault="009F6820" w:rsidP="009F6820">
      <w:pPr>
        <w:tabs>
          <w:tab w:val="left" w:pos="142"/>
        </w:tabs>
        <w:jc w:val="center"/>
        <w:rPr>
          <w:rFonts w:ascii="Verdana" w:hAnsi="Verdana" w:cs="Arial"/>
          <w:b/>
          <w:sz w:val="24"/>
        </w:rPr>
      </w:pPr>
    </w:p>
    <w:p w14:paraId="320367B9" w14:textId="77777777" w:rsidR="009F6820" w:rsidRPr="00875EBD" w:rsidRDefault="009F6820" w:rsidP="009F6820">
      <w:pPr>
        <w:tabs>
          <w:tab w:val="left" w:pos="142"/>
        </w:tabs>
        <w:jc w:val="center"/>
        <w:rPr>
          <w:rFonts w:ascii="Verdana" w:hAnsi="Verdana" w:cs="Arial"/>
          <w:b/>
          <w:sz w:val="24"/>
        </w:rPr>
      </w:pPr>
    </w:p>
    <w:p w14:paraId="47AEEF36" w14:textId="77777777" w:rsidR="009F6820" w:rsidRPr="00875EBD" w:rsidRDefault="009F6820" w:rsidP="009F6820">
      <w:pPr>
        <w:tabs>
          <w:tab w:val="left" w:pos="142"/>
        </w:tabs>
        <w:jc w:val="center"/>
        <w:rPr>
          <w:rFonts w:ascii="Verdana" w:hAnsi="Verdana" w:cs="Arial"/>
          <w:b/>
          <w:sz w:val="24"/>
        </w:rPr>
      </w:pPr>
    </w:p>
    <w:p w14:paraId="1D1BBDA4" w14:textId="77777777" w:rsidR="009F6820" w:rsidRPr="00875EBD" w:rsidRDefault="009F6820" w:rsidP="009F6820">
      <w:pPr>
        <w:tabs>
          <w:tab w:val="left" w:pos="142"/>
        </w:tabs>
        <w:jc w:val="center"/>
        <w:rPr>
          <w:rFonts w:ascii="Verdana" w:hAnsi="Verdana" w:cs="Arial"/>
          <w:b/>
          <w:sz w:val="24"/>
        </w:rPr>
      </w:pPr>
    </w:p>
    <w:p w14:paraId="4C46F9F2" w14:textId="77777777" w:rsidR="009F6820" w:rsidRPr="00875EBD" w:rsidRDefault="009F6820" w:rsidP="009F6820">
      <w:pPr>
        <w:tabs>
          <w:tab w:val="left" w:pos="142"/>
        </w:tabs>
        <w:jc w:val="center"/>
        <w:rPr>
          <w:rFonts w:ascii="Verdana" w:hAnsi="Verdana" w:cs="Arial"/>
          <w:b/>
          <w:sz w:val="24"/>
        </w:rPr>
      </w:pPr>
    </w:p>
    <w:p w14:paraId="59EF89AF" w14:textId="77777777" w:rsidR="009F6820" w:rsidRPr="00875EBD" w:rsidRDefault="009F6820" w:rsidP="009F6820">
      <w:pPr>
        <w:tabs>
          <w:tab w:val="left" w:pos="142"/>
        </w:tabs>
        <w:jc w:val="center"/>
        <w:rPr>
          <w:rFonts w:ascii="Verdana" w:hAnsi="Verdana" w:cs="Arial"/>
          <w:b/>
          <w:sz w:val="24"/>
        </w:rPr>
      </w:pPr>
    </w:p>
    <w:p w14:paraId="5581F76F" w14:textId="68F7DB10" w:rsidR="009F6820" w:rsidRPr="00875EBD" w:rsidRDefault="00FE3905" w:rsidP="00FE3905">
      <w:pPr>
        <w:tabs>
          <w:tab w:val="left" w:pos="142"/>
          <w:tab w:val="left" w:pos="480"/>
        </w:tabs>
        <w:rPr>
          <w:rFonts w:ascii="Verdana" w:hAnsi="Verdana" w:cs="Arial"/>
          <w:b/>
          <w:sz w:val="24"/>
        </w:rPr>
      </w:pPr>
      <w:r>
        <w:rPr>
          <w:rFonts w:ascii="Verdana" w:hAnsi="Verdana" w:cs="Arial"/>
          <w:b/>
          <w:sz w:val="24"/>
        </w:rPr>
        <w:tab/>
      </w:r>
      <w:r>
        <w:rPr>
          <w:rFonts w:ascii="Verdana" w:hAnsi="Verdana" w:cs="Arial"/>
          <w:b/>
          <w:sz w:val="24"/>
        </w:rPr>
        <w:tab/>
      </w:r>
    </w:p>
    <w:p w14:paraId="75FE36A3" w14:textId="77777777" w:rsidR="009F6820" w:rsidRPr="00875EBD" w:rsidRDefault="009F6820" w:rsidP="009F6820">
      <w:pPr>
        <w:tabs>
          <w:tab w:val="left" w:pos="142"/>
        </w:tabs>
        <w:jc w:val="center"/>
        <w:rPr>
          <w:rFonts w:ascii="Verdana" w:hAnsi="Verdana" w:cs="Arial"/>
          <w:b/>
          <w:sz w:val="24"/>
        </w:rPr>
      </w:pPr>
    </w:p>
    <w:p w14:paraId="3482F8D6" w14:textId="77777777" w:rsidR="009F6820" w:rsidRPr="00875EBD" w:rsidRDefault="009F6820" w:rsidP="009F6820">
      <w:pPr>
        <w:tabs>
          <w:tab w:val="left" w:pos="142"/>
        </w:tabs>
        <w:jc w:val="center"/>
        <w:rPr>
          <w:rFonts w:ascii="Verdana" w:hAnsi="Verdana" w:cs="Arial"/>
          <w:b/>
          <w:sz w:val="24"/>
        </w:rPr>
      </w:pPr>
    </w:p>
    <w:p w14:paraId="1F90F9B1" w14:textId="77777777" w:rsidR="009F6820" w:rsidRPr="00875EBD" w:rsidRDefault="009F6820" w:rsidP="009F6820">
      <w:pPr>
        <w:tabs>
          <w:tab w:val="left" w:pos="142"/>
        </w:tabs>
        <w:jc w:val="center"/>
        <w:rPr>
          <w:rFonts w:ascii="Verdana" w:hAnsi="Verdana" w:cs="Arial"/>
          <w:b/>
          <w:sz w:val="24"/>
        </w:rPr>
      </w:pPr>
    </w:p>
    <w:p w14:paraId="17C7CDE0" w14:textId="77777777" w:rsidR="009F6820" w:rsidRPr="00875EBD" w:rsidRDefault="009F6820" w:rsidP="009F6820">
      <w:pPr>
        <w:tabs>
          <w:tab w:val="left" w:pos="142"/>
        </w:tabs>
        <w:jc w:val="center"/>
        <w:rPr>
          <w:rFonts w:ascii="Verdana" w:hAnsi="Verdana" w:cs="Arial"/>
          <w:b/>
          <w:sz w:val="24"/>
        </w:rPr>
      </w:pPr>
    </w:p>
    <w:p w14:paraId="6731C44B" w14:textId="77777777" w:rsidR="009F6820" w:rsidRPr="00875EBD" w:rsidRDefault="009F6820" w:rsidP="009F6820">
      <w:pPr>
        <w:tabs>
          <w:tab w:val="left" w:pos="142"/>
        </w:tabs>
        <w:jc w:val="center"/>
        <w:rPr>
          <w:rFonts w:ascii="Verdana" w:hAnsi="Verdana" w:cs="Arial"/>
          <w:b/>
          <w:sz w:val="24"/>
        </w:rPr>
      </w:pPr>
    </w:p>
    <w:p w14:paraId="7B445ABE" w14:textId="77777777" w:rsidR="009F6820" w:rsidRPr="00875EBD" w:rsidRDefault="009F6820" w:rsidP="009F6820">
      <w:pPr>
        <w:tabs>
          <w:tab w:val="left" w:pos="142"/>
        </w:tabs>
        <w:jc w:val="center"/>
        <w:rPr>
          <w:rFonts w:ascii="Verdana" w:hAnsi="Verdana" w:cs="Arial"/>
          <w:b/>
          <w:sz w:val="24"/>
        </w:rPr>
      </w:pPr>
    </w:p>
    <w:p w14:paraId="085A21A3" w14:textId="77777777" w:rsidR="009F6820" w:rsidRPr="00875EBD" w:rsidRDefault="009F6820" w:rsidP="009F6820">
      <w:pPr>
        <w:tabs>
          <w:tab w:val="left" w:pos="142"/>
        </w:tabs>
        <w:jc w:val="center"/>
        <w:rPr>
          <w:rFonts w:ascii="Verdana" w:hAnsi="Verdana" w:cs="Arial"/>
          <w:b/>
          <w:sz w:val="24"/>
        </w:rPr>
      </w:pPr>
    </w:p>
    <w:p w14:paraId="04C93260" w14:textId="77777777" w:rsidR="009F6820" w:rsidRPr="00875EBD" w:rsidRDefault="009F6820" w:rsidP="009F6820">
      <w:pPr>
        <w:tabs>
          <w:tab w:val="left" w:pos="142"/>
        </w:tabs>
        <w:jc w:val="center"/>
        <w:rPr>
          <w:rFonts w:ascii="Verdana" w:hAnsi="Verdana" w:cs="Arial"/>
          <w:b/>
          <w:sz w:val="24"/>
        </w:rPr>
      </w:pPr>
    </w:p>
    <w:p w14:paraId="359E3D48" w14:textId="77777777" w:rsidR="009F6820" w:rsidRPr="00875EBD" w:rsidRDefault="009F6820" w:rsidP="009F6820">
      <w:pPr>
        <w:tabs>
          <w:tab w:val="left" w:pos="142"/>
        </w:tabs>
        <w:jc w:val="center"/>
        <w:rPr>
          <w:rFonts w:ascii="Verdana" w:hAnsi="Verdana" w:cs="Arial"/>
          <w:b/>
          <w:sz w:val="24"/>
        </w:rPr>
      </w:pPr>
    </w:p>
    <w:p w14:paraId="12A1B3AC" w14:textId="77777777" w:rsidR="009F6820" w:rsidRPr="00875EBD" w:rsidRDefault="009F6820" w:rsidP="009F6820">
      <w:pPr>
        <w:tabs>
          <w:tab w:val="left" w:pos="142"/>
        </w:tabs>
        <w:jc w:val="center"/>
        <w:rPr>
          <w:rFonts w:ascii="Verdana" w:hAnsi="Verdana" w:cs="Arial"/>
          <w:b/>
          <w:sz w:val="24"/>
        </w:rPr>
      </w:pPr>
    </w:p>
    <w:p w14:paraId="60769005" w14:textId="77777777" w:rsidR="009F6820" w:rsidRPr="00875EBD" w:rsidRDefault="009F6820" w:rsidP="009F6820">
      <w:pPr>
        <w:tabs>
          <w:tab w:val="left" w:pos="142"/>
        </w:tabs>
        <w:jc w:val="center"/>
        <w:rPr>
          <w:rFonts w:ascii="Verdana" w:hAnsi="Verdana" w:cs="Arial"/>
          <w:b/>
          <w:sz w:val="24"/>
        </w:rPr>
      </w:pPr>
    </w:p>
    <w:p w14:paraId="711A10E3" w14:textId="1436B9B5"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EMERGENCY AMBULANCE SERVICES COMMITTEE </w:t>
      </w:r>
    </w:p>
    <w:p w14:paraId="6C9E8964" w14:textId="0E738EDB"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EASC MANAGEMENT GROUP</w:t>
      </w:r>
    </w:p>
    <w:p w14:paraId="0637C80E" w14:textId="77777777" w:rsidR="00875EBD" w:rsidRPr="00875EBD" w:rsidRDefault="00875EBD" w:rsidP="009F6820">
      <w:pPr>
        <w:tabs>
          <w:tab w:val="left" w:pos="142"/>
        </w:tabs>
        <w:jc w:val="center"/>
        <w:rPr>
          <w:rFonts w:ascii="Verdana" w:hAnsi="Verdana" w:cs="Arial"/>
          <w:b/>
          <w:sz w:val="10"/>
        </w:rPr>
      </w:pPr>
    </w:p>
    <w:p w14:paraId="13AECED2" w14:textId="58E882CA"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ANNUAL REPORT </w:t>
      </w:r>
    </w:p>
    <w:p w14:paraId="3440F76D" w14:textId="27594765"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2019-2020</w:t>
      </w:r>
    </w:p>
    <w:p w14:paraId="5F11E1C2" w14:textId="6DA42A81" w:rsidR="00875EBD" w:rsidRPr="00875EBD" w:rsidRDefault="00E67F7A" w:rsidP="00875EBD">
      <w:pPr>
        <w:pStyle w:val="ListParagraph"/>
        <w:numPr>
          <w:ilvl w:val="0"/>
          <w:numId w:val="32"/>
        </w:numPr>
        <w:ind w:right="-514"/>
        <w:jc w:val="both"/>
        <w:rPr>
          <w:b/>
          <w:sz w:val="24"/>
        </w:rPr>
      </w:pPr>
      <w:r w:rsidRPr="00875EBD">
        <w:rPr>
          <w:b/>
          <w:sz w:val="24"/>
        </w:rPr>
        <w:t>FOREWORD</w:t>
      </w:r>
    </w:p>
    <w:p w14:paraId="4936BA67" w14:textId="7412980A" w:rsidR="00E84E07" w:rsidRPr="00875EBD" w:rsidRDefault="009F6820" w:rsidP="000128E4">
      <w:pPr>
        <w:ind w:right="33"/>
        <w:jc w:val="both"/>
        <w:rPr>
          <w:rFonts w:ascii="Verdana" w:hAnsi="Verdana"/>
          <w:b/>
          <w:color w:val="000000" w:themeColor="text1"/>
          <w:sz w:val="24"/>
        </w:rPr>
      </w:pPr>
      <w:r w:rsidRPr="00875EBD">
        <w:rPr>
          <w:rFonts w:ascii="Verdana" w:hAnsi="Verdana"/>
          <w:color w:val="000000" w:themeColor="text1"/>
          <w:sz w:val="24"/>
        </w:rPr>
        <w:t xml:space="preserve">As Chair of the EASC Management Group </w:t>
      </w:r>
      <w:r w:rsidR="00F75818" w:rsidRPr="00875EBD">
        <w:rPr>
          <w:rFonts w:ascii="Verdana" w:hAnsi="Verdana"/>
          <w:color w:val="000000" w:themeColor="text1"/>
          <w:sz w:val="24"/>
        </w:rPr>
        <w:t>the</w:t>
      </w:r>
      <w:r w:rsidRPr="00875EBD">
        <w:rPr>
          <w:rFonts w:ascii="Verdana" w:hAnsi="Verdana"/>
          <w:color w:val="000000" w:themeColor="text1"/>
          <w:sz w:val="24"/>
        </w:rPr>
        <w:t xml:space="preserve"> sub group of Emergency Ambulance Services Committee</w:t>
      </w:r>
      <w:r w:rsidR="00E84E07" w:rsidRPr="00875EBD">
        <w:rPr>
          <w:rFonts w:ascii="Verdana" w:hAnsi="Verdana"/>
          <w:color w:val="000000" w:themeColor="text1"/>
          <w:sz w:val="24"/>
        </w:rPr>
        <w:t xml:space="preserve">, I am pleased to commend this annual report, which has been prepared for the attention of the </w:t>
      </w:r>
      <w:r w:rsidRPr="00875EBD">
        <w:rPr>
          <w:rFonts w:ascii="Verdana" w:hAnsi="Verdana"/>
          <w:color w:val="000000" w:themeColor="text1"/>
          <w:sz w:val="24"/>
        </w:rPr>
        <w:t>EAS Commi</w:t>
      </w:r>
      <w:r w:rsidR="00F75818" w:rsidRPr="00875EBD">
        <w:rPr>
          <w:rFonts w:ascii="Verdana" w:hAnsi="Verdana"/>
          <w:color w:val="000000" w:themeColor="text1"/>
          <w:sz w:val="24"/>
        </w:rPr>
        <w:t>ttee and reviews the work of this</w:t>
      </w:r>
      <w:r w:rsidRPr="00875EBD">
        <w:rPr>
          <w:rFonts w:ascii="Verdana" w:hAnsi="Verdana"/>
          <w:color w:val="000000" w:themeColor="text1"/>
          <w:sz w:val="24"/>
        </w:rPr>
        <w:t xml:space="preserve"> sub group </w:t>
      </w:r>
      <w:r w:rsidR="00E84E07" w:rsidRPr="00875EBD">
        <w:rPr>
          <w:rFonts w:ascii="Verdana" w:hAnsi="Verdana"/>
          <w:color w:val="000000" w:themeColor="text1"/>
          <w:sz w:val="24"/>
        </w:rPr>
        <w:t xml:space="preserve">for the financial year </w:t>
      </w:r>
      <w:r w:rsidR="002C2739" w:rsidRPr="00875EBD">
        <w:rPr>
          <w:rFonts w:ascii="Verdana" w:hAnsi="Verdana"/>
          <w:color w:val="000000" w:themeColor="text1"/>
          <w:sz w:val="24"/>
        </w:rPr>
        <w:t>2019</w:t>
      </w:r>
      <w:r w:rsidRPr="00875EBD">
        <w:rPr>
          <w:rFonts w:ascii="Verdana" w:hAnsi="Verdana"/>
          <w:color w:val="000000" w:themeColor="text1"/>
          <w:sz w:val="24"/>
        </w:rPr>
        <w:t xml:space="preserve"> - 2020</w:t>
      </w:r>
      <w:r w:rsidR="00E84E07" w:rsidRPr="00875EBD">
        <w:rPr>
          <w:rFonts w:ascii="Verdana" w:hAnsi="Verdana"/>
          <w:color w:val="000000" w:themeColor="text1"/>
          <w:sz w:val="24"/>
        </w:rPr>
        <w:t>.</w:t>
      </w:r>
    </w:p>
    <w:p w14:paraId="5399CD52" w14:textId="77777777" w:rsidR="007570FF" w:rsidRPr="00875EBD" w:rsidRDefault="007570FF" w:rsidP="00B46C46">
      <w:pPr>
        <w:autoSpaceDE w:val="0"/>
        <w:autoSpaceDN w:val="0"/>
        <w:adjustRightInd w:val="0"/>
        <w:rPr>
          <w:rFonts w:ascii="Verdana" w:hAnsi="Verdana" w:cs="Verdana"/>
          <w:color w:val="948A54" w:themeColor="background2" w:themeShade="80"/>
          <w:sz w:val="24"/>
        </w:rPr>
      </w:pPr>
    </w:p>
    <w:p w14:paraId="7C18D826" w14:textId="7546BB80" w:rsidR="009F6820" w:rsidRPr="00875EBD" w:rsidRDefault="005771C0" w:rsidP="009F6820">
      <w:pPr>
        <w:ind w:right="-514"/>
        <w:jc w:val="both"/>
        <w:rPr>
          <w:rFonts w:ascii="Verdana" w:hAnsi="Verdana"/>
          <w:b/>
          <w:sz w:val="24"/>
        </w:rPr>
      </w:pPr>
      <w:r w:rsidRPr="00875EBD">
        <w:rPr>
          <w:rFonts w:ascii="Verdana" w:hAnsi="Verdana"/>
          <w:b/>
          <w:sz w:val="24"/>
        </w:rPr>
        <w:t>2. INTRODUCTION</w:t>
      </w:r>
      <w:r w:rsidR="009F6820" w:rsidRPr="00875EBD">
        <w:rPr>
          <w:rFonts w:ascii="Verdana" w:hAnsi="Verdana"/>
          <w:b/>
          <w:sz w:val="24"/>
        </w:rPr>
        <w:t xml:space="preserve"> AND </w:t>
      </w:r>
      <w:r w:rsidR="009F6820" w:rsidRPr="00875EBD">
        <w:rPr>
          <w:rFonts w:ascii="Verdana" w:hAnsi="Verdana" w:cs="Arial"/>
          <w:b/>
          <w:caps/>
          <w:sz w:val="24"/>
        </w:rPr>
        <w:t>Scope of Responsibility</w:t>
      </w:r>
    </w:p>
    <w:p w14:paraId="0B814F99" w14:textId="77777777" w:rsidR="009F6820" w:rsidRPr="00875EBD"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The Emergency Ambulance Services Committee (EASC) Management Group is a joint committee of each LHB in Wales, established under the Emergency Ambulance Services Committee (Wales) Regulations 2014 (2014 No.566 (w.67)) (the EASC Directions).</w:t>
      </w:r>
    </w:p>
    <w:p w14:paraId="7AD769A2" w14:textId="77777777" w:rsidR="009F6820" w:rsidRPr="00875EBD" w:rsidRDefault="009F6820" w:rsidP="009F6820">
      <w:pPr>
        <w:autoSpaceDE w:val="0"/>
        <w:autoSpaceDN w:val="0"/>
        <w:adjustRightInd w:val="0"/>
        <w:jc w:val="both"/>
        <w:rPr>
          <w:rFonts w:ascii="Verdana" w:hAnsi="Verdana" w:cs="Arial"/>
          <w:color w:val="000000"/>
          <w:sz w:val="24"/>
        </w:rPr>
      </w:pPr>
    </w:p>
    <w:p w14:paraId="1ADF03A2" w14:textId="6D780D3E" w:rsidR="00B60C0D" w:rsidRPr="00875EBD" w:rsidRDefault="00B60C0D" w:rsidP="00B60C0D">
      <w:pPr>
        <w:jc w:val="both"/>
        <w:rPr>
          <w:rFonts w:ascii="Verdana" w:hAnsi="Verdana" w:cs="Arial"/>
          <w:color w:val="000000" w:themeColor="text1"/>
        </w:rPr>
      </w:pPr>
      <w:r w:rsidRPr="00875EBD">
        <w:rPr>
          <w:rFonts w:ascii="Verdana" w:hAnsi="Verdana" w:cs="Arial"/>
          <w:color w:val="000000"/>
          <w:sz w:val="24"/>
        </w:rPr>
        <w:t xml:space="preserve">Members will recall discussions at the EASC meeting in February 2019 which led to the creation of the EASC Management Group which combined the </w:t>
      </w:r>
      <w:r w:rsidRPr="00875EBD">
        <w:rPr>
          <w:rFonts w:ascii="Verdana" w:hAnsi="Verdana" w:cs="Arial"/>
          <w:color w:val="000000" w:themeColor="text1"/>
          <w:sz w:val="24"/>
        </w:rPr>
        <w:t>Quality &amp; Delivery Framework: Planning, Development &amp; Evaluation Group (PDEG) and the Joint Management Assurance Group (JMAG).</w:t>
      </w:r>
      <w:r w:rsidRPr="00875EBD">
        <w:rPr>
          <w:rFonts w:ascii="Verdana" w:hAnsi="Verdana" w:cs="Arial"/>
          <w:color w:val="000000" w:themeColor="text1"/>
        </w:rPr>
        <w:t xml:space="preserve"> </w:t>
      </w:r>
    </w:p>
    <w:p w14:paraId="7575CDCB" w14:textId="5020D3A7" w:rsidR="00B60C0D" w:rsidRPr="00875EBD" w:rsidRDefault="00B60C0D" w:rsidP="009F6820">
      <w:pPr>
        <w:autoSpaceDE w:val="0"/>
        <w:autoSpaceDN w:val="0"/>
        <w:adjustRightInd w:val="0"/>
        <w:jc w:val="both"/>
        <w:rPr>
          <w:rFonts w:ascii="Verdana" w:hAnsi="Verdana" w:cs="Arial"/>
          <w:color w:val="000000"/>
          <w:sz w:val="24"/>
        </w:rPr>
      </w:pPr>
    </w:p>
    <w:p w14:paraId="34FC6FE0" w14:textId="31A0E3E2" w:rsidR="009F6820" w:rsidRPr="00875EBD" w:rsidRDefault="009F6820" w:rsidP="009F6820">
      <w:pPr>
        <w:pStyle w:val="Default"/>
        <w:jc w:val="both"/>
        <w:rPr>
          <w:rFonts w:ascii="Verdana" w:hAnsi="Verdana"/>
          <w:color w:val="auto"/>
        </w:rPr>
      </w:pPr>
      <w:r w:rsidRPr="00875EBD">
        <w:rPr>
          <w:rFonts w:ascii="Verdana" w:hAnsi="Verdana"/>
          <w:color w:val="auto"/>
        </w:rPr>
        <w:t xml:space="preserve">The role of the </w:t>
      </w:r>
      <w:r w:rsidR="00B60C0D" w:rsidRPr="00875EBD">
        <w:rPr>
          <w:rFonts w:ascii="Verdana" w:hAnsi="Verdana"/>
          <w:color w:val="auto"/>
        </w:rPr>
        <w:t xml:space="preserve">EASC </w:t>
      </w:r>
      <w:r w:rsidRPr="00875EBD">
        <w:rPr>
          <w:rFonts w:ascii="Verdana" w:hAnsi="Verdana"/>
          <w:color w:val="auto"/>
        </w:rPr>
        <w:t>Management Group is:</w:t>
      </w:r>
    </w:p>
    <w:p w14:paraId="5179C34D" w14:textId="665CC8D0" w:rsidR="009F6820" w:rsidRPr="00875EBD" w:rsidRDefault="009F6820" w:rsidP="00B60C0D">
      <w:pPr>
        <w:pStyle w:val="Default"/>
        <w:numPr>
          <w:ilvl w:val="0"/>
          <w:numId w:val="20"/>
        </w:numPr>
        <w:jc w:val="both"/>
        <w:rPr>
          <w:rFonts w:ascii="Verdana" w:hAnsi="Verdana"/>
          <w:color w:val="auto"/>
        </w:rPr>
      </w:pPr>
      <w:r w:rsidRPr="00875EBD">
        <w:rPr>
          <w:rFonts w:ascii="Verdana" w:hAnsi="Verdana"/>
        </w:rPr>
        <w:t xml:space="preserve">To support the Officers of EASC in the development and implementation of emergency ambulance, non-emergency patient transport services and the </w:t>
      </w:r>
      <w:r w:rsidR="00D37F83" w:rsidRPr="00875EBD">
        <w:rPr>
          <w:rFonts w:ascii="Verdana" w:hAnsi="Verdana"/>
        </w:rPr>
        <w:t xml:space="preserve">emergency medical </w:t>
      </w:r>
      <w:r w:rsidRPr="00875EBD">
        <w:rPr>
          <w:rFonts w:ascii="Verdana" w:hAnsi="Verdana"/>
        </w:rPr>
        <w:t xml:space="preserve">retrieval and transfer services </w:t>
      </w:r>
      <w:r w:rsidRPr="00875EBD">
        <w:rPr>
          <w:rFonts w:ascii="Verdana" w:hAnsi="Verdana"/>
        </w:rPr>
        <w:br/>
      </w:r>
      <w:r w:rsidRPr="00875EBD">
        <w:rPr>
          <w:rFonts w:ascii="Verdana" w:hAnsi="Verdana"/>
          <w:color w:val="auto"/>
        </w:rPr>
        <w:t xml:space="preserve">The governance arrangements of the </w:t>
      </w:r>
      <w:r w:rsidR="00D37F83" w:rsidRPr="00875EBD">
        <w:rPr>
          <w:rFonts w:ascii="Verdana" w:hAnsi="Verdana"/>
          <w:color w:val="auto"/>
        </w:rPr>
        <w:t xml:space="preserve">host health board </w:t>
      </w:r>
      <w:r w:rsidRPr="00875EBD">
        <w:rPr>
          <w:rFonts w:ascii="Verdana" w:hAnsi="Verdana"/>
          <w:color w:val="auto"/>
        </w:rPr>
        <w:t>“Cwm Taf Morgannwg” will apply and this includes the audit arrangements as approved by the Management Group.</w:t>
      </w:r>
    </w:p>
    <w:p w14:paraId="4FD115FF" w14:textId="77777777" w:rsidR="009F6820" w:rsidRPr="00875EBD" w:rsidRDefault="009F6820" w:rsidP="00B60C0D">
      <w:pPr>
        <w:pStyle w:val="Default"/>
        <w:numPr>
          <w:ilvl w:val="0"/>
          <w:numId w:val="20"/>
        </w:numPr>
        <w:jc w:val="both"/>
        <w:rPr>
          <w:rFonts w:ascii="Verdana" w:hAnsi="Verdana"/>
          <w:color w:val="auto"/>
        </w:rPr>
      </w:pPr>
      <w:r w:rsidRPr="00875EBD">
        <w:rPr>
          <w:rFonts w:ascii="Verdana" w:hAnsi="Verdana"/>
          <w:color w:val="auto"/>
        </w:rPr>
        <w:t>All matters relating to specific Providers will be dealt via the respective approved commissioning frameworks</w:t>
      </w:r>
    </w:p>
    <w:p w14:paraId="438B48EF" w14:textId="77777777" w:rsidR="009F6820" w:rsidRPr="00875EBD" w:rsidRDefault="009F6820" w:rsidP="00B60C0D">
      <w:pPr>
        <w:pStyle w:val="Default"/>
        <w:numPr>
          <w:ilvl w:val="0"/>
          <w:numId w:val="20"/>
        </w:numPr>
        <w:jc w:val="both"/>
        <w:rPr>
          <w:rFonts w:ascii="Verdana" w:hAnsi="Verdana"/>
          <w:color w:val="auto"/>
        </w:rPr>
      </w:pPr>
      <w:r w:rsidRPr="00875EBD">
        <w:rPr>
          <w:rFonts w:ascii="Verdana" w:hAnsi="Verdana"/>
          <w:color w:val="auto"/>
        </w:rPr>
        <w:t>All matters that have a service and/or financial impact will need to ensure that there is a balanced provider and commissioner view.</w:t>
      </w:r>
    </w:p>
    <w:p w14:paraId="0D3FB55B" w14:textId="77777777" w:rsidR="009F6820" w:rsidRPr="00875EBD" w:rsidRDefault="009F6820" w:rsidP="009F6820">
      <w:pPr>
        <w:jc w:val="both"/>
        <w:rPr>
          <w:rFonts w:ascii="Verdana" w:hAnsi="Verdana" w:cs="Arial"/>
          <w:sz w:val="24"/>
        </w:rPr>
      </w:pPr>
    </w:p>
    <w:p w14:paraId="601D107D" w14:textId="1C2D7981" w:rsidR="009F6820" w:rsidRPr="00875EBD" w:rsidRDefault="009F6820" w:rsidP="009F6820">
      <w:pPr>
        <w:jc w:val="both"/>
        <w:rPr>
          <w:rFonts w:ascii="Verdana" w:hAnsi="Verdana" w:cs="Arial"/>
          <w:sz w:val="24"/>
        </w:rPr>
      </w:pPr>
      <w:r w:rsidRPr="00875EBD">
        <w:rPr>
          <w:rFonts w:ascii="Verdana" w:hAnsi="Verdana" w:cs="Arial"/>
          <w:sz w:val="24"/>
        </w:rPr>
        <w:t xml:space="preserve">The </w:t>
      </w:r>
      <w:r w:rsidRPr="00875EBD">
        <w:rPr>
          <w:rFonts w:ascii="Verdana" w:hAnsi="Verdana"/>
          <w:color w:val="262626"/>
          <w:sz w:val="24"/>
        </w:rPr>
        <w:t xml:space="preserve">Cwm Taf Morgannwg University Health Board </w:t>
      </w:r>
      <w:r w:rsidRPr="00875EBD">
        <w:rPr>
          <w:rFonts w:ascii="Verdana" w:hAnsi="Verdana" w:cs="Arial"/>
          <w:sz w:val="24"/>
        </w:rPr>
        <w:t>(CTMUHB) is the identified host organisation</w:t>
      </w:r>
      <w:r w:rsidR="00D37F83" w:rsidRPr="00875EBD">
        <w:rPr>
          <w:rFonts w:ascii="Verdana" w:hAnsi="Verdana" w:cs="Arial"/>
          <w:sz w:val="24"/>
        </w:rPr>
        <w:t xml:space="preserve"> for the Emergency Ambulance Services Committee and its sub groups</w:t>
      </w:r>
      <w:r w:rsidRPr="00875EBD">
        <w:rPr>
          <w:rFonts w:ascii="Verdana" w:hAnsi="Verdana" w:cs="Arial"/>
          <w:sz w:val="24"/>
        </w:rPr>
        <w:t xml:space="preserve">.  </w:t>
      </w:r>
    </w:p>
    <w:p w14:paraId="432986FD" w14:textId="77777777" w:rsidR="002944E0" w:rsidRPr="00875EBD" w:rsidRDefault="002944E0" w:rsidP="006D4608">
      <w:pPr>
        <w:autoSpaceDE w:val="0"/>
        <w:autoSpaceDN w:val="0"/>
        <w:adjustRightInd w:val="0"/>
        <w:jc w:val="both"/>
        <w:rPr>
          <w:rFonts w:ascii="Verdana" w:hAnsi="Verdana" w:cs="Verdana"/>
          <w:color w:val="000000" w:themeColor="text1"/>
          <w:sz w:val="24"/>
        </w:rPr>
      </w:pPr>
    </w:p>
    <w:p w14:paraId="2B2C6E27" w14:textId="4E183B01" w:rsidR="002944E0" w:rsidRPr="00875EBD" w:rsidRDefault="00B60C0D" w:rsidP="002944E0">
      <w:pPr>
        <w:rPr>
          <w:rFonts w:ascii="Verdana" w:hAnsi="Verdana"/>
          <w:b/>
          <w:sz w:val="24"/>
        </w:rPr>
      </w:pPr>
      <w:r w:rsidRPr="00875EBD">
        <w:rPr>
          <w:rFonts w:ascii="Verdana" w:hAnsi="Verdana"/>
          <w:b/>
          <w:sz w:val="24"/>
        </w:rPr>
        <w:t xml:space="preserve">3. </w:t>
      </w:r>
      <w:r w:rsidR="009F6820" w:rsidRPr="00875EBD">
        <w:rPr>
          <w:rFonts w:ascii="Verdana" w:hAnsi="Verdana"/>
          <w:b/>
          <w:sz w:val="24"/>
        </w:rPr>
        <w:t>PURPOSE</w:t>
      </w:r>
    </w:p>
    <w:p w14:paraId="1A8033F2" w14:textId="35E026A5" w:rsidR="009F6820" w:rsidRPr="00875EBD" w:rsidRDefault="009F6820" w:rsidP="009F6820">
      <w:pPr>
        <w:jc w:val="both"/>
        <w:rPr>
          <w:rFonts w:ascii="Verdana" w:hAnsi="Verdana" w:cs="Arial"/>
          <w:color w:val="000000"/>
          <w:sz w:val="24"/>
        </w:rPr>
      </w:pPr>
      <w:r w:rsidRPr="00875EBD">
        <w:rPr>
          <w:rFonts w:ascii="Verdana" w:hAnsi="Verdana" w:cs="Arial"/>
          <w:color w:val="000000"/>
          <w:sz w:val="24"/>
        </w:rPr>
        <w:t xml:space="preserve">The overall purpose of the Management Group is to make recommendations to EASC and to ensure that the seven LHBs in Wales will work jointly to exercise functions relating to the planning and securing </w:t>
      </w:r>
      <w:r w:rsidR="008F072C" w:rsidRPr="00875EBD">
        <w:rPr>
          <w:rFonts w:ascii="Verdana" w:hAnsi="Verdana" w:cs="Arial"/>
          <w:color w:val="000000"/>
          <w:sz w:val="24"/>
        </w:rPr>
        <w:t xml:space="preserve">primarily </w:t>
      </w:r>
      <w:r w:rsidRPr="00875EBD">
        <w:rPr>
          <w:rFonts w:ascii="Verdana" w:hAnsi="Verdana" w:cs="Arial"/>
          <w:color w:val="000000"/>
          <w:sz w:val="24"/>
        </w:rPr>
        <w:t>of emergency ambulance</w:t>
      </w:r>
      <w:r w:rsidR="008F072C" w:rsidRPr="00875EBD">
        <w:rPr>
          <w:rFonts w:ascii="Verdana" w:hAnsi="Verdana" w:cs="Arial"/>
          <w:color w:val="000000"/>
          <w:sz w:val="24"/>
        </w:rPr>
        <w:t>s</w:t>
      </w:r>
      <w:r w:rsidRPr="00875EBD">
        <w:rPr>
          <w:rFonts w:ascii="Verdana" w:hAnsi="Verdana" w:cs="Arial"/>
          <w:color w:val="000000"/>
          <w:sz w:val="24"/>
        </w:rPr>
        <w:t>,</w:t>
      </w:r>
      <w:r w:rsidR="00FE3905">
        <w:rPr>
          <w:rFonts w:ascii="Verdana" w:hAnsi="Verdana" w:cs="Arial"/>
          <w:color w:val="000000"/>
          <w:sz w:val="24"/>
        </w:rPr>
        <w:t xml:space="preserve"> and cognisant of the work of </w:t>
      </w:r>
      <w:r w:rsidR="008F072C" w:rsidRPr="00875EBD">
        <w:rPr>
          <w:rFonts w:ascii="Verdana" w:hAnsi="Verdana" w:cs="Arial"/>
          <w:color w:val="000000"/>
          <w:sz w:val="24"/>
        </w:rPr>
        <w:t>the</w:t>
      </w:r>
      <w:r w:rsidRPr="00875EBD">
        <w:rPr>
          <w:rFonts w:ascii="Verdana" w:hAnsi="Verdana" w:cs="Arial"/>
          <w:color w:val="000000"/>
          <w:sz w:val="24"/>
        </w:rPr>
        <w:t xml:space="preserve"> </w:t>
      </w:r>
      <w:r w:rsidR="00FE3905" w:rsidRPr="00875EBD">
        <w:rPr>
          <w:rFonts w:ascii="Verdana" w:hAnsi="Verdana" w:cs="Arial"/>
          <w:color w:val="000000"/>
          <w:sz w:val="24"/>
        </w:rPr>
        <w:t xml:space="preserve">Non-Emergency Patient Transport Services </w:t>
      </w:r>
      <w:r w:rsidR="008F072C" w:rsidRPr="00875EBD">
        <w:rPr>
          <w:rFonts w:ascii="Verdana" w:hAnsi="Verdana" w:cs="Arial"/>
          <w:color w:val="000000"/>
          <w:sz w:val="24"/>
        </w:rPr>
        <w:t>Delivery and Assurance Group</w:t>
      </w:r>
      <w:r w:rsidRPr="00875EBD">
        <w:rPr>
          <w:rFonts w:ascii="Verdana" w:hAnsi="Verdana" w:cs="Arial"/>
          <w:color w:val="000000"/>
          <w:sz w:val="24"/>
        </w:rPr>
        <w:t xml:space="preserve"> and </w:t>
      </w:r>
      <w:r w:rsidR="008F072C" w:rsidRPr="00875EBD">
        <w:rPr>
          <w:rFonts w:ascii="Verdana" w:hAnsi="Verdana" w:cs="Arial"/>
          <w:color w:val="000000"/>
          <w:sz w:val="24"/>
        </w:rPr>
        <w:t xml:space="preserve">the </w:t>
      </w:r>
      <w:r w:rsidRPr="00875EBD">
        <w:rPr>
          <w:rFonts w:ascii="Verdana" w:hAnsi="Verdana" w:cs="Arial"/>
          <w:color w:val="000000"/>
          <w:sz w:val="24"/>
        </w:rPr>
        <w:t xml:space="preserve">Emergency Medical Retrieval &amp; Transfer Service </w:t>
      </w:r>
      <w:r w:rsidR="008F072C" w:rsidRPr="00875EBD">
        <w:rPr>
          <w:rFonts w:ascii="Verdana" w:hAnsi="Verdana" w:cs="Arial"/>
          <w:color w:val="000000"/>
          <w:sz w:val="24"/>
        </w:rPr>
        <w:t xml:space="preserve">Delivery Assurance Group </w:t>
      </w:r>
      <w:r w:rsidRPr="00875EBD">
        <w:rPr>
          <w:rFonts w:ascii="Verdana" w:hAnsi="Verdana" w:cs="Arial"/>
          <w:color w:val="000000"/>
          <w:sz w:val="24"/>
        </w:rPr>
        <w:t xml:space="preserve">for the purpose of jointly exercising those functions </w:t>
      </w:r>
      <w:r w:rsidR="008F072C" w:rsidRPr="00875EBD">
        <w:rPr>
          <w:rFonts w:ascii="Verdana" w:hAnsi="Verdana" w:cs="Arial"/>
          <w:color w:val="000000"/>
          <w:sz w:val="24"/>
        </w:rPr>
        <w:t>to support the EAS Committee</w:t>
      </w:r>
      <w:r w:rsidRPr="00875EBD">
        <w:rPr>
          <w:rFonts w:ascii="Verdana" w:hAnsi="Verdana" w:cs="Arial"/>
          <w:color w:val="000000"/>
          <w:sz w:val="24"/>
        </w:rPr>
        <w:t>.</w:t>
      </w:r>
    </w:p>
    <w:p w14:paraId="5D4A4B4E" w14:textId="77777777" w:rsidR="00875EBD" w:rsidRPr="00875EBD" w:rsidRDefault="00875EBD" w:rsidP="009F6820">
      <w:pPr>
        <w:jc w:val="both"/>
        <w:rPr>
          <w:rFonts w:ascii="Verdana" w:hAnsi="Verdana" w:cs="Arial"/>
          <w:color w:val="000000"/>
          <w:sz w:val="24"/>
        </w:rPr>
      </w:pPr>
    </w:p>
    <w:p w14:paraId="43557BFE" w14:textId="409416C6" w:rsidR="009F6820" w:rsidRPr="00875EBD" w:rsidRDefault="00F75818"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The EASC Management Group</w:t>
      </w:r>
      <w:r w:rsidR="009F6820" w:rsidRPr="00875EBD">
        <w:rPr>
          <w:rFonts w:ascii="Verdana" w:hAnsi="Verdana" w:cs="Arial"/>
          <w:color w:val="000000"/>
          <w:sz w:val="24"/>
        </w:rPr>
        <w:t xml:space="preserve"> underpin</w:t>
      </w:r>
      <w:r w:rsidRPr="00875EBD">
        <w:rPr>
          <w:rFonts w:ascii="Verdana" w:hAnsi="Verdana" w:cs="Arial"/>
          <w:color w:val="000000"/>
          <w:sz w:val="24"/>
        </w:rPr>
        <w:t>s</w:t>
      </w:r>
      <w:r w:rsidR="009F6820" w:rsidRPr="00875EBD">
        <w:rPr>
          <w:rFonts w:ascii="Verdana" w:hAnsi="Verdana" w:cs="Arial"/>
          <w:color w:val="000000"/>
          <w:sz w:val="24"/>
        </w:rPr>
        <w:t xml:space="preserve"> the commissioning of EASC to ensure equitable access to safe, effective, sustainable and acceptable services for the people of Wales.</w:t>
      </w:r>
    </w:p>
    <w:p w14:paraId="6478CD10" w14:textId="77777777" w:rsidR="009F6820" w:rsidRPr="00875EBD" w:rsidRDefault="009F6820" w:rsidP="009F6820">
      <w:pPr>
        <w:autoSpaceDE w:val="0"/>
        <w:autoSpaceDN w:val="0"/>
        <w:adjustRightInd w:val="0"/>
        <w:jc w:val="both"/>
        <w:rPr>
          <w:rFonts w:ascii="Verdana" w:hAnsi="Verdana" w:cs="Arial"/>
          <w:color w:val="000000"/>
          <w:sz w:val="24"/>
        </w:rPr>
      </w:pPr>
    </w:p>
    <w:p w14:paraId="095FCE89" w14:textId="446DE34B" w:rsidR="009F6820" w:rsidRPr="00875EBD"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 xml:space="preserve">The Group </w:t>
      </w:r>
      <w:r w:rsidR="00F75818" w:rsidRPr="00875EBD">
        <w:rPr>
          <w:rFonts w:ascii="Verdana" w:hAnsi="Verdana" w:cs="Arial"/>
          <w:color w:val="000000"/>
          <w:sz w:val="24"/>
        </w:rPr>
        <w:t>are</w:t>
      </w:r>
      <w:r w:rsidRPr="00875EBD">
        <w:rPr>
          <w:rFonts w:ascii="Verdana" w:hAnsi="Verdana" w:cs="Arial"/>
          <w:color w:val="000000"/>
          <w:sz w:val="24"/>
        </w:rPr>
        <w:t xml:space="preserve"> responsible for undertaking the following functions:</w:t>
      </w:r>
    </w:p>
    <w:p w14:paraId="3CDFC73B" w14:textId="46B59940" w:rsidR="00B60C0D" w:rsidRPr="00875EBD" w:rsidRDefault="009F6820" w:rsidP="00B60C0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agree, make recommendations and monitor the Annual Plan</w:t>
      </w:r>
      <w:r w:rsidR="00F75818" w:rsidRPr="00875EBD">
        <w:rPr>
          <w:rFonts w:cs="Arial"/>
          <w:color w:val="000000"/>
          <w:sz w:val="24"/>
          <w:lang w:eastAsia="en-GB"/>
        </w:rPr>
        <w:t xml:space="preserve"> from the IMTP</w:t>
      </w:r>
    </w:p>
    <w:p w14:paraId="15FECA13" w14:textId="43A32E76" w:rsidR="009F6820" w:rsidRPr="00875EBD" w:rsidRDefault="009F6820" w:rsidP="00B60C0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receive recommendations from Programme Teams and to make recommendations to the EASC regarding service improvements including investments, disinves</w:t>
      </w:r>
      <w:r w:rsidR="00B60C0D" w:rsidRPr="00875EBD">
        <w:rPr>
          <w:rFonts w:cs="Arial"/>
          <w:color w:val="000000"/>
          <w:sz w:val="24"/>
          <w:lang w:eastAsia="en-GB"/>
        </w:rPr>
        <w:t>tments and other service change</w:t>
      </w:r>
    </w:p>
    <w:p w14:paraId="663A41C7" w14:textId="77777777" w:rsidR="00B60C0D" w:rsidRPr="00875EBD" w:rsidRDefault="009F6820" w:rsidP="00B60C0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coordinate the delivery of the productivity and efficiency delivery plans for specialised services, including signing off detailed delivery plans and monitoring implementation </w:t>
      </w:r>
    </w:p>
    <w:p w14:paraId="08B5B574" w14:textId="77777777" w:rsidR="00B60C0D" w:rsidRPr="00875EBD" w:rsidRDefault="009F6820" w:rsidP="00B60C0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oversee performance monitoring and management including monitoring the overall financial position, key variances and the main actions to address performance issues </w:t>
      </w:r>
    </w:p>
    <w:p w14:paraId="00D1FE42" w14:textId="77777777" w:rsidR="00B60C0D" w:rsidRPr="00875EBD" w:rsidRDefault="009F6820" w:rsidP="00B60C0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undertake the role of Project Board / Programme for specific work streams and projects / programmes as approved by EASC and its Members and monitor their implementation</w:t>
      </w:r>
    </w:p>
    <w:p w14:paraId="7A5BF373" w14:textId="77777777" w:rsidR="00B60C0D" w:rsidRPr="00875EBD" w:rsidRDefault="009F6820" w:rsidP="00B60C0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consider consultation outcomes and recommended pathway or services changes / developments before consideration by EASC members</w:t>
      </w:r>
    </w:p>
    <w:p w14:paraId="1FA99DED" w14:textId="3FC50065" w:rsidR="00B60C0D" w:rsidRPr="00875EBD" w:rsidRDefault="009F6820" w:rsidP="00B60C0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ensure the development and maintenance of the needs assessment across Wales for Ambulance Service </w:t>
      </w:r>
      <w:r w:rsidR="00F75818" w:rsidRPr="00875EBD">
        <w:rPr>
          <w:rFonts w:cs="Arial"/>
          <w:color w:val="000000"/>
          <w:sz w:val="24"/>
          <w:lang w:eastAsia="en-GB"/>
        </w:rPr>
        <w:t>s</w:t>
      </w:r>
    </w:p>
    <w:p w14:paraId="19A0E10B" w14:textId="1E46E03F" w:rsidR="009F6820" w:rsidRPr="00875EBD" w:rsidRDefault="009F6820" w:rsidP="00B60C0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agree and recommend commissioning/service issues to the EASC Committee which are to be considered as part of the Integrated Plan. This will include issues which will have an impact on the plan raised by other sub groups/advisory groups, including </w:t>
      </w:r>
      <w:r w:rsidR="00F75818" w:rsidRPr="00875EBD">
        <w:rPr>
          <w:rFonts w:cs="Arial"/>
          <w:color w:val="000000"/>
          <w:sz w:val="24"/>
          <w:lang w:eastAsia="en-GB"/>
        </w:rPr>
        <w:t xml:space="preserve">the </w:t>
      </w:r>
      <w:r w:rsidRPr="00875EBD">
        <w:rPr>
          <w:rFonts w:cs="Arial"/>
          <w:color w:val="000000"/>
          <w:sz w:val="24"/>
          <w:lang w:eastAsia="en-GB"/>
        </w:rPr>
        <w:t>WAST IMTP</w:t>
      </w:r>
      <w:r w:rsidR="00F75818" w:rsidRPr="00875EBD">
        <w:rPr>
          <w:rFonts w:cs="Arial"/>
          <w:color w:val="000000"/>
          <w:sz w:val="24"/>
          <w:lang w:eastAsia="en-GB"/>
        </w:rPr>
        <w:t>.</w:t>
      </w:r>
    </w:p>
    <w:p w14:paraId="7A5142E5" w14:textId="363A7264" w:rsidR="009F6820" w:rsidRPr="00875EBD" w:rsidRDefault="00FE3905" w:rsidP="00FE3905">
      <w:pPr>
        <w:tabs>
          <w:tab w:val="left" w:pos="3390"/>
        </w:tabs>
        <w:rPr>
          <w:rFonts w:ascii="Verdana" w:hAnsi="Verdana"/>
        </w:rPr>
      </w:pPr>
      <w:r>
        <w:rPr>
          <w:rFonts w:ascii="Verdana" w:hAnsi="Verdana"/>
        </w:rPr>
        <w:tab/>
      </w:r>
    </w:p>
    <w:p w14:paraId="08EADBE3" w14:textId="19DE0779" w:rsidR="00D33EA6" w:rsidRPr="00875EBD" w:rsidRDefault="00B60C0D" w:rsidP="004E08A7">
      <w:pPr>
        <w:ind w:right="-514"/>
        <w:jc w:val="both"/>
        <w:rPr>
          <w:rFonts w:ascii="Verdana" w:hAnsi="Verdana"/>
          <w:b/>
          <w:sz w:val="24"/>
        </w:rPr>
      </w:pPr>
      <w:r w:rsidRPr="00875EBD">
        <w:rPr>
          <w:rFonts w:ascii="Verdana" w:hAnsi="Verdana"/>
          <w:b/>
          <w:sz w:val="24"/>
        </w:rPr>
        <w:t>4</w:t>
      </w:r>
      <w:r w:rsidR="004E08A7" w:rsidRPr="00875EBD">
        <w:rPr>
          <w:rFonts w:ascii="Verdana" w:hAnsi="Verdana"/>
          <w:b/>
          <w:sz w:val="24"/>
        </w:rPr>
        <w:t xml:space="preserve">. </w:t>
      </w:r>
      <w:r w:rsidR="00D33EA6" w:rsidRPr="00875EBD">
        <w:rPr>
          <w:rFonts w:ascii="Verdana" w:hAnsi="Verdana"/>
          <w:b/>
          <w:sz w:val="24"/>
        </w:rPr>
        <w:t>MEMBERSHIP</w:t>
      </w:r>
    </w:p>
    <w:p w14:paraId="76B0C01D" w14:textId="71A2FBC7" w:rsidR="00B60C0D" w:rsidRPr="00875EBD" w:rsidRDefault="00D33EA6" w:rsidP="00E75008">
      <w:pPr>
        <w:ind w:right="-514"/>
        <w:jc w:val="both"/>
        <w:rPr>
          <w:rFonts w:ascii="Verdana" w:hAnsi="Verdana"/>
          <w:sz w:val="24"/>
        </w:rPr>
      </w:pPr>
      <w:r w:rsidRPr="00875EBD">
        <w:rPr>
          <w:rFonts w:ascii="Verdana" w:hAnsi="Verdana"/>
          <w:sz w:val="24"/>
        </w:rPr>
        <w:t xml:space="preserve">The membership of the </w:t>
      </w:r>
      <w:r w:rsidR="00B60C0D" w:rsidRPr="00875EBD">
        <w:rPr>
          <w:rFonts w:ascii="Verdana" w:hAnsi="Verdana"/>
          <w:sz w:val="24"/>
        </w:rPr>
        <w:t>EASC Management Group</w:t>
      </w:r>
      <w:r w:rsidRPr="00875EBD">
        <w:rPr>
          <w:rFonts w:ascii="Verdana" w:hAnsi="Verdana"/>
          <w:sz w:val="24"/>
        </w:rPr>
        <w:t xml:space="preserve"> comprise</w:t>
      </w:r>
      <w:r w:rsidR="004E08A7" w:rsidRPr="00875EBD">
        <w:rPr>
          <w:rFonts w:ascii="Verdana" w:hAnsi="Verdana"/>
          <w:sz w:val="24"/>
        </w:rPr>
        <w:t>s</w:t>
      </w:r>
      <w:r w:rsidR="00BC3CD7" w:rsidRPr="00875EBD">
        <w:rPr>
          <w:rFonts w:ascii="Verdana" w:hAnsi="Verdana"/>
          <w:sz w:val="24"/>
        </w:rPr>
        <w:t xml:space="preserve"> </w:t>
      </w:r>
      <w:r w:rsidR="00B60C0D" w:rsidRPr="00875EBD">
        <w:rPr>
          <w:rFonts w:ascii="Verdana" w:hAnsi="Verdana"/>
          <w:sz w:val="24"/>
        </w:rPr>
        <w:t xml:space="preserve">members from all health boards </w:t>
      </w:r>
      <w:r w:rsidRPr="00875EBD">
        <w:rPr>
          <w:rFonts w:ascii="Verdana" w:hAnsi="Verdana"/>
          <w:sz w:val="24"/>
        </w:rPr>
        <w:t xml:space="preserve">enabling the </w:t>
      </w:r>
      <w:r w:rsidR="00B60C0D" w:rsidRPr="00875EBD">
        <w:rPr>
          <w:rFonts w:ascii="Verdana" w:hAnsi="Verdana"/>
          <w:sz w:val="24"/>
        </w:rPr>
        <w:t>group</w:t>
      </w:r>
      <w:r w:rsidRPr="00875EBD">
        <w:rPr>
          <w:rFonts w:ascii="Verdana" w:hAnsi="Verdana"/>
          <w:sz w:val="24"/>
        </w:rPr>
        <w:t xml:space="preserve"> to provide appropriate</w:t>
      </w:r>
      <w:r w:rsidR="00B60C0D" w:rsidRPr="00875EBD">
        <w:rPr>
          <w:rFonts w:ascii="Verdana" w:hAnsi="Verdana"/>
          <w:sz w:val="24"/>
        </w:rPr>
        <w:t xml:space="preserve"> opportunities to make arrangements to</w:t>
      </w:r>
      <w:r w:rsidR="00401381" w:rsidRPr="00875EBD">
        <w:rPr>
          <w:rFonts w:ascii="Verdana" w:hAnsi="Verdana"/>
          <w:sz w:val="24"/>
        </w:rPr>
        <w:t xml:space="preserve"> fulfil the functions highlighted above.</w:t>
      </w:r>
    </w:p>
    <w:p w14:paraId="720CDC67" w14:textId="77777777" w:rsidR="00B60C0D" w:rsidRPr="00875EBD" w:rsidRDefault="00B60C0D" w:rsidP="00E75008">
      <w:pPr>
        <w:ind w:right="-514"/>
        <w:jc w:val="both"/>
        <w:rPr>
          <w:rFonts w:ascii="Verdana" w:hAnsi="Verdana"/>
          <w:sz w:val="24"/>
        </w:rPr>
      </w:pPr>
    </w:p>
    <w:p w14:paraId="5153547A" w14:textId="59BC289B" w:rsidR="00401381" w:rsidRPr="00875EBD" w:rsidRDefault="00751A80" w:rsidP="00E75008">
      <w:pPr>
        <w:ind w:right="-514"/>
        <w:jc w:val="both"/>
        <w:rPr>
          <w:rFonts w:ascii="Verdana" w:hAnsi="Verdana"/>
          <w:sz w:val="24"/>
        </w:rPr>
      </w:pPr>
      <w:r w:rsidRPr="00875EBD">
        <w:rPr>
          <w:rFonts w:ascii="Verdana" w:hAnsi="Verdana"/>
          <w:sz w:val="24"/>
        </w:rPr>
        <w:t>The Membership</w:t>
      </w:r>
      <w:r w:rsidR="00401381" w:rsidRPr="00875EBD">
        <w:rPr>
          <w:rFonts w:ascii="Verdana" w:hAnsi="Verdana"/>
          <w:sz w:val="24"/>
        </w:rPr>
        <w:t xml:space="preserve"> is attached as </w:t>
      </w:r>
      <w:r w:rsidR="00401381" w:rsidRPr="00875EBD">
        <w:rPr>
          <w:rFonts w:ascii="Verdana" w:hAnsi="Verdana"/>
          <w:b/>
          <w:sz w:val="24"/>
        </w:rPr>
        <w:t>Appendix 1</w:t>
      </w:r>
      <w:r w:rsidR="00401381" w:rsidRPr="00875EBD">
        <w:rPr>
          <w:rFonts w:ascii="Verdana" w:hAnsi="Verdana"/>
          <w:sz w:val="24"/>
        </w:rPr>
        <w:t>.</w:t>
      </w:r>
    </w:p>
    <w:p w14:paraId="20803D54" w14:textId="77777777" w:rsidR="00401381" w:rsidRPr="00875EBD" w:rsidRDefault="00401381" w:rsidP="00E75008">
      <w:pPr>
        <w:ind w:right="-514"/>
        <w:jc w:val="both"/>
        <w:rPr>
          <w:rFonts w:ascii="Verdana" w:hAnsi="Verdana"/>
          <w:sz w:val="24"/>
        </w:rPr>
      </w:pPr>
    </w:p>
    <w:p w14:paraId="7CFA32D7" w14:textId="44BEA198" w:rsidR="00BC3CD7" w:rsidRPr="00875EBD" w:rsidRDefault="00401381" w:rsidP="00E813E4">
      <w:pPr>
        <w:ind w:right="3"/>
        <w:jc w:val="both"/>
        <w:rPr>
          <w:rFonts w:ascii="Verdana" w:hAnsi="Verdana"/>
          <w:b/>
          <w:sz w:val="24"/>
        </w:rPr>
      </w:pPr>
      <w:r w:rsidRPr="00875EBD">
        <w:rPr>
          <w:rFonts w:ascii="Verdana" w:hAnsi="Verdana"/>
          <w:b/>
          <w:sz w:val="24"/>
        </w:rPr>
        <w:t>5</w:t>
      </w:r>
      <w:r w:rsidR="005771C0" w:rsidRPr="00875EBD">
        <w:rPr>
          <w:rFonts w:ascii="Verdana" w:hAnsi="Verdana"/>
          <w:b/>
          <w:sz w:val="24"/>
        </w:rPr>
        <w:t>. ATTENDANCE</w:t>
      </w:r>
      <w:r w:rsidR="00E813E4" w:rsidRPr="00875EBD">
        <w:rPr>
          <w:rFonts w:ascii="Verdana" w:hAnsi="Verdana"/>
          <w:b/>
          <w:sz w:val="24"/>
        </w:rPr>
        <w:t xml:space="preserve"> AT </w:t>
      </w:r>
      <w:r w:rsidR="00BC3CD7" w:rsidRPr="00875EBD">
        <w:rPr>
          <w:rFonts w:ascii="Verdana" w:hAnsi="Verdana"/>
          <w:b/>
          <w:sz w:val="24"/>
        </w:rPr>
        <w:t xml:space="preserve">MEETINGS </w:t>
      </w:r>
    </w:p>
    <w:p w14:paraId="03C8BBBB" w14:textId="7040F6D0" w:rsidR="008F072C" w:rsidRPr="00875EBD" w:rsidRDefault="00BC3CD7" w:rsidP="008F072C">
      <w:pPr>
        <w:ind w:right="3"/>
        <w:jc w:val="both"/>
        <w:rPr>
          <w:rFonts w:ascii="Verdana" w:hAnsi="Verdana"/>
          <w:sz w:val="24"/>
        </w:rPr>
      </w:pPr>
      <w:r w:rsidRPr="00875EBD">
        <w:rPr>
          <w:rFonts w:ascii="Verdana" w:hAnsi="Verdana"/>
          <w:sz w:val="24"/>
        </w:rPr>
        <w:t xml:space="preserve">The </w:t>
      </w:r>
      <w:r w:rsidR="00401381" w:rsidRPr="00875EBD">
        <w:rPr>
          <w:rFonts w:ascii="Verdana" w:hAnsi="Verdana"/>
          <w:sz w:val="24"/>
        </w:rPr>
        <w:t>first meeting of the EASC Management Group took place on 12 July 2019 and has</w:t>
      </w:r>
      <w:r w:rsidRPr="00875EBD">
        <w:rPr>
          <w:rFonts w:ascii="Verdana" w:hAnsi="Verdana"/>
          <w:sz w:val="24"/>
        </w:rPr>
        <w:t xml:space="preserve"> met on </w:t>
      </w:r>
      <w:r w:rsidR="00BA3BEB" w:rsidRPr="00875EBD">
        <w:rPr>
          <w:rFonts w:ascii="Verdana" w:hAnsi="Verdana"/>
          <w:sz w:val="24"/>
        </w:rPr>
        <w:t>five</w:t>
      </w:r>
      <w:r w:rsidR="005D6E60" w:rsidRPr="00875EBD">
        <w:rPr>
          <w:rFonts w:ascii="Verdana" w:hAnsi="Verdana"/>
          <w:sz w:val="24"/>
        </w:rPr>
        <w:t xml:space="preserve"> occasions </w:t>
      </w:r>
      <w:r w:rsidR="00401381" w:rsidRPr="00875EBD">
        <w:rPr>
          <w:rFonts w:ascii="Verdana" w:hAnsi="Verdana"/>
          <w:sz w:val="24"/>
        </w:rPr>
        <w:t>since and all m</w:t>
      </w:r>
      <w:r w:rsidR="00FD1E3C" w:rsidRPr="00875EBD">
        <w:rPr>
          <w:rFonts w:ascii="Verdana" w:hAnsi="Verdana"/>
          <w:sz w:val="24"/>
        </w:rPr>
        <w:t xml:space="preserve">eetings were quorate. </w:t>
      </w:r>
      <w:r w:rsidR="008F072C" w:rsidRPr="00875EBD">
        <w:rPr>
          <w:rFonts w:ascii="Verdana" w:hAnsi="Verdana"/>
          <w:sz w:val="24"/>
        </w:rPr>
        <w:t>Members will note that attendance has been variable at the EASC Management Group during the early development stages. The next stage will be to confirm with organisations who is representing the organisation and the identification of a nominated deputy (to mirror the arrangements for the EAS Committee). This will be completed by the start of the new financial year.</w:t>
      </w:r>
    </w:p>
    <w:p w14:paraId="44E3FB53" w14:textId="77777777" w:rsidR="00875EBD" w:rsidRDefault="00875EBD" w:rsidP="00842797">
      <w:pPr>
        <w:ind w:right="3"/>
        <w:jc w:val="both"/>
        <w:rPr>
          <w:rFonts w:ascii="Verdana" w:hAnsi="Verdana"/>
          <w:sz w:val="24"/>
        </w:rPr>
      </w:pPr>
    </w:p>
    <w:p w14:paraId="66961FDC" w14:textId="389D4F3B" w:rsidR="00002299" w:rsidRPr="00875EBD" w:rsidRDefault="00BA3BEB" w:rsidP="00842797">
      <w:pPr>
        <w:ind w:right="3"/>
        <w:jc w:val="both"/>
        <w:rPr>
          <w:rFonts w:ascii="Verdana" w:hAnsi="Verdana"/>
          <w:sz w:val="24"/>
        </w:rPr>
      </w:pPr>
      <w:r w:rsidRPr="00875EBD">
        <w:rPr>
          <w:rFonts w:ascii="Verdana" w:hAnsi="Verdana"/>
          <w:sz w:val="24"/>
        </w:rPr>
        <w:t xml:space="preserve">The attendance is attached at </w:t>
      </w:r>
      <w:r w:rsidRPr="00875EBD">
        <w:rPr>
          <w:rFonts w:ascii="Verdana" w:hAnsi="Verdana"/>
          <w:b/>
          <w:sz w:val="24"/>
        </w:rPr>
        <w:t>Appendix 2</w:t>
      </w:r>
      <w:r w:rsidRPr="00875EBD">
        <w:rPr>
          <w:rFonts w:ascii="Verdana" w:hAnsi="Verdana"/>
          <w:sz w:val="24"/>
        </w:rPr>
        <w:t>.</w:t>
      </w:r>
    </w:p>
    <w:p w14:paraId="368408E7" w14:textId="77777777" w:rsidR="00875EBD" w:rsidRDefault="00875EBD" w:rsidP="00D4239B">
      <w:pPr>
        <w:ind w:right="-514"/>
        <w:jc w:val="both"/>
        <w:rPr>
          <w:rFonts w:ascii="Verdana" w:hAnsi="Verdana"/>
          <w:b/>
          <w:sz w:val="24"/>
        </w:rPr>
      </w:pPr>
    </w:p>
    <w:p w14:paraId="1CE03CD9" w14:textId="7DA6E075" w:rsidR="00D33EA6" w:rsidRPr="00875EBD" w:rsidRDefault="00BA3BEB" w:rsidP="00D4239B">
      <w:pPr>
        <w:ind w:right="-514"/>
        <w:jc w:val="both"/>
        <w:rPr>
          <w:rFonts w:ascii="Verdana" w:hAnsi="Verdana"/>
          <w:sz w:val="24"/>
        </w:rPr>
      </w:pPr>
      <w:r w:rsidRPr="00875EBD">
        <w:rPr>
          <w:rFonts w:ascii="Verdana" w:hAnsi="Verdana"/>
          <w:b/>
          <w:sz w:val="24"/>
        </w:rPr>
        <w:t>6</w:t>
      </w:r>
      <w:r w:rsidR="00620319" w:rsidRPr="00875EBD">
        <w:rPr>
          <w:rFonts w:ascii="Verdana" w:hAnsi="Verdana"/>
          <w:b/>
          <w:sz w:val="24"/>
        </w:rPr>
        <w:t xml:space="preserve">. </w:t>
      </w:r>
      <w:r w:rsidR="00D33EA6" w:rsidRPr="00875EBD">
        <w:rPr>
          <w:rFonts w:ascii="Verdana" w:hAnsi="Verdana"/>
          <w:b/>
          <w:sz w:val="24"/>
        </w:rPr>
        <w:t xml:space="preserve">MAIN AREAS OF </w:t>
      </w:r>
      <w:r w:rsidRPr="00875EBD">
        <w:rPr>
          <w:rFonts w:ascii="Verdana" w:hAnsi="Verdana"/>
          <w:b/>
          <w:sz w:val="24"/>
        </w:rPr>
        <w:t>ACTIVITIES FOR THE EASC MANAGEMENT GROUP</w:t>
      </w:r>
      <w:r w:rsidR="0087423F" w:rsidRPr="00875EBD">
        <w:rPr>
          <w:rFonts w:ascii="Verdana" w:hAnsi="Verdana"/>
          <w:sz w:val="24"/>
        </w:rPr>
        <w:t xml:space="preserve"> </w:t>
      </w:r>
    </w:p>
    <w:p w14:paraId="05FDF18D" w14:textId="4D8246B1" w:rsidR="00BA3BEB" w:rsidRPr="00875EBD" w:rsidRDefault="00D33EA6" w:rsidP="00E75008">
      <w:pPr>
        <w:ind w:right="3"/>
        <w:jc w:val="both"/>
        <w:rPr>
          <w:rFonts w:ascii="Verdana" w:hAnsi="Verdana"/>
          <w:sz w:val="24"/>
        </w:rPr>
      </w:pPr>
      <w:r w:rsidRPr="00875EBD">
        <w:rPr>
          <w:rFonts w:ascii="Verdana" w:hAnsi="Verdana"/>
          <w:sz w:val="24"/>
        </w:rPr>
        <w:t xml:space="preserve">The agenda </w:t>
      </w:r>
      <w:r w:rsidR="00BA3BEB" w:rsidRPr="00875EBD">
        <w:rPr>
          <w:rFonts w:ascii="Verdana" w:hAnsi="Verdana"/>
          <w:sz w:val="24"/>
        </w:rPr>
        <w:t>has been evolving with the aim to develop a standard format and a reporting mechanism for the EAS Committee.</w:t>
      </w:r>
    </w:p>
    <w:p w14:paraId="41B3E532" w14:textId="77777777" w:rsidR="00D33EA6" w:rsidRPr="00875EBD" w:rsidRDefault="00D33EA6" w:rsidP="00E75008">
      <w:pPr>
        <w:ind w:right="3"/>
        <w:jc w:val="both"/>
        <w:rPr>
          <w:rFonts w:ascii="Verdana" w:hAnsi="Verdana"/>
          <w:sz w:val="24"/>
        </w:rPr>
      </w:pPr>
    </w:p>
    <w:p w14:paraId="79816C7D" w14:textId="792D6F40" w:rsidR="00BA3BEB" w:rsidRPr="00875EBD" w:rsidRDefault="00BA3BEB" w:rsidP="00E75008">
      <w:pPr>
        <w:ind w:right="3"/>
        <w:jc w:val="both"/>
        <w:rPr>
          <w:rFonts w:ascii="Verdana" w:hAnsi="Verdana"/>
          <w:sz w:val="24"/>
        </w:rPr>
      </w:pPr>
      <w:r w:rsidRPr="00875EBD">
        <w:rPr>
          <w:rFonts w:ascii="Verdana" w:hAnsi="Verdana"/>
          <w:sz w:val="24"/>
        </w:rPr>
        <w:t>A summary of the meetings is as follows:</w:t>
      </w:r>
      <w:r w:rsidR="008F072C" w:rsidRPr="00875EBD">
        <w:rPr>
          <w:rFonts w:ascii="Verdana" w:hAnsi="Verdana"/>
          <w:sz w:val="24"/>
        </w:rPr>
        <w:t xml:space="preserve"> </w:t>
      </w:r>
    </w:p>
    <w:p w14:paraId="752BE781" w14:textId="77777777" w:rsidR="00BA3BEB" w:rsidRPr="00875EBD" w:rsidRDefault="00BA3BEB" w:rsidP="00E75008">
      <w:pPr>
        <w:ind w:right="3"/>
        <w:jc w:val="both"/>
        <w:rPr>
          <w:rFonts w:ascii="Verdana" w:hAnsi="Verdana"/>
          <w:sz w:val="24"/>
        </w:rPr>
      </w:pPr>
    </w:p>
    <w:p w14:paraId="009E49E6" w14:textId="48FBA8E2" w:rsidR="00BA3BEB" w:rsidRPr="00875EBD" w:rsidRDefault="00BA3BEB" w:rsidP="00E75008">
      <w:pPr>
        <w:ind w:right="3"/>
        <w:jc w:val="both"/>
        <w:rPr>
          <w:rFonts w:ascii="Verdana" w:hAnsi="Verdana"/>
          <w:b/>
          <w:sz w:val="24"/>
        </w:rPr>
      </w:pPr>
      <w:r w:rsidRPr="00875EBD">
        <w:rPr>
          <w:rFonts w:ascii="Verdana" w:hAnsi="Verdana"/>
          <w:b/>
          <w:sz w:val="24"/>
        </w:rPr>
        <w:t>12 July 2019</w:t>
      </w:r>
    </w:p>
    <w:p w14:paraId="04D8374E" w14:textId="1E65C41D" w:rsidR="008E4B7B" w:rsidRPr="00875EBD" w:rsidRDefault="00A8641D" w:rsidP="00E75008">
      <w:pPr>
        <w:ind w:right="3"/>
        <w:jc w:val="both"/>
        <w:rPr>
          <w:rFonts w:ascii="Verdana" w:hAnsi="Verdana"/>
          <w:sz w:val="24"/>
        </w:rPr>
      </w:pPr>
      <w:r w:rsidRPr="00875EBD">
        <w:rPr>
          <w:rFonts w:ascii="Verdana" w:hAnsi="Verdana"/>
          <w:sz w:val="24"/>
        </w:rPr>
        <w:t>The f</w:t>
      </w:r>
      <w:r w:rsidR="008E4B7B" w:rsidRPr="00875EBD">
        <w:rPr>
          <w:rFonts w:ascii="Verdana" w:hAnsi="Verdana"/>
          <w:sz w:val="24"/>
        </w:rPr>
        <w:t xml:space="preserve">irst meeting </w:t>
      </w:r>
      <w:r w:rsidR="00B72116" w:rsidRPr="00875EBD">
        <w:rPr>
          <w:rFonts w:ascii="Verdana" w:hAnsi="Verdana"/>
          <w:sz w:val="24"/>
        </w:rPr>
        <w:t xml:space="preserve">of the EASC Management Group </w:t>
      </w:r>
      <w:r w:rsidR="008E4B7B" w:rsidRPr="00875EBD">
        <w:rPr>
          <w:rFonts w:ascii="Verdana" w:hAnsi="Verdana"/>
          <w:sz w:val="24"/>
        </w:rPr>
        <w:t>took place</w:t>
      </w:r>
      <w:r w:rsidR="00875EBD">
        <w:rPr>
          <w:rFonts w:ascii="Verdana" w:hAnsi="Verdana"/>
          <w:sz w:val="24"/>
        </w:rPr>
        <w:t xml:space="preserve"> (following on from the Joint Management and Assurance Group formerly a sub group of the EAS Committee).</w:t>
      </w:r>
    </w:p>
    <w:p w14:paraId="308F24BF" w14:textId="77777777" w:rsidR="00B72116" w:rsidRPr="00875EBD" w:rsidRDefault="00B72116" w:rsidP="00A8641D">
      <w:pPr>
        <w:ind w:right="3"/>
        <w:jc w:val="both"/>
        <w:rPr>
          <w:rFonts w:ascii="Verdana" w:hAnsi="Verdana"/>
          <w:sz w:val="24"/>
          <w:highlight w:val="yellow"/>
        </w:rPr>
      </w:pPr>
    </w:p>
    <w:p w14:paraId="0D212E8A" w14:textId="77777777" w:rsidR="00A8641D" w:rsidRPr="00875EBD" w:rsidRDefault="00A8641D" w:rsidP="00A8641D">
      <w:pPr>
        <w:contextualSpacing/>
        <w:rPr>
          <w:rFonts w:ascii="Verdana" w:hAnsi="Verdana"/>
          <w:sz w:val="24"/>
        </w:rPr>
      </w:pPr>
      <w:r w:rsidRPr="00875EBD">
        <w:rPr>
          <w:rFonts w:ascii="Verdana" w:hAnsi="Verdana"/>
          <w:sz w:val="24"/>
        </w:rPr>
        <w:t>Main areas discussed included:</w:t>
      </w:r>
    </w:p>
    <w:p w14:paraId="47B4511C" w14:textId="4D031CEE" w:rsidR="008E4B7B" w:rsidRPr="00875EBD" w:rsidRDefault="008E4B7B" w:rsidP="00A8641D">
      <w:pPr>
        <w:pStyle w:val="ListParagraph"/>
        <w:numPr>
          <w:ilvl w:val="0"/>
          <w:numId w:val="25"/>
        </w:numPr>
        <w:contextualSpacing/>
        <w:rPr>
          <w:sz w:val="24"/>
        </w:rPr>
      </w:pPr>
      <w:r w:rsidRPr="00875EBD">
        <w:rPr>
          <w:sz w:val="24"/>
        </w:rPr>
        <w:t>CVUHB, ABUHB, CTMUHB, SBUHB in attendance</w:t>
      </w:r>
    </w:p>
    <w:p w14:paraId="62CEE863" w14:textId="77777777" w:rsidR="00B72116" w:rsidRPr="00875EBD" w:rsidRDefault="008E4B7B" w:rsidP="00A8641D">
      <w:pPr>
        <w:pStyle w:val="ListParagraph"/>
        <w:numPr>
          <w:ilvl w:val="0"/>
          <w:numId w:val="25"/>
        </w:numPr>
        <w:contextualSpacing/>
        <w:rPr>
          <w:sz w:val="24"/>
        </w:rPr>
      </w:pPr>
      <w:r w:rsidRPr="00875EBD">
        <w:rPr>
          <w:sz w:val="24"/>
        </w:rPr>
        <w:t xml:space="preserve">Main focus around </w:t>
      </w:r>
      <w:r w:rsidR="00B72116" w:rsidRPr="00875EBD">
        <w:rPr>
          <w:sz w:val="24"/>
        </w:rPr>
        <w:t>‘A</w:t>
      </w:r>
      <w:r w:rsidRPr="00875EBD">
        <w:rPr>
          <w:sz w:val="24"/>
        </w:rPr>
        <w:t xml:space="preserve"> Healthier Wales</w:t>
      </w:r>
      <w:r w:rsidR="00B72116" w:rsidRPr="00875EBD">
        <w:rPr>
          <w:sz w:val="24"/>
        </w:rPr>
        <w:t>’</w:t>
      </w:r>
      <w:r w:rsidRPr="00875EBD">
        <w:rPr>
          <w:sz w:val="24"/>
        </w:rPr>
        <w:t xml:space="preserve"> and 1% </w:t>
      </w:r>
      <w:r w:rsidR="00B72116" w:rsidRPr="00875EBD">
        <w:rPr>
          <w:sz w:val="24"/>
        </w:rPr>
        <w:t>f</w:t>
      </w:r>
      <w:r w:rsidRPr="00875EBD">
        <w:rPr>
          <w:sz w:val="24"/>
        </w:rPr>
        <w:t>unding. (BCUHB and</w:t>
      </w:r>
      <w:r w:rsidR="00B72116" w:rsidRPr="00875EBD">
        <w:rPr>
          <w:sz w:val="24"/>
        </w:rPr>
        <w:t xml:space="preserve"> CTMUHB to revisit submissions)</w:t>
      </w:r>
    </w:p>
    <w:p w14:paraId="75CEA634" w14:textId="77777777" w:rsidR="00B72116" w:rsidRPr="00875EBD" w:rsidRDefault="008E4B7B" w:rsidP="00A8641D">
      <w:pPr>
        <w:pStyle w:val="ListParagraph"/>
        <w:numPr>
          <w:ilvl w:val="0"/>
          <w:numId w:val="25"/>
        </w:numPr>
        <w:contextualSpacing/>
        <w:rPr>
          <w:sz w:val="24"/>
        </w:rPr>
      </w:pPr>
      <w:r w:rsidRPr="00875EBD">
        <w:rPr>
          <w:sz w:val="24"/>
        </w:rPr>
        <w:t>Date needed for workshop ahead of next management group (25 Sept) to clarify membership, group expectations and</w:t>
      </w:r>
      <w:r w:rsidR="00B72116" w:rsidRPr="00875EBD">
        <w:rPr>
          <w:sz w:val="24"/>
        </w:rPr>
        <w:t xml:space="preserve"> to approve Terms of Reference.</w:t>
      </w:r>
    </w:p>
    <w:p w14:paraId="392D2330" w14:textId="77777777" w:rsidR="00B72116" w:rsidRPr="00875EBD" w:rsidRDefault="00B72116" w:rsidP="00FE3905">
      <w:pPr>
        <w:pStyle w:val="ListParagraph"/>
        <w:numPr>
          <w:ilvl w:val="0"/>
          <w:numId w:val="25"/>
        </w:numPr>
        <w:spacing w:after="160" w:line="259" w:lineRule="auto"/>
        <w:ind w:right="3"/>
        <w:contextualSpacing/>
        <w:jc w:val="both"/>
        <w:rPr>
          <w:sz w:val="24"/>
        </w:rPr>
      </w:pPr>
      <w:r w:rsidRPr="00875EBD">
        <w:rPr>
          <w:sz w:val="24"/>
        </w:rPr>
        <w:t>Need to</w:t>
      </w:r>
      <w:r w:rsidR="008E4B7B" w:rsidRPr="00875EBD">
        <w:rPr>
          <w:sz w:val="24"/>
        </w:rPr>
        <w:t xml:space="preserve"> clarify Band 6 </w:t>
      </w:r>
      <w:r w:rsidRPr="00875EBD">
        <w:rPr>
          <w:sz w:val="24"/>
        </w:rPr>
        <w:t>paramedic underspend</w:t>
      </w:r>
    </w:p>
    <w:p w14:paraId="2FFC88C2" w14:textId="718A998B" w:rsidR="00BA3BEB" w:rsidRPr="00875EBD" w:rsidRDefault="00BA3BEB" w:rsidP="00E75008">
      <w:pPr>
        <w:ind w:right="3"/>
        <w:jc w:val="both"/>
        <w:rPr>
          <w:rFonts w:ascii="Verdana" w:hAnsi="Verdana"/>
          <w:b/>
          <w:sz w:val="24"/>
        </w:rPr>
      </w:pPr>
      <w:r w:rsidRPr="00875EBD">
        <w:rPr>
          <w:rFonts w:ascii="Verdana" w:hAnsi="Verdana"/>
          <w:b/>
          <w:sz w:val="24"/>
        </w:rPr>
        <w:t>25 Sept</w:t>
      </w:r>
      <w:r w:rsidR="00A8641D" w:rsidRPr="00875EBD">
        <w:rPr>
          <w:rFonts w:ascii="Verdana" w:hAnsi="Verdana"/>
          <w:b/>
          <w:sz w:val="24"/>
        </w:rPr>
        <w:t>ember</w:t>
      </w:r>
      <w:r w:rsidRPr="00875EBD">
        <w:rPr>
          <w:rFonts w:ascii="Verdana" w:hAnsi="Verdana"/>
          <w:b/>
          <w:sz w:val="24"/>
        </w:rPr>
        <w:t xml:space="preserve"> 2019</w:t>
      </w:r>
    </w:p>
    <w:p w14:paraId="5F84454B" w14:textId="13872089" w:rsidR="00BA3BEB" w:rsidRPr="00875EBD" w:rsidRDefault="00B72116" w:rsidP="00E75008">
      <w:pPr>
        <w:ind w:right="3"/>
        <w:jc w:val="both"/>
        <w:rPr>
          <w:rFonts w:ascii="Verdana" w:hAnsi="Verdana"/>
          <w:sz w:val="24"/>
        </w:rPr>
      </w:pPr>
      <w:r w:rsidRPr="00875EBD">
        <w:rPr>
          <w:rFonts w:ascii="Verdana" w:hAnsi="Verdana"/>
          <w:sz w:val="24"/>
        </w:rPr>
        <w:t>Main areas discussed included:</w:t>
      </w:r>
    </w:p>
    <w:p w14:paraId="5B0B1834" w14:textId="71BFC8AB" w:rsidR="00B72116" w:rsidRPr="00875EBD" w:rsidRDefault="00B72116" w:rsidP="00B72116">
      <w:pPr>
        <w:pStyle w:val="ListParagraph"/>
        <w:numPr>
          <w:ilvl w:val="0"/>
          <w:numId w:val="28"/>
        </w:numPr>
        <w:ind w:right="3"/>
        <w:jc w:val="both"/>
        <w:rPr>
          <w:sz w:val="24"/>
        </w:rPr>
      </w:pPr>
      <w:r w:rsidRPr="00875EBD">
        <w:rPr>
          <w:sz w:val="24"/>
        </w:rPr>
        <w:t>The performance of the Welsh Ambulance Services NHS Trust</w:t>
      </w:r>
      <w:r w:rsidR="00A8641D" w:rsidRPr="00875EBD">
        <w:rPr>
          <w:sz w:val="24"/>
        </w:rPr>
        <w:t xml:space="preserve"> (WAST)</w:t>
      </w:r>
    </w:p>
    <w:p w14:paraId="0512BAED" w14:textId="0A57C114" w:rsidR="00B72116" w:rsidRPr="00875EBD" w:rsidRDefault="00B72116" w:rsidP="00B72116">
      <w:pPr>
        <w:pStyle w:val="ListParagraph"/>
        <w:numPr>
          <w:ilvl w:val="0"/>
          <w:numId w:val="28"/>
        </w:numPr>
        <w:ind w:right="3"/>
        <w:jc w:val="both"/>
        <w:rPr>
          <w:sz w:val="24"/>
        </w:rPr>
      </w:pPr>
      <w:r w:rsidRPr="00875EBD">
        <w:rPr>
          <w:sz w:val="24"/>
        </w:rPr>
        <w:t>Winter Planning including early escalation and the regional conference call</w:t>
      </w:r>
    </w:p>
    <w:p w14:paraId="0A3ABC55" w14:textId="50ECA05B" w:rsidR="00B72116" w:rsidRPr="00875EBD" w:rsidRDefault="00B72116" w:rsidP="00B72116">
      <w:pPr>
        <w:pStyle w:val="ListParagraph"/>
        <w:numPr>
          <w:ilvl w:val="0"/>
          <w:numId w:val="28"/>
        </w:numPr>
        <w:ind w:right="3"/>
        <w:jc w:val="both"/>
        <w:rPr>
          <w:sz w:val="24"/>
        </w:rPr>
      </w:pPr>
      <w:r w:rsidRPr="00875EBD">
        <w:rPr>
          <w:sz w:val="24"/>
        </w:rPr>
        <w:t>Approved national schemes</w:t>
      </w:r>
    </w:p>
    <w:p w14:paraId="2C2E9E99" w14:textId="5FBFD1D9" w:rsidR="00B72116" w:rsidRPr="00875EBD" w:rsidRDefault="00B72116" w:rsidP="00B72116">
      <w:pPr>
        <w:pStyle w:val="ListParagraph"/>
        <w:numPr>
          <w:ilvl w:val="0"/>
          <w:numId w:val="28"/>
        </w:numPr>
        <w:ind w:right="3"/>
        <w:jc w:val="both"/>
        <w:rPr>
          <w:sz w:val="24"/>
        </w:rPr>
      </w:pPr>
      <w:r w:rsidRPr="00875EBD">
        <w:rPr>
          <w:sz w:val="24"/>
        </w:rPr>
        <w:t xml:space="preserve">‘A Healthier Wales’ and 1% funding </w:t>
      </w:r>
    </w:p>
    <w:p w14:paraId="1A3E0307" w14:textId="77777777" w:rsidR="00B72116" w:rsidRPr="00875EBD" w:rsidRDefault="00B72116" w:rsidP="00B72116">
      <w:pPr>
        <w:pStyle w:val="ListParagraph"/>
        <w:numPr>
          <w:ilvl w:val="0"/>
          <w:numId w:val="28"/>
        </w:numPr>
        <w:ind w:right="3"/>
        <w:jc w:val="both"/>
        <w:rPr>
          <w:sz w:val="24"/>
        </w:rPr>
      </w:pPr>
      <w:r w:rsidRPr="00875EBD">
        <w:rPr>
          <w:sz w:val="24"/>
        </w:rPr>
        <w:t>Finalising the Terms of Reference</w:t>
      </w:r>
    </w:p>
    <w:p w14:paraId="38E5D827" w14:textId="644B7E39" w:rsidR="00B72116" w:rsidRPr="00875EBD" w:rsidRDefault="00B72116" w:rsidP="00B72116">
      <w:pPr>
        <w:pStyle w:val="ListParagraph"/>
        <w:numPr>
          <w:ilvl w:val="0"/>
          <w:numId w:val="28"/>
        </w:numPr>
        <w:ind w:right="3"/>
        <w:jc w:val="both"/>
        <w:rPr>
          <w:sz w:val="24"/>
        </w:rPr>
      </w:pPr>
      <w:r w:rsidRPr="00875EBD">
        <w:rPr>
          <w:sz w:val="24"/>
        </w:rPr>
        <w:t>Meeting management including agenda</w:t>
      </w:r>
      <w:r w:rsidR="00A8641D" w:rsidRPr="00875EBD">
        <w:rPr>
          <w:sz w:val="24"/>
        </w:rPr>
        <w:t xml:space="preserve"> development, </w:t>
      </w:r>
      <w:r w:rsidRPr="00875EBD">
        <w:rPr>
          <w:sz w:val="24"/>
        </w:rPr>
        <w:t xml:space="preserve">forward planning </w:t>
      </w:r>
      <w:r w:rsidR="00A8641D" w:rsidRPr="00875EBD">
        <w:rPr>
          <w:sz w:val="24"/>
        </w:rPr>
        <w:t>and evaluation</w:t>
      </w:r>
    </w:p>
    <w:p w14:paraId="33C61341" w14:textId="5CE25410" w:rsidR="00B72116" w:rsidRPr="00875EBD" w:rsidRDefault="00B72116" w:rsidP="00B72116">
      <w:pPr>
        <w:pStyle w:val="ListParagraph"/>
        <w:numPr>
          <w:ilvl w:val="0"/>
          <w:numId w:val="28"/>
        </w:numPr>
        <w:ind w:right="3"/>
        <w:jc w:val="both"/>
        <w:rPr>
          <w:sz w:val="24"/>
        </w:rPr>
      </w:pPr>
      <w:r w:rsidRPr="00875EBD">
        <w:rPr>
          <w:sz w:val="24"/>
        </w:rPr>
        <w:t>EASC Integrated Medium Term Plan</w:t>
      </w:r>
      <w:r w:rsidR="00A8641D" w:rsidRPr="00875EBD">
        <w:rPr>
          <w:sz w:val="24"/>
        </w:rPr>
        <w:t xml:space="preserve"> (IMTP)</w:t>
      </w:r>
    </w:p>
    <w:p w14:paraId="3F3645D2" w14:textId="06EC2825" w:rsidR="00A8641D" w:rsidRPr="00875EBD" w:rsidRDefault="00A8641D" w:rsidP="00B72116">
      <w:pPr>
        <w:pStyle w:val="ListParagraph"/>
        <w:numPr>
          <w:ilvl w:val="0"/>
          <w:numId w:val="28"/>
        </w:numPr>
        <w:ind w:right="3"/>
        <w:jc w:val="both"/>
        <w:rPr>
          <w:sz w:val="24"/>
        </w:rPr>
      </w:pPr>
      <w:r w:rsidRPr="00875EBD">
        <w:rPr>
          <w:sz w:val="24"/>
        </w:rPr>
        <w:t>The Demand and capacity review at the Welsh Ambulance Services NHS Trust</w:t>
      </w:r>
      <w:r w:rsidRPr="00875EBD">
        <w:rPr>
          <w:sz w:val="24"/>
        </w:rPr>
        <w:tab/>
        <w:t xml:space="preserve"> </w:t>
      </w:r>
    </w:p>
    <w:p w14:paraId="395C7CDB" w14:textId="77777777" w:rsidR="00B72116" w:rsidRPr="00875EBD" w:rsidRDefault="00B72116" w:rsidP="00E75008">
      <w:pPr>
        <w:ind w:right="3"/>
        <w:jc w:val="both"/>
        <w:rPr>
          <w:rFonts w:ascii="Verdana" w:hAnsi="Verdana"/>
          <w:sz w:val="24"/>
        </w:rPr>
      </w:pPr>
    </w:p>
    <w:p w14:paraId="2B2A55F2" w14:textId="6D316B45" w:rsidR="00BA3BEB" w:rsidRPr="00875EBD" w:rsidRDefault="00BA3BEB" w:rsidP="00E75008">
      <w:pPr>
        <w:ind w:right="3"/>
        <w:jc w:val="both"/>
        <w:rPr>
          <w:rFonts w:ascii="Verdana" w:hAnsi="Verdana"/>
          <w:b/>
          <w:sz w:val="24"/>
        </w:rPr>
      </w:pPr>
      <w:r w:rsidRPr="00875EBD">
        <w:rPr>
          <w:rFonts w:ascii="Verdana" w:hAnsi="Verdana"/>
          <w:b/>
          <w:sz w:val="24"/>
        </w:rPr>
        <w:t>22 Nov</w:t>
      </w:r>
      <w:r w:rsidR="00A8641D" w:rsidRPr="00875EBD">
        <w:rPr>
          <w:rFonts w:ascii="Verdana" w:hAnsi="Verdana"/>
          <w:b/>
          <w:sz w:val="24"/>
        </w:rPr>
        <w:t>ember</w:t>
      </w:r>
      <w:r w:rsidRPr="00875EBD">
        <w:rPr>
          <w:rFonts w:ascii="Verdana" w:hAnsi="Verdana"/>
          <w:b/>
          <w:sz w:val="24"/>
        </w:rPr>
        <w:t xml:space="preserve"> 2019</w:t>
      </w:r>
    </w:p>
    <w:p w14:paraId="1A5EF816" w14:textId="77777777" w:rsidR="00A8641D" w:rsidRPr="00875EBD" w:rsidRDefault="00A8641D" w:rsidP="00A8641D">
      <w:pPr>
        <w:ind w:right="3"/>
        <w:jc w:val="both"/>
        <w:rPr>
          <w:rFonts w:ascii="Verdana" w:hAnsi="Verdana"/>
          <w:sz w:val="24"/>
        </w:rPr>
      </w:pPr>
      <w:r w:rsidRPr="00875EBD">
        <w:rPr>
          <w:rFonts w:ascii="Verdana" w:hAnsi="Verdana"/>
          <w:sz w:val="24"/>
        </w:rPr>
        <w:t>Main areas discussed included:</w:t>
      </w:r>
    </w:p>
    <w:p w14:paraId="65B45C96" w14:textId="53676351" w:rsidR="00BA3BEB" w:rsidRPr="00875EBD" w:rsidRDefault="00A8641D" w:rsidP="00A8641D">
      <w:pPr>
        <w:pStyle w:val="ListParagraph"/>
        <w:numPr>
          <w:ilvl w:val="0"/>
          <w:numId w:val="29"/>
        </w:numPr>
        <w:ind w:right="3"/>
        <w:jc w:val="both"/>
        <w:rPr>
          <w:sz w:val="24"/>
        </w:rPr>
      </w:pPr>
      <w:r w:rsidRPr="00875EBD">
        <w:rPr>
          <w:sz w:val="24"/>
        </w:rPr>
        <w:t>The Demand and capacity review at WAST</w:t>
      </w:r>
    </w:p>
    <w:p w14:paraId="6028460C" w14:textId="0CB7FF95" w:rsidR="00A8641D" w:rsidRPr="00875EBD" w:rsidRDefault="00A8641D" w:rsidP="00A8641D">
      <w:pPr>
        <w:pStyle w:val="ListParagraph"/>
        <w:numPr>
          <w:ilvl w:val="0"/>
          <w:numId w:val="29"/>
        </w:numPr>
        <w:ind w:right="3"/>
        <w:jc w:val="both"/>
        <w:rPr>
          <w:sz w:val="24"/>
        </w:rPr>
      </w:pPr>
      <w:r w:rsidRPr="00875EBD">
        <w:rPr>
          <w:sz w:val="24"/>
        </w:rPr>
        <w:t>Commissioning Intentions 2021</w:t>
      </w:r>
    </w:p>
    <w:p w14:paraId="136E6226" w14:textId="4195CBF8" w:rsidR="00A8641D" w:rsidRPr="00875EBD" w:rsidRDefault="00A8641D" w:rsidP="00A8641D">
      <w:pPr>
        <w:pStyle w:val="ListParagraph"/>
        <w:numPr>
          <w:ilvl w:val="0"/>
          <w:numId w:val="29"/>
        </w:numPr>
        <w:ind w:right="3"/>
        <w:jc w:val="both"/>
        <w:rPr>
          <w:sz w:val="24"/>
        </w:rPr>
      </w:pPr>
      <w:r w:rsidRPr="00875EBD">
        <w:rPr>
          <w:sz w:val="24"/>
        </w:rPr>
        <w:t>National Spread and Scale Initiatives</w:t>
      </w:r>
    </w:p>
    <w:p w14:paraId="09D4BE50" w14:textId="71C50DF4" w:rsidR="00A8641D" w:rsidRPr="00875EBD" w:rsidRDefault="00A8641D" w:rsidP="00A8641D">
      <w:pPr>
        <w:pStyle w:val="ListParagraph"/>
        <w:numPr>
          <w:ilvl w:val="0"/>
          <w:numId w:val="29"/>
        </w:numPr>
        <w:ind w:right="3"/>
        <w:jc w:val="both"/>
        <w:rPr>
          <w:sz w:val="24"/>
        </w:rPr>
      </w:pPr>
      <w:r w:rsidRPr="00875EBD">
        <w:rPr>
          <w:sz w:val="24"/>
        </w:rPr>
        <w:t>Winter Pressures</w:t>
      </w:r>
    </w:p>
    <w:p w14:paraId="2ABEB8D2" w14:textId="55F0770B" w:rsidR="00A8641D" w:rsidRPr="00875EBD" w:rsidRDefault="00A8641D" w:rsidP="00A8641D">
      <w:pPr>
        <w:pStyle w:val="ListParagraph"/>
        <w:numPr>
          <w:ilvl w:val="0"/>
          <w:numId w:val="29"/>
        </w:numPr>
        <w:ind w:right="3"/>
        <w:jc w:val="both"/>
        <w:rPr>
          <w:sz w:val="24"/>
        </w:rPr>
      </w:pPr>
      <w:r w:rsidRPr="00875EBD">
        <w:rPr>
          <w:sz w:val="24"/>
        </w:rPr>
        <w:t>Critical pathways</w:t>
      </w:r>
    </w:p>
    <w:p w14:paraId="2FB5364A" w14:textId="77777777" w:rsidR="00A8641D" w:rsidRPr="00875EBD" w:rsidRDefault="00A8641D" w:rsidP="00A8641D">
      <w:pPr>
        <w:pStyle w:val="ListParagraph"/>
        <w:ind w:right="3"/>
        <w:jc w:val="both"/>
        <w:rPr>
          <w:sz w:val="24"/>
        </w:rPr>
      </w:pPr>
    </w:p>
    <w:p w14:paraId="5350D83C" w14:textId="1BED26FC" w:rsidR="00BA3BEB" w:rsidRPr="00875EBD" w:rsidRDefault="00BA3BEB" w:rsidP="00E75008">
      <w:pPr>
        <w:ind w:right="3"/>
        <w:jc w:val="both"/>
        <w:rPr>
          <w:rFonts w:ascii="Verdana" w:hAnsi="Verdana"/>
          <w:b/>
          <w:sz w:val="24"/>
        </w:rPr>
      </w:pPr>
      <w:r w:rsidRPr="00875EBD">
        <w:rPr>
          <w:rFonts w:ascii="Verdana" w:hAnsi="Verdana"/>
          <w:b/>
          <w:sz w:val="24"/>
        </w:rPr>
        <w:t>20 Dec</w:t>
      </w:r>
      <w:r w:rsidR="00A8641D" w:rsidRPr="00875EBD">
        <w:rPr>
          <w:rFonts w:ascii="Verdana" w:hAnsi="Verdana"/>
          <w:b/>
          <w:sz w:val="24"/>
        </w:rPr>
        <w:t>ember</w:t>
      </w:r>
      <w:r w:rsidRPr="00875EBD">
        <w:rPr>
          <w:rFonts w:ascii="Verdana" w:hAnsi="Verdana"/>
          <w:b/>
          <w:sz w:val="24"/>
        </w:rPr>
        <w:t xml:space="preserve"> 2019</w:t>
      </w:r>
    </w:p>
    <w:p w14:paraId="6045BBB5" w14:textId="73FD6131" w:rsidR="00BA3BEB" w:rsidRPr="00875EBD" w:rsidRDefault="00A8641D" w:rsidP="00E75008">
      <w:pPr>
        <w:ind w:right="3"/>
        <w:jc w:val="both"/>
        <w:rPr>
          <w:rFonts w:ascii="Verdana" w:hAnsi="Verdana"/>
          <w:sz w:val="24"/>
        </w:rPr>
      </w:pPr>
      <w:r w:rsidRPr="00875EBD">
        <w:rPr>
          <w:rFonts w:ascii="Verdana" w:hAnsi="Verdana"/>
          <w:sz w:val="24"/>
        </w:rPr>
        <w:t>Main areas discussed included:</w:t>
      </w:r>
    </w:p>
    <w:p w14:paraId="18F3354E" w14:textId="272EF473" w:rsidR="00A8641D" w:rsidRPr="00875EBD" w:rsidRDefault="00A8641D" w:rsidP="00A8641D">
      <w:pPr>
        <w:pStyle w:val="ListParagraph"/>
        <w:numPr>
          <w:ilvl w:val="0"/>
          <w:numId w:val="29"/>
        </w:numPr>
        <w:ind w:right="3"/>
        <w:jc w:val="both"/>
        <w:rPr>
          <w:sz w:val="24"/>
        </w:rPr>
      </w:pPr>
      <w:r w:rsidRPr="00875EBD">
        <w:rPr>
          <w:sz w:val="24"/>
        </w:rPr>
        <w:t>The Demand and capacity review at</w:t>
      </w:r>
      <w:r w:rsidR="00875EBD" w:rsidRPr="00875EBD">
        <w:rPr>
          <w:sz w:val="24"/>
        </w:rPr>
        <w:t xml:space="preserve"> </w:t>
      </w:r>
      <w:r w:rsidRPr="00875EBD">
        <w:rPr>
          <w:sz w:val="24"/>
        </w:rPr>
        <w:t>WAST</w:t>
      </w:r>
    </w:p>
    <w:p w14:paraId="4550C063" w14:textId="44805966" w:rsidR="00A8641D" w:rsidRPr="00875EBD" w:rsidRDefault="00A8641D" w:rsidP="00A8641D">
      <w:pPr>
        <w:pStyle w:val="ListParagraph"/>
        <w:numPr>
          <w:ilvl w:val="0"/>
          <w:numId w:val="29"/>
        </w:numPr>
        <w:ind w:right="3"/>
        <w:jc w:val="both"/>
        <w:rPr>
          <w:sz w:val="24"/>
        </w:rPr>
      </w:pPr>
      <w:r w:rsidRPr="00875EBD">
        <w:rPr>
          <w:sz w:val="24"/>
        </w:rPr>
        <w:t>Plans for the Grange University Hospital at Aneurin Bevan University Health Board</w:t>
      </w:r>
    </w:p>
    <w:p w14:paraId="2A6D7724" w14:textId="12AC40D7" w:rsidR="00A8641D" w:rsidRPr="00875EBD" w:rsidRDefault="00A8641D" w:rsidP="00A8641D">
      <w:pPr>
        <w:pStyle w:val="ListParagraph"/>
        <w:numPr>
          <w:ilvl w:val="0"/>
          <w:numId w:val="29"/>
        </w:numPr>
        <w:ind w:right="3"/>
        <w:jc w:val="both"/>
        <w:rPr>
          <w:sz w:val="24"/>
        </w:rPr>
      </w:pPr>
      <w:r w:rsidRPr="00875EBD">
        <w:rPr>
          <w:sz w:val="24"/>
        </w:rPr>
        <w:lastRenderedPageBreak/>
        <w:t>Commissioning Intentions</w:t>
      </w:r>
    </w:p>
    <w:p w14:paraId="0AF2762D" w14:textId="3C784669" w:rsidR="00A8641D" w:rsidRPr="00875EBD" w:rsidRDefault="00A8641D" w:rsidP="00A8641D">
      <w:pPr>
        <w:pStyle w:val="ListParagraph"/>
        <w:numPr>
          <w:ilvl w:val="0"/>
          <w:numId w:val="29"/>
        </w:numPr>
        <w:ind w:right="3"/>
        <w:jc w:val="both"/>
        <w:rPr>
          <w:sz w:val="24"/>
        </w:rPr>
      </w:pPr>
      <w:r w:rsidRPr="00875EBD">
        <w:rPr>
          <w:sz w:val="24"/>
        </w:rPr>
        <w:t>EASC Budget</w:t>
      </w:r>
    </w:p>
    <w:p w14:paraId="75403D30" w14:textId="3159FD08" w:rsidR="00A8641D" w:rsidRPr="00875EBD" w:rsidRDefault="00A8641D" w:rsidP="00A8641D">
      <w:pPr>
        <w:pStyle w:val="ListParagraph"/>
        <w:numPr>
          <w:ilvl w:val="0"/>
          <w:numId w:val="29"/>
        </w:numPr>
        <w:ind w:right="3"/>
        <w:jc w:val="both"/>
        <w:rPr>
          <w:sz w:val="24"/>
        </w:rPr>
      </w:pPr>
      <w:r w:rsidRPr="00875EBD">
        <w:rPr>
          <w:sz w:val="24"/>
        </w:rPr>
        <w:t>Establishing Resource Envelopes</w:t>
      </w:r>
    </w:p>
    <w:p w14:paraId="6D31FA3E" w14:textId="5A5777A5" w:rsidR="00A8641D" w:rsidRPr="00875EBD" w:rsidRDefault="00A8641D" w:rsidP="00A8641D">
      <w:pPr>
        <w:pStyle w:val="ListParagraph"/>
        <w:numPr>
          <w:ilvl w:val="0"/>
          <w:numId w:val="29"/>
        </w:numPr>
        <w:ind w:right="3"/>
        <w:jc w:val="both"/>
        <w:rPr>
          <w:sz w:val="24"/>
        </w:rPr>
      </w:pPr>
      <w:r w:rsidRPr="00875EBD">
        <w:rPr>
          <w:sz w:val="24"/>
        </w:rPr>
        <w:t>Commissioning intentions for Emergency Medical Services</w:t>
      </w:r>
    </w:p>
    <w:p w14:paraId="58978464" w14:textId="031570F9" w:rsidR="00A8641D" w:rsidRPr="00875EBD" w:rsidRDefault="00A8641D" w:rsidP="00A8641D">
      <w:pPr>
        <w:pStyle w:val="ListParagraph"/>
        <w:numPr>
          <w:ilvl w:val="0"/>
          <w:numId w:val="29"/>
        </w:numPr>
        <w:ind w:right="3"/>
        <w:jc w:val="both"/>
        <w:rPr>
          <w:sz w:val="24"/>
        </w:rPr>
      </w:pPr>
      <w:r w:rsidRPr="00875EBD">
        <w:rPr>
          <w:sz w:val="24"/>
        </w:rPr>
        <w:t>Commissioning intentions for Non-Emergency Medical Patient Transport Services</w:t>
      </w:r>
    </w:p>
    <w:p w14:paraId="5D8A4FAE" w14:textId="3A581238" w:rsidR="00A8641D" w:rsidRPr="00875EBD" w:rsidRDefault="00A8641D" w:rsidP="00A8641D">
      <w:pPr>
        <w:pStyle w:val="ListParagraph"/>
        <w:numPr>
          <w:ilvl w:val="0"/>
          <w:numId w:val="29"/>
        </w:numPr>
        <w:ind w:right="3"/>
        <w:jc w:val="both"/>
        <w:rPr>
          <w:sz w:val="24"/>
        </w:rPr>
      </w:pPr>
      <w:r w:rsidRPr="00875EBD">
        <w:rPr>
          <w:sz w:val="24"/>
        </w:rPr>
        <w:t xml:space="preserve">WAST and EASC IMTP </w:t>
      </w:r>
    </w:p>
    <w:p w14:paraId="0CC6F2AC" w14:textId="77777777" w:rsidR="00A8641D" w:rsidRPr="00875EBD" w:rsidRDefault="00A8641D" w:rsidP="00E75008">
      <w:pPr>
        <w:ind w:right="3"/>
        <w:jc w:val="both"/>
        <w:rPr>
          <w:rFonts w:ascii="Verdana" w:hAnsi="Verdana"/>
          <w:sz w:val="24"/>
        </w:rPr>
      </w:pPr>
    </w:p>
    <w:p w14:paraId="010BA2C3" w14:textId="4F649FEA" w:rsidR="00BA3BEB" w:rsidRPr="00875EBD" w:rsidRDefault="00BA3BEB" w:rsidP="00E75008">
      <w:pPr>
        <w:ind w:right="3"/>
        <w:jc w:val="both"/>
        <w:rPr>
          <w:rFonts w:ascii="Verdana" w:hAnsi="Verdana"/>
          <w:b/>
          <w:sz w:val="24"/>
        </w:rPr>
      </w:pPr>
      <w:r w:rsidRPr="00875EBD">
        <w:rPr>
          <w:rFonts w:ascii="Verdana" w:hAnsi="Verdana"/>
          <w:b/>
          <w:sz w:val="24"/>
        </w:rPr>
        <w:t>9 Jan</w:t>
      </w:r>
      <w:r w:rsidR="00875EBD" w:rsidRPr="00875EBD">
        <w:rPr>
          <w:rFonts w:ascii="Verdana" w:hAnsi="Verdana"/>
          <w:b/>
          <w:sz w:val="24"/>
        </w:rPr>
        <w:t>uary</w:t>
      </w:r>
      <w:r w:rsidRPr="00875EBD">
        <w:rPr>
          <w:rFonts w:ascii="Verdana" w:hAnsi="Verdana"/>
          <w:b/>
          <w:sz w:val="24"/>
        </w:rPr>
        <w:t xml:space="preserve"> 2020</w:t>
      </w:r>
    </w:p>
    <w:p w14:paraId="31C213B3" w14:textId="77777777" w:rsidR="00875EBD" w:rsidRPr="00875EBD" w:rsidRDefault="00875EBD" w:rsidP="00875EBD">
      <w:pPr>
        <w:ind w:right="3"/>
        <w:jc w:val="both"/>
        <w:rPr>
          <w:rFonts w:ascii="Verdana" w:hAnsi="Verdana"/>
          <w:sz w:val="24"/>
        </w:rPr>
      </w:pPr>
      <w:r w:rsidRPr="00875EBD">
        <w:rPr>
          <w:rFonts w:ascii="Verdana" w:hAnsi="Verdana"/>
          <w:sz w:val="24"/>
        </w:rPr>
        <w:t>Main areas discussed included:</w:t>
      </w:r>
    </w:p>
    <w:p w14:paraId="7D7A78BD" w14:textId="04FA4F97" w:rsidR="00875EBD" w:rsidRPr="00875EBD" w:rsidRDefault="00875EBD" w:rsidP="00875EBD">
      <w:pPr>
        <w:pStyle w:val="ListParagraph"/>
        <w:numPr>
          <w:ilvl w:val="0"/>
          <w:numId w:val="31"/>
        </w:numPr>
        <w:ind w:right="3"/>
        <w:jc w:val="both"/>
        <w:rPr>
          <w:sz w:val="24"/>
        </w:rPr>
      </w:pPr>
      <w:r w:rsidRPr="00875EBD">
        <w:rPr>
          <w:sz w:val="24"/>
        </w:rPr>
        <w:t>Handover delays</w:t>
      </w:r>
    </w:p>
    <w:p w14:paraId="3D79CEAB" w14:textId="5A8FE191" w:rsidR="00875EBD" w:rsidRPr="00875EBD" w:rsidRDefault="00875EBD" w:rsidP="00875EBD">
      <w:pPr>
        <w:pStyle w:val="ListParagraph"/>
        <w:numPr>
          <w:ilvl w:val="0"/>
          <w:numId w:val="31"/>
        </w:numPr>
        <w:ind w:right="3"/>
        <w:jc w:val="both"/>
        <w:rPr>
          <w:sz w:val="24"/>
        </w:rPr>
      </w:pPr>
      <w:r w:rsidRPr="00875EBD">
        <w:rPr>
          <w:sz w:val="24"/>
        </w:rPr>
        <w:t>Red performance</w:t>
      </w:r>
    </w:p>
    <w:p w14:paraId="11CC02B0" w14:textId="4F775BB0" w:rsidR="00875EBD" w:rsidRPr="00875EBD" w:rsidRDefault="00875EBD" w:rsidP="00875EBD">
      <w:pPr>
        <w:pStyle w:val="ListParagraph"/>
        <w:numPr>
          <w:ilvl w:val="0"/>
          <w:numId w:val="31"/>
        </w:numPr>
        <w:ind w:right="3"/>
        <w:jc w:val="both"/>
        <w:rPr>
          <w:sz w:val="24"/>
        </w:rPr>
      </w:pPr>
      <w:r w:rsidRPr="00875EBD">
        <w:rPr>
          <w:sz w:val="24"/>
        </w:rPr>
        <w:t>Cohorting of patients at health boards</w:t>
      </w:r>
    </w:p>
    <w:p w14:paraId="5CCD6A64" w14:textId="34A2F67F" w:rsidR="00875EBD" w:rsidRPr="00875EBD" w:rsidRDefault="00875EBD" w:rsidP="00875EBD">
      <w:pPr>
        <w:pStyle w:val="ListParagraph"/>
        <w:numPr>
          <w:ilvl w:val="0"/>
          <w:numId w:val="31"/>
        </w:numPr>
        <w:ind w:right="3"/>
        <w:jc w:val="both"/>
        <w:rPr>
          <w:sz w:val="24"/>
        </w:rPr>
      </w:pPr>
      <w:r w:rsidRPr="00875EBD">
        <w:rPr>
          <w:sz w:val="24"/>
        </w:rPr>
        <w:t>Escalation Levels</w:t>
      </w:r>
    </w:p>
    <w:p w14:paraId="31055537" w14:textId="5FA42125" w:rsidR="00875EBD" w:rsidRPr="00875EBD" w:rsidRDefault="00875EBD" w:rsidP="00875EBD">
      <w:pPr>
        <w:pStyle w:val="ListParagraph"/>
        <w:numPr>
          <w:ilvl w:val="0"/>
          <w:numId w:val="31"/>
        </w:numPr>
        <w:ind w:right="3"/>
        <w:jc w:val="both"/>
        <w:rPr>
          <w:sz w:val="24"/>
        </w:rPr>
      </w:pPr>
      <w:r w:rsidRPr="00875EBD">
        <w:rPr>
          <w:sz w:val="24"/>
        </w:rPr>
        <w:t>WAST IMTP</w:t>
      </w:r>
    </w:p>
    <w:p w14:paraId="6AD745F8" w14:textId="7617505E" w:rsidR="00875EBD" w:rsidRPr="00875EBD" w:rsidRDefault="00875EBD" w:rsidP="00875EBD">
      <w:pPr>
        <w:pStyle w:val="ListParagraph"/>
        <w:numPr>
          <w:ilvl w:val="0"/>
          <w:numId w:val="31"/>
        </w:numPr>
        <w:ind w:right="3"/>
        <w:jc w:val="both"/>
        <w:rPr>
          <w:sz w:val="24"/>
        </w:rPr>
      </w:pPr>
      <w:r w:rsidRPr="00875EBD">
        <w:rPr>
          <w:sz w:val="24"/>
        </w:rPr>
        <w:t>Reporting to the EAS Committee</w:t>
      </w:r>
    </w:p>
    <w:p w14:paraId="6257C06D" w14:textId="77777777" w:rsidR="00875EBD" w:rsidRPr="00875EBD" w:rsidRDefault="00875EBD" w:rsidP="00E75008">
      <w:pPr>
        <w:ind w:right="3"/>
        <w:jc w:val="both"/>
        <w:rPr>
          <w:rFonts w:ascii="Verdana" w:hAnsi="Verdana"/>
          <w:sz w:val="24"/>
          <w:highlight w:val="yellow"/>
        </w:rPr>
      </w:pPr>
    </w:p>
    <w:p w14:paraId="39CFEB7E" w14:textId="5E956276" w:rsidR="00BA3BEB" w:rsidRPr="00875EBD" w:rsidRDefault="00BA3BEB" w:rsidP="00E75008">
      <w:pPr>
        <w:ind w:right="3"/>
        <w:jc w:val="both"/>
        <w:rPr>
          <w:rFonts w:ascii="Verdana" w:hAnsi="Verdana"/>
          <w:b/>
          <w:sz w:val="24"/>
        </w:rPr>
      </w:pPr>
      <w:r w:rsidRPr="00875EBD">
        <w:rPr>
          <w:rFonts w:ascii="Verdana" w:hAnsi="Verdana"/>
          <w:b/>
          <w:sz w:val="24"/>
        </w:rPr>
        <w:t>21 Feb</w:t>
      </w:r>
      <w:r w:rsidR="00875EBD" w:rsidRPr="00875EBD">
        <w:rPr>
          <w:rFonts w:ascii="Verdana" w:hAnsi="Verdana"/>
          <w:b/>
          <w:sz w:val="24"/>
        </w:rPr>
        <w:t>ruary</w:t>
      </w:r>
      <w:r w:rsidRPr="00875EBD">
        <w:rPr>
          <w:rFonts w:ascii="Verdana" w:hAnsi="Verdana"/>
          <w:b/>
          <w:sz w:val="24"/>
        </w:rPr>
        <w:t xml:space="preserve"> 2020</w:t>
      </w:r>
    </w:p>
    <w:p w14:paraId="27A33079" w14:textId="77777777" w:rsidR="00875EBD" w:rsidRPr="00875EBD" w:rsidRDefault="00875EBD" w:rsidP="00875EBD">
      <w:pPr>
        <w:ind w:right="3"/>
        <w:jc w:val="both"/>
        <w:rPr>
          <w:rFonts w:ascii="Verdana" w:hAnsi="Verdana"/>
          <w:sz w:val="24"/>
        </w:rPr>
      </w:pPr>
      <w:r w:rsidRPr="00875EBD">
        <w:rPr>
          <w:rFonts w:ascii="Verdana" w:hAnsi="Verdana"/>
          <w:sz w:val="24"/>
        </w:rPr>
        <w:t>Main areas discussed included:</w:t>
      </w:r>
    </w:p>
    <w:p w14:paraId="06174ABB" w14:textId="5CF25D99" w:rsidR="00BA3BEB" w:rsidRDefault="00875EBD" w:rsidP="00875EBD">
      <w:pPr>
        <w:pStyle w:val="ListParagraph"/>
        <w:numPr>
          <w:ilvl w:val="0"/>
          <w:numId w:val="33"/>
        </w:numPr>
        <w:ind w:right="3"/>
        <w:jc w:val="both"/>
        <w:rPr>
          <w:sz w:val="24"/>
        </w:rPr>
      </w:pPr>
      <w:r>
        <w:rPr>
          <w:sz w:val="24"/>
        </w:rPr>
        <w:t>EAS Committee issues for the EASC Management Group</w:t>
      </w:r>
    </w:p>
    <w:p w14:paraId="5E3972B4" w14:textId="3BD87A03" w:rsidR="00875EBD" w:rsidRDefault="00875EBD" w:rsidP="00875EBD">
      <w:pPr>
        <w:pStyle w:val="ListParagraph"/>
        <w:numPr>
          <w:ilvl w:val="0"/>
          <w:numId w:val="33"/>
        </w:numPr>
        <w:ind w:right="3"/>
        <w:jc w:val="both"/>
        <w:rPr>
          <w:sz w:val="24"/>
        </w:rPr>
      </w:pPr>
      <w:r>
        <w:rPr>
          <w:sz w:val="24"/>
        </w:rPr>
        <w:t>Action log implemented – including safe cohorting of patients, escalation, protocols of the International Academies of Emergency Dispatch (IAED)</w:t>
      </w:r>
    </w:p>
    <w:p w14:paraId="01EEF94F" w14:textId="3EBE31F8" w:rsidR="00875EBD" w:rsidRDefault="00875EBD" w:rsidP="00875EBD">
      <w:pPr>
        <w:pStyle w:val="ListParagraph"/>
        <w:numPr>
          <w:ilvl w:val="0"/>
          <w:numId w:val="33"/>
        </w:numPr>
        <w:ind w:right="3"/>
        <w:jc w:val="both"/>
        <w:rPr>
          <w:sz w:val="24"/>
        </w:rPr>
      </w:pPr>
      <w:r>
        <w:rPr>
          <w:sz w:val="24"/>
        </w:rPr>
        <w:t>EASC IMTP</w:t>
      </w:r>
    </w:p>
    <w:p w14:paraId="7ACDA84B" w14:textId="22CB4F78" w:rsidR="00875EBD" w:rsidRDefault="00875EBD" w:rsidP="00875EBD">
      <w:pPr>
        <w:pStyle w:val="ListParagraph"/>
        <w:numPr>
          <w:ilvl w:val="0"/>
          <w:numId w:val="33"/>
        </w:numPr>
        <w:ind w:right="3"/>
        <w:jc w:val="both"/>
        <w:rPr>
          <w:sz w:val="24"/>
        </w:rPr>
      </w:pPr>
      <w:r>
        <w:rPr>
          <w:sz w:val="24"/>
        </w:rPr>
        <w:t>Ambulance Quality Indicators</w:t>
      </w:r>
    </w:p>
    <w:p w14:paraId="218FC027" w14:textId="5F6DDAD9" w:rsidR="00875EBD" w:rsidRDefault="00875EBD" w:rsidP="00875EBD">
      <w:pPr>
        <w:pStyle w:val="ListParagraph"/>
        <w:numPr>
          <w:ilvl w:val="0"/>
          <w:numId w:val="33"/>
        </w:numPr>
        <w:ind w:right="3"/>
        <w:jc w:val="both"/>
        <w:rPr>
          <w:sz w:val="24"/>
        </w:rPr>
      </w:pPr>
      <w:r>
        <w:rPr>
          <w:sz w:val="24"/>
        </w:rPr>
        <w:t>Ministerial Ambulance Availability Taskforce</w:t>
      </w:r>
    </w:p>
    <w:p w14:paraId="6CB46404" w14:textId="1471982B" w:rsidR="00875EBD" w:rsidRDefault="00875EBD" w:rsidP="00875EBD">
      <w:pPr>
        <w:pStyle w:val="ListParagraph"/>
        <w:numPr>
          <w:ilvl w:val="0"/>
          <w:numId w:val="33"/>
        </w:numPr>
        <w:ind w:right="3"/>
        <w:jc w:val="both"/>
        <w:rPr>
          <w:sz w:val="24"/>
        </w:rPr>
      </w:pPr>
      <w:r>
        <w:rPr>
          <w:sz w:val="24"/>
        </w:rPr>
        <w:t>Demand and Capacity in Emergency Medical Services</w:t>
      </w:r>
    </w:p>
    <w:p w14:paraId="3FA08440" w14:textId="570D8C5E" w:rsidR="00875EBD" w:rsidRDefault="00FE3905" w:rsidP="00875EBD">
      <w:pPr>
        <w:pStyle w:val="ListParagraph"/>
        <w:numPr>
          <w:ilvl w:val="0"/>
          <w:numId w:val="33"/>
        </w:numPr>
        <w:ind w:right="3"/>
        <w:jc w:val="both"/>
        <w:rPr>
          <w:sz w:val="24"/>
        </w:rPr>
      </w:pPr>
      <w:r>
        <w:rPr>
          <w:sz w:val="24"/>
        </w:rPr>
        <w:t>Update on ‘A Healthier Wales’</w:t>
      </w:r>
    </w:p>
    <w:p w14:paraId="3DCED7FA" w14:textId="167C6B43" w:rsidR="00FE3905" w:rsidRDefault="00FE3905" w:rsidP="00875EBD">
      <w:pPr>
        <w:pStyle w:val="ListParagraph"/>
        <w:numPr>
          <w:ilvl w:val="0"/>
          <w:numId w:val="33"/>
        </w:numPr>
        <w:ind w:right="3"/>
        <w:jc w:val="both"/>
        <w:rPr>
          <w:sz w:val="24"/>
        </w:rPr>
      </w:pPr>
      <w:r>
        <w:rPr>
          <w:sz w:val="24"/>
        </w:rPr>
        <w:t>Evaluation of Winter</w:t>
      </w:r>
    </w:p>
    <w:p w14:paraId="24E23E4A" w14:textId="3E2B9CAB" w:rsidR="00FE3905" w:rsidRDefault="00FE3905" w:rsidP="00875EBD">
      <w:pPr>
        <w:pStyle w:val="ListParagraph"/>
        <w:numPr>
          <w:ilvl w:val="0"/>
          <w:numId w:val="33"/>
        </w:numPr>
        <w:ind w:right="3"/>
        <w:jc w:val="both"/>
        <w:rPr>
          <w:sz w:val="24"/>
        </w:rPr>
      </w:pPr>
      <w:r>
        <w:rPr>
          <w:sz w:val="24"/>
        </w:rPr>
        <w:t>WAST IMTP</w:t>
      </w:r>
    </w:p>
    <w:p w14:paraId="2A260FDC" w14:textId="2534F347" w:rsidR="00FE3905" w:rsidRDefault="00FE3905" w:rsidP="00875EBD">
      <w:pPr>
        <w:pStyle w:val="ListParagraph"/>
        <w:numPr>
          <w:ilvl w:val="0"/>
          <w:numId w:val="33"/>
        </w:numPr>
        <w:ind w:right="3"/>
        <w:jc w:val="both"/>
        <w:rPr>
          <w:sz w:val="24"/>
        </w:rPr>
      </w:pPr>
      <w:r>
        <w:rPr>
          <w:sz w:val="24"/>
        </w:rPr>
        <w:t>Finance Report</w:t>
      </w:r>
    </w:p>
    <w:p w14:paraId="113B2631" w14:textId="092718AF" w:rsidR="00FE3905" w:rsidRDefault="00FE3905" w:rsidP="00875EBD">
      <w:pPr>
        <w:pStyle w:val="ListParagraph"/>
        <w:numPr>
          <w:ilvl w:val="0"/>
          <w:numId w:val="33"/>
        </w:numPr>
        <w:ind w:right="3"/>
        <w:jc w:val="both"/>
        <w:rPr>
          <w:sz w:val="24"/>
        </w:rPr>
      </w:pPr>
      <w:r>
        <w:rPr>
          <w:sz w:val="24"/>
        </w:rPr>
        <w:t>Launchpad</w:t>
      </w:r>
    </w:p>
    <w:p w14:paraId="7B65BD96" w14:textId="29ADBB0E" w:rsidR="00FE3905" w:rsidRDefault="00FE3905" w:rsidP="00875EBD">
      <w:pPr>
        <w:pStyle w:val="ListParagraph"/>
        <w:numPr>
          <w:ilvl w:val="0"/>
          <w:numId w:val="33"/>
        </w:numPr>
        <w:ind w:right="3"/>
        <w:jc w:val="both"/>
        <w:rPr>
          <w:sz w:val="24"/>
        </w:rPr>
      </w:pPr>
      <w:r>
        <w:rPr>
          <w:sz w:val="24"/>
        </w:rPr>
        <w:t>Draft EASC Management Group Annual Report 2019-2020</w:t>
      </w:r>
    </w:p>
    <w:p w14:paraId="08EDBE6A" w14:textId="7AD9D8C7" w:rsidR="00FE3905" w:rsidRDefault="00FE3905" w:rsidP="00875EBD">
      <w:pPr>
        <w:pStyle w:val="ListParagraph"/>
        <w:numPr>
          <w:ilvl w:val="0"/>
          <w:numId w:val="33"/>
        </w:numPr>
        <w:ind w:right="3"/>
        <w:jc w:val="both"/>
        <w:rPr>
          <w:sz w:val="24"/>
        </w:rPr>
      </w:pPr>
      <w:r>
        <w:rPr>
          <w:sz w:val="24"/>
        </w:rPr>
        <w:t>Forward Look implemented</w:t>
      </w:r>
    </w:p>
    <w:p w14:paraId="75247A80" w14:textId="34C1C7A6" w:rsidR="00FE3905" w:rsidRDefault="00FE3905" w:rsidP="00FE3905">
      <w:pPr>
        <w:pStyle w:val="ListParagraph"/>
        <w:numPr>
          <w:ilvl w:val="0"/>
          <w:numId w:val="33"/>
        </w:numPr>
        <w:ind w:right="3"/>
        <w:jc w:val="both"/>
        <w:rPr>
          <w:sz w:val="24"/>
        </w:rPr>
      </w:pPr>
      <w:r>
        <w:rPr>
          <w:sz w:val="24"/>
        </w:rPr>
        <w:t>Response following the review of the EASC Committee issues</w:t>
      </w:r>
    </w:p>
    <w:p w14:paraId="0914FE41" w14:textId="14FED8DE" w:rsidR="00FE3905" w:rsidRPr="00FE3905" w:rsidRDefault="00FE3905" w:rsidP="00FE3905">
      <w:pPr>
        <w:pStyle w:val="ListParagraph"/>
        <w:numPr>
          <w:ilvl w:val="0"/>
          <w:numId w:val="33"/>
        </w:numPr>
        <w:ind w:right="3"/>
        <w:jc w:val="both"/>
        <w:rPr>
          <w:sz w:val="24"/>
        </w:rPr>
      </w:pPr>
      <w:r>
        <w:rPr>
          <w:sz w:val="24"/>
        </w:rPr>
        <w:t>Major Trauma WAST Readiness Assessment.</w:t>
      </w:r>
    </w:p>
    <w:p w14:paraId="64E75B39" w14:textId="77777777" w:rsidR="00875EBD" w:rsidRPr="00875EBD" w:rsidRDefault="00875EBD" w:rsidP="00875EBD">
      <w:pPr>
        <w:ind w:right="3"/>
        <w:jc w:val="both"/>
        <w:rPr>
          <w:sz w:val="24"/>
        </w:rPr>
      </w:pPr>
    </w:p>
    <w:p w14:paraId="4D12EF99" w14:textId="2C3F1B59" w:rsidR="00D33EA6" w:rsidRPr="00875EBD" w:rsidRDefault="00815BA8" w:rsidP="00E75008">
      <w:pPr>
        <w:ind w:right="3"/>
        <w:jc w:val="both"/>
        <w:rPr>
          <w:rFonts w:ascii="Verdana" w:hAnsi="Verdana"/>
          <w:sz w:val="24"/>
        </w:rPr>
      </w:pPr>
      <w:r w:rsidRPr="00875EBD">
        <w:rPr>
          <w:rFonts w:ascii="Verdana" w:hAnsi="Verdana"/>
          <w:b/>
          <w:sz w:val="24"/>
        </w:rPr>
        <w:t xml:space="preserve">7. </w:t>
      </w:r>
      <w:r w:rsidR="00D33EA6" w:rsidRPr="00875EBD">
        <w:rPr>
          <w:rFonts w:ascii="Verdana" w:hAnsi="Verdana"/>
          <w:b/>
          <w:sz w:val="24"/>
        </w:rPr>
        <w:t>ACTION LOG</w:t>
      </w:r>
    </w:p>
    <w:p w14:paraId="18D12910" w14:textId="7D61CE95" w:rsidR="00D33EA6" w:rsidRPr="00875EBD" w:rsidRDefault="00D33EA6" w:rsidP="00E75008">
      <w:pPr>
        <w:ind w:right="3"/>
        <w:jc w:val="both"/>
        <w:rPr>
          <w:rFonts w:ascii="Verdana" w:hAnsi="Verdana"/>
          <w:sz w:val="24"/>
        </w:rPr>
      </w:pPr>
      <w:r w:rsidRPr="00875EBD">
        <w:rPr>
          <w:rFonts w:ascii="Verdana" w:hAnsi="Verdana"/>
          <w:sz w:val="24"/>
        </w:rPr>
        <w:t xml:space="preserve">In order to monitor progress and any necessary follow up action, the Committee has developed an Action Log </w:t>
      </w:r>
      <w:r w:rsidR="00815BA8" w:rsidRPr="00875EBD">
        <w:rPr>
          <w:rFonts w:ascii="Verdana" w:hAnsi="Verdana"/>
          <w:sz w:val="24"/>
        </w:rPr>
        <w:t xml:space="preserve">following the meeting on 9 January 2020 </w:t>
      </w:r>
      <w:r w:rsidRPr="00875EBD">
        <w:rPr>
          <w:rFonts w:ascii="Verdana" w:hAnsi="Verdana"/>
          <w:sz w:val="24"/>
        </w:rPr>
        <w:t xml:space="preserve">that captures all agreed actions.  This </w:t>
      </w:r>
      <w:r w:rsidR="00815BA8" w:rsidRPr="00875EBD">
        <w:rPr>
          <w:rFonts w:ascii="Verdana" w:hAnsi="Verdana"/>
          <w:sz w:val="24"/>
        </w:rPr>
        <w:t>will</w:t>
      </w:r>
      <w:r w:rsidRPr="00875EBD">
        <w:rPr>
          <w:rFonts w:ascii="Verdana" w:hAnsi="Verdana"/>
          <w:sz w:val="24"/>
        </w:rPr>
        <w:t xml:space="preserve"> provided an essential element of assurance both to the </w:t>
      </w:r>
      <w:r w:rsidR="00815BA8" w:rsidRPr="00875EBD">
        <w:rPr>
          <w:rFonts w:ascii="Verdana" w:hAnsi="Verdana"/>
          <w:sz w:val="24"/>
        </w:rPr>
        <w:t xml:space="preserve">Group and to the EAS </w:t>
      </w:r>
      <w:r w:rsidRPr="00875EBD">
        <w:rPr>
          <w:rFonts w:ascii="Verdana" w:hAnsi="Verdana"/>
          <w:sz w:val="24"/>
        </w:rPr>
        <w:t xml:space="preserve">Committee </w:t>
      </w:r>
      <w:r w:rsidR="009F6995" w:rsidRPr="00875EBD">
        <w:rPr>
          <w:rFonts w:ascii="Verdana" w:hAnsi="Verdana"/>
          <w:sz w:val="24"/>
        </w:rPr>
        <w:t xml:space="preserve">onto </w:t>
      </w:r>
      <w:r w:rsidRPr="00875EBD">
        <w:rPr>
          <w:rFonts w:ascii="Verdana" w:hAnsi="Verdana"/>
          <w:sz w:val="24"/>
        </w:rPr>
        <w:t xml:space="preserve">the </w:t>
      </w:r>
      <w:r w:rsidR="00815BA8" w:rsidRPr="00875EBD">
        <w:rPr>
          <w:rFonts w:ascii="Verdana" w:hAnsi="Verdana"/>
          <w:sz w:val="24"/>
        </w:rPr>
        <w:t xml:space="preserve">Health </w:t>
      </w:r>
      <w:r w:rsidRPr="00875EBD">
        <w:rPr>
          <w:rFonts w:ascii="Verdana" w:hAnsi="Verdana"/>
          <w:sz w:val="24"/>
        </w:rPr>
        <w:t>Board</w:t>
      </w:r>
      <w:r w:rsidR="00815BA8" w:rsidRPr="00875EBD">
        <w:rPr>
          <w:rFonts w:ascii="Verdana" w:hAnsi="Verdana"/>
          <w:sz w:val="24"/>
        </w:rPr>
        <w:t>s across NHS Wales</w:t>
      </w:r>
      <w:r w:rsidRPr="00875EBD">
        <w:rPr>
          <w:rFonts w:ascii="Verdana" w:hAnsi="Verdana"/>
          <w:sz w:val="24"/>
        </w:rPr>
        <w:t>.</w:t>
      </w:r>
    </w:p>
    <w:p w14:paraId="58A840DA" w14:textId="77777777" w:rsidR="00D4239B" w:rsidRPr="00875EBD" w:rsidRDefault="00D4239B" w:rsidP="00E75008">
      <w:pPr>
        <w:ind w:right="3"/>
        <w:jc w:val="both"/>
        <w:rPr>
          <w:rFonts w:ascii="Verdana" w:hAnsi="Verdana"/>
          <w:sz w:val="24"/>
        </w:rPr>
      </w:pPr>
    </w:p>
    <w:p w14:paraId="2AFCC04E" w14:textId="4D18B05A" w:rsidR="00D33EA6" w:rsidRPr="00875EBD" w:rsidRDefault="00815BA8" w:rsidP="00E75008">
      <w:pPr>
        <w:ind w:right="-514"/>
        <w:jc w:val="both"/>
        <w:rPr>
          <w:rFonts w:ascii="Verdana" w:hAnsi="Verdana"/>
          <w:b/>
          <w:sz w:val="24"/>
        </w:rPr>
      </w:pPr>
      <w:r w:rsidRPr="00875EBD">
        <w:rPr>
          <w:rFonts w:ascii="Verdana" w:hAnsi="Verdana"/>
          <w:b/>
          <w:sz w:val="24"/>
        </w:rPr>
        <w:t>8</w:t>
      </w:r>
      <w:r w:rsidR="005771C0" w:rsidRPr="00875EBD">
        <w:rPr>
          <w:rFonts w:ascii="Verdana" w:hAnsi="Verdana"/>
          <w:b/>
          <w:sz w:val="24"/>
        </w:rPr>
        <w:t>. GOVERNANCE</w:t>
      </w:r>
    </w:p>
    <w:p w14:paraId="2D796264" w14:textId="67917150" w:rsidR="00995223" w:rsidRPr="00875EBD" w:rsidRDefault="00D33EA6" w:rsidP="00E75008">
      <w:pPr>
        <w:shd w:val="clear" w:color="auto" w:fill="FFFFFF"/>
        <w:jc w:val="both"/>
        <w:rPr>
          <w:rFonts w:ascii="Verdana" w:hAnsi="Verdana"/>
          <w:sz w:val="24"/>
        </w:rPr>
      </w:pPr>
      <w:r w:rsidRPr="00875EBD">
        <w:rPr>
          <w:rFonts w:ascii="Verdana" w:hAnsi="Verdana"/>
          <w:sz w:val="24"/>
        </w:rPr>
        <w:t xml:space="preserve">The </w:t>
      </w:r>
      <w:r w:rsidR="00815BA8" w:rsidRPr="00875EBD">
        <w:rPr>
          <w:rFonts w:ascii="Verdana" w:hAnsi="Verdana"/>
          <w:sz w:val="24"/>
        </w:rPr>
        <w:t xml:space="preserve">EASC Management Group will report more robustly to the EAS </w:t>
      </w:r>
      <w:r w:rsidRPr="00875EBD">
        <w:rPr>
          <w:rFonts w:ascii="Verdana" w:hAnsi="Verdana"/>
          <w:sz w:val="24"/>
        </w:rPr>
        <w:t xml:space="preserve">Committee </w:t>
      </w:r>
      <w:r w:rsidR="00815BA8" w:rsidRPr="00875EBD">
        <w:rPr>
          <w:rFonts w:ascii="Verdana" w:hAnsi="Verdana"/>
          <w:sz w:val="24"/>
        </w:rPr>
        <w:t xml:space="preserve">to </w:t>
      </w:r>
      <w:r w:rsidRPr="00875EBD">
        <w:rPr>
          <w:rFonts w:ascii="Verdana" w:hAnsi="Verdana"/>
          <w:sz w:val="24"/>
        </w:rPr>
        <w:t xml:space="preserve">provide an </w:t>
      </w:r>
      <w:r w:rsidR="009F6995" w:rsidRPr="00875EBD">
        <w:rPr>
          <w:rFonts w:ascii="Verdana" w:hAnsi="Verdana"/>
          <w:sz w:val="24"/>
        </w:rPr>
        <w:t xml:space="preserve">important </w:t>
      </w:r>
      <w:r w:rsidRPr="00875EBD">
        <w:rPr>
          <w:rFonts w:ascii="Verdana" w:hAnsi="Verdana"/>
          <w:sz w:val="24"/>
        </w:rPr>
        <w:t xml:space="preserve">element of the overall governance framework for </w:t>
      </w:r>
      <w:r w:rsidR="00815BA8" w:rsidRPr="00875EBD">
        <w:rPr>
          <w:rFonts w:ascii="Verdana" w:hAnsi="Verdana"/>
          <w:sz w:val="24"/>
        </w:rPr>
        <w:t>NHS Wales.</w:t>
      </w:r>
      <w:r w:rsidRPr="00875EBD">
        <w:rPr>
          <w:rFonts w:ascii="Verdana" w:hAnsi="Verdana"/>
          <w:sz w:val="24"/>
        </w:rPr>
        <w:t xml:space="preserve">  </w:t>
      </w:r>
    </w:p>
    <w:p w14:paraId="24C0501A" w14:textId="77777777" w:rsidR="003B25ED" w:rsidRDefault="003B25ED" w:rsidP="00E75008">
      <w:pPr>
        <w:shd w:val="clear" w:color="auto" w:fill="FFFFFF"/>
        <w:jc w:val="both"/>
        <w:rPr>
          <w:rFonts w:ascii="Verdana" w:hAnsi="Verdana"/>
          <w:b/>
          <w:sz w:val="24"/>
        </w:rPr>
      </w:pPr>
    </w:p>
    <w:p w14:paraId="00CDAAA6" w14:textId="4E29A924" w:rsidR="003B25ED" w:rsidRPr="00875EBD" w:rsidRDefault="00815BA8" w:rsidP="00E75008">
      <w:pPr>
        <w:shd w:val="clear" w:color="auto" w:fill="FFFFFF"/>
        <w:jc w:val="both"/>
        <w:rPr>
          <w:rFonts w:ascii="Verdana" w:hAnsi="Verdana"/>
          <w:b/>
          <w:sz w:val="24"/>
        </w:rPr>
      </w:pPr>
      <w:r w:rsidRPr="00875EBD">
        <w:rPr>
          <w:rFonts w:ascii="Verdana" w:hAnsi="Verdana"/>
          <w:b/>
          <w:sz w:val="24"/>
        </w:rPr>
        <w:lastRenderedPageBreak/>
        <w:t xml:space="preserve">9. </w:t>
      </w:r>
      <w:r w:rsidR="003B25ED" w:rsidRPr="00875EBD">
        <w:rPr>
          <w:rFonts w:ascii="Verdana" w:hAnsi="Verdana"/>
          <w:b/>
          <w:sz w:val="24"/>
        </w:rPr>
        <w:t xml:space="preserve">REVIEW OF </w:t>
      </w:r>
      <w:r w:rsidRPr="00875EBD">
        <w:rPr>
          <w:rFonts w:ascii="Verdana" w:hAnsi="Verdana"/>
          <w:b/>
          <w:sz w:val="24"/>
        </w:rPr>
        <w:t>THE GROUP’S</w:t>
      </w:r>
      <w:r w:rsidR="003B25ED" w:rsidRPr="00875EBD">
        <w:rPr>
          <w:rFonts w:ascii="Verdana" w:hAnsi="Verdana"/>
          <w:b/>
          <w:sz w:val="24"/>
        </w:rPr>
        <w:t xml:space="preserve"> EFFECTIVENESS</w:t>
      </w:r>
    </w:p>
    <w:p w14:paraId="6D18546E" w14:textId="77777777" w:rsidR="003B25ED" w:rsidRPr="00875EBD" w:rsidRDefault="003B25ED" w:rsidP="003B25ED">
      <w:pPr>
        <w:pStyle w:val="Default"/>
        <w:rPr>
          <w:rFonts w:ascii="Verdana" w:hAnsi="Verdana"/>
        </w:rPr>
      </w:pPr>
    </w:p>
    <w:p w14:paraId="5DECA652" w14:textId="1FA7F3D3" w:rsidR="00815BA8" w:rsidRPr="00875EBD" w:rsidRDefault="000519AB" w:rsidP="00FE3905">
      <w:pPr>
        <w:jc w:val="both"/>
        <w:rPr>
          <w:rFonts w:ascii="Verdana" w:hAnsi="Verdana" w:cs="Arial"/>
          <w:sz w:val="24"/>
        </w:rPr>
      </w:pPr>
      <w:r w:rsidRPr="00875EBD">
        <w:rPr>
          <w:rFonts w:ascii="Verdana" w:hAnsi="Verdana" w:cs="Arial"/>
          <w:sz w:val="24"/>
        </w:rPr>
        <w:t xml:space="preserve">The mandate </w:t>
      </w:r>
      <w:r w:rsidR="00815BA8" w:rsidRPr="00875EBD">
        <w:rPr>
          <w:rFonts w:ascii="Verdana" w:hAnsi="Verdana" w:cs="Arial"/>
          <w:sz w:val="24"/>
        </w:rPr>
        <w:t>for the EASC Management Group</w:t>
      </w:r>
      <w:r w:rsidR="001135F3" w:rsidRPr="00875EBD">
        <w:rPr>
          <w:rFonts w:ascii="Verdana" w:hAnsi="Verdana" w:cs="Arial"/>
          <w:sz w:val="24"/>
        </w:rPr>
        <w:t xml:space="preserve"> is </w:t>
      </w:r>
      <w:r w:rsidR="00815BA8" w:rsidRPr="00875EBD">
        <w:rPr>
          <w:rFonts w:ascii="Verdana" w:hAnsi="Verdana" w:cs="Arial"/>
          <w:sz w:val="24"/>
        </w:rPr>
        <w:t>captured within the terms of reference</w:t>
      </w:r>
      <w:r w:rsidR="008F072C" w:rsidRPr="00875EBD">
        <w:rPr>
          <w:rFonts w:ascii="Verdana" w:hAnsi="Verdana" w:cs="Arial"/>
          <w:sz w:val="24"/>
        </w:rPr>
        <w:t xml:space="preserve"> (</w:t>
      </w:r>
      <w:r w:rsidR="008F072C" w:rsidRPr="002769E4">
        <w:rPr>
          <w:rFonts w:ascii="Verdana" w:hAnsi="Verdana" w:cs="Arial"/>
          <w:b/>
          <w:sz w:val="24"/>
        </w:rPr>
        <w:t>Appendix 3</w:t>
      </w:r>
      <w:r w:rsidR="008F072C" w:rsidRPr="00875EBD">
        <w:rPr>
          <w:rFonts w:ascii="Verdana" w:hAnsi="Verdana" w:cs="Arial"/>
          <w:sz w:val="24"/>
        </w:rPr>
        <w:t>)</w:t>
      </w:r>
      <w:r w:rsidR="00815BA8" w:rsidRPr="00875EBD">
        <w:rPr>
          <w:rFonts w:ascii="Verdana" w:hAnsi="Verdana" w:cs="Arial"/>
          <w:sz w:val="24"/>
        </w:rPr>
        <w:t xml:space="preserve"> and the purpose is available above.</w:t>
      </w:r>
    </w:p>
    <w:p w14:paraId="1B1BE16D" w14:textId="77777777" w:rsidR="00FE3905" w:rsidRDefault="00FE3905" w:rsidP="00FE3905">
      <w:pPr>
        <w:jc w:val="both"/>
        <w:rPr>
          <w:rFonts w:ascii="Verdana" w:hAnsi="Verdana" w:cs="Arial"/>
          <w:sz w:val="24"/>
        </w:rPr>
      </w:pPr>
    </w:p>
    <w:p w14:paraId="1C89286A" w14:textId="65FF5FD5" w:rsidR="000519AB" w:rsidRPr="00875EBD" w:rsidRDefault="000519AB" w:rsidP="00FE3905">
      <w:pPr>
        <w:jc w:val="both"/>
        <w:rPr>
          <w:rFonts w:ascii="Verdana" w:hAnsi="Verdana" w:cs="Arial"/>
          <w:sz w:val="24"/>
        </w:rPr>
      </w:pPr>
      <w:r w:rsidRPr="00875EBD">
        <w:rPr>
          <w:rFonts w:ascii="Verdana" w:hAnsi="Verdana" w:cs="Arial"/>
          <w:sz w:val="24"/>
        </w:rPr>
        <w:t xml:space="preserve">The </w:t>
      </w:r>
      <w:r w:rsidR="00815BA8" w:rsidRPr="00875EBD">
        <w:rPr>
          <w:rFonts w:ascii="Verdana" w:hAnsi="Verdana" w:cs="Arial"/>
          <w:sz w:val="24"/>
        </w:rPr>
        <w:t>Group aims to meet seven times during 2020</w:t>
      </w:r>
      <w:r w:rsidRPr="00875EBD">
        <w:rPr>
          <w:rFonts w:ascii="Verdana" w:hAnsi="Verdana" w:cs="Arial"/>
          <w:sz w:val="24"/>
        </w:rPr>
        <w:t xml:space="preserve"> with additional meetings being held as required.</w:t>
      </w:r>
    </w:p>
    <w:p w14:paraId="17A3D6EF" w14:textId="77777777" w:rsidR="00FE3905" w:rsidRDefault="00FE3905" w:rsidP="00FE3905">
      <w:pPr>
        <w:jc w:val="both"/>
        <w:rPr>
          <w:rFonts w:ascii="Verdana" w:hAnsi="Verdana" w:cs="Arial"/>
          <w:sz w:val="24"/>
        </w:rPr>
      </w:pPr>
    </w:p>
    <w:p w14:paraId="54E030F1" w14:textId="5C775C10" w:rsidR="000519AB" w:rsidRPr="00875EBD" w:rsidRDefault="000519AB" w:rsidP="00FE3905">
      <w:pPr>
        <w:jc w:val="both"/>
        <w:rPr>
          <w:rFonts w:ascii="Verdana" w:hAnsi="Verdana" w:cs="Arial"/>
          <w:sz w:val="24"/>
        </w:rPr>
      </w:pPr>
      <w:r w:rsidRPr="00875EBD">
        <w:rPr>
          <w:rFonts w:ascii="Verdana" w:hAnsi="Verdana" w:cs="Arial"/>
          <w:sz w:val="24"/>
        </w:rPr>
        <w:t xml:space="preserve">The role of the secretariat </w:t>
      </w:r>
      <w:r w:rsidR="00815BA8" w:rsidRPr="00875EBD">
        <w:rPr>
          <w:rFonts w:ascii="Verdana" w:hAnsi="Verdana" w:cs="Arial"/>
          <w:sz w:val="24"/>
        </w:rPr>
        <w:t xml:space="preserve">to the Group </w:t>
      </w:r>
      <w:r w:rsidRPr="00875EBD">
        <w:rPr>
          <w:rFonts w:ascii="Verdana" w:hAnsi="Verdana" w:cs="Arial"/>
          <w:sz w:val="24"/>
        </w:rPr>
        <w:t xml:space="preserve">is crucial to the ongoing development and maintenance of a strong governance framework </w:t>
      </w:r>
      <w:r w:rsidR="003805A2" w:rsidRPr="00875EBD">
        <w:rPr>
          <w:rFonts w:ascii="Verdana" w:hAnsi="Verdana" w:cs="Arial"/>
          <w:sz w:val="24"/>
        </w:rPr>
        <w:t xml:space="preserve">for </w:t>
      </w:r>
      <w:r w:rsidR="00815BA8" w:rsidRPr="00875EBD">
        <w:rPr>
          <w:rFonts w:ascii="Verdana" w:hAnsi="Verdana" w:cs="Arial"/>
          <w:sz w:val="24"/>
        </w:rPr>
        <w:t>the EAS Committee</w:t>
      </w:r>
      <w:r w:rsidRPr="00875EBD">
        <w:rPr>
          <w:rFonts w:ascii="Verdana" w:hAnsi="Verdana" w:cs="Arial"/>
          <w:sz w:val="24"/>
        </w:rPr>
        <w:t>, and is a key source of advice an</w:t>
      </w:r>
      <w:r w:rsidR="003805A2" w:rsidRPr="00875EBD">
        <w:rPr>
          <w:rFonts w:ascii="Verdana" w:hAnsi="Verdana" w:cs="Arial"/>
          <w:sz w:val="24"/>
        </w:rPr>
        <w:t xml:space="preserve">d support for the Chair and </w:t>
      </w:r>
      <w:r w:rsidRPr="00875EBD">
        <w:rPr>
          <w:rFonts w:ascii="Verdana" w:hAnsi="Verdana" w:cs="Arial"/>
          <w:sz w:val="24"/>
        </w:rPr>
        <w:t>members</w:t>
      </w:r>
      <w:r w:rsidR="00815BA8" w:rsidRPr="00875EBD">
        <w:rPr>
          <w:rFonts w:ascii="Verdana" w:hAnsi="Verdana" w:cs="Arial"/>
          <w:sz w:val="24"/>
        </w:rPr>
        <w:t xml:space="preserve"> of the group</w:t>
      </w:r>
      <w:r w:rsidRPr="00875EBD">
        <w:rPr>
          <w:rFonts w:ascii="Verdana" w:hAnsi="Verdana" w:cs="Arial"/>
          <w:sz w:val="24"/>
        </w:rPr>
        <w:t xml:space="preserve">. The purpose of </w:t>
      </w:r>
      <w:r w:rsidR="00815BA8" w:rsidRPr="00875EBD">
        <w:rPr>
          <w:rFonts w:ascii="Verdana" w:hAnsi="Verdana" w:cs="Arial"/>
          <w:sz w:val="24"/>
        </w:rPr>
        <w:t>an</w:t>
      </w:r>
      <w:r w:rsidRPr="00875EBD">
        <w:rPr>
          <w:rFonts w:ascii="Verdana" w:hAnsi="Verdana" w:cs="Arial"/>
          <w:sz w:val="24"/>
        </w:rPr>
        <w:t xml:space="preserve"> effectiveness survey is to comply with the </w:t>
      </w:r>
      <w:r w:rsidR="00815BA8" w:rsidRPr="00875EBD">
        <w:rPr>
          <w:rFonts w:ascii="Verdana" w:hAnsi="Verdana" w:cs="Arial"/>
          <w:sz w:val="24"/>
        </w:rPr>
        <w:t>EASC S</w:t>
      </w:r>
      <w:r w:rsidRPr="00875EBD">
        <w:rPr>
          <w:rFonts w:ascii="Verdana" w:hAnsi="Verdana" w:cs="Arial"/>
          <w:sz w:val="24"/>
        </w:rPr>
        <w:t xml:space="preserve">tanding </w:t>
      </w:r>
      <w:r w:rsidR="00815BA8" w:rsidRPr="00875EBD">
        <w:rPr>
          <w:rFonts w:ascii="Verdana" w:hAnsi="Verdana" w:cs="Arial"/>
          <w:sz w:val="24"/>
        </w:rPr>
        <w:t>O</w:t>
      </w:r>
      <w:r w:rsidRPr="00875EBD">
        <w:rPr>
          <w:rFonts w:ascii="Verdana" w:hAnsi="Verdana" w:cs="Arial"/>
          <w:sz w:val="24"/>
        </w:rPr>
        <w:t>rders and evaluate the performance and effectiveness of:</w:t>
      </w:r>
    </w:p>
    <w:p w14:paraId="37C25D80" w14:textId="04DB93D0" w:rsidR="000519AB" w:rsidRPr="00875EBD" w:rsidRDefault="000519AB" w:rsidP="00FE3905">
      <w:pPr>
        <w:numPr>
          <w:ilvl w:val="0"/>
          <w:numId w:val="11"/>
        </w:numPr>
        <w:ind w:left="714" w:hanging="357"/>
        <w:jc w:val="both"/>
        <w:rPr>
          <w:rFonts w:ascii="Verdana" w:hAnsi="Verdana" w:cs="Arial"/>
          <w:sz w:val="24"/>
        </w:rPr>
      </w:pPr>
      <w:r w:rsidRPr="00875EBD">
        <w:rPr>
          <w:rFonts w:ascii="Verdana" w:hAnsi="Verdana" w:cs="Arial"/>
          <w:sz w:val="24"/>
        </w:rPr>
        <w:t xml:space="preserve">the </w:t>
      </w:r>
      <w:r w:rsidR="001135F3" w:rsidRPr="00875EBD">
        <w:rPr>
          <w:rFonts w:ascii="Verdana" w:hAnsi="Verdana" w:cs="Arial"/>
          <w:sz w:val="24"/>
        </w:rPr>
        <w:t>EASC Management Group members and the Chair</w:t>
      </w:r>
    </w:p>
    <w:p w14:paraId="3689CA12" w14:textId="16C656A5" w:rsidR="000519AB" w:rsidRPr="00875EBD" w:rsidRDefault="000519AB" w:rsidP="00FE3905">
      <w:pPr>
        <w:numPr>
          <w:ilvl w:val="0"/>
          <w:numId w:val="11"/>
        </w:numPr>
        <w:jc w:val="both"/>
        <w:rPr>
          <w:rFonts w:ascii="Verdana" w:hAnsi="Verdana" w:cs="Arial"/>
          <w:sz w:val="24"/>
        </w:rPr>
      </w:pPr>
      <w:r w:rsidRPr="00875EBD">
        <w:rPr>
          <w:rFonts w:ascii="Verdana" w:hAnsi="Verdana" w:cs="Arial"/>
          <w:sz w:val="24"/>
        </w:rPr>
        <w:t>the quality of th</w:t>
      </w:r>
      <w:r w:rsidR="001135F3" w:rsidRPr="00875EBD">
        <w:rPr>
          <w:rFonts w:ascii="Verdana" w:hAnsi="Verdana" w:cs="Arial"/>
          <w:sz w:val="24"/>
        </w:rPr>
        <w:t>e reports presented to the Group</w:t>
      </w:r>
    </w:p>
    <w:p w14:paraId="5F19F4D2" w14:textId="14C4419B" w:rsidR="000519AB" w:rsidRPr="00875EBD" w:rsidRDefault="000519AB" w:rsidP="00FE3905">
      <w:pPr>
        <w:numPr>
          <w:ilvl w:val="0"/>
          <w:numId w:val="11"/>
        </w:numPr>
        <w:jc w:val="both"/>
        <w:rPr>
          <w:rFonts w:ascii="Verdana" w:hAnsi="Verdana" w:cs="Arial"/>
          <w:sz w:val="24"/>
        </w:rPr>
      </w:pPr>
      <w:r w:rsidRPr="00875EBD">
        <w:rPr>
          <w:rFonts w:ascii="Verdana" w:hAnsi="Verdana" w:cs="Arial"/>
          <w:sz w:val="24"/>
        </w:rPr>
        <w:t>the committee secretariat</w:t>
      </w:r>
    </w:p>
    <w:p w14:paraId="03795B7B" w14:textId="77777777" w:rsidR="00FE3905" w:rsidRDefault="00FE3905" w:rsidP="00B8689A">
      <w:pPr>
        <w:shd w:val="clear" w:color="auto" w:fill="FFFFFF"/>
        <w:jc w:val="both"/>
        <w:rPr>
          <w:rFonts w:ascii="Verdana" w:hAnsi="Verdana"/>
          <w:sz w:val="24"/>
        </w:rPr>
      </w:pPr>
    </w:p>
    <w:p w14:paraId="748B9FAC" w14:textId="67CB9C14" w:rsidR="00002299" w:rsidRPr="00875EBD" w:rsidRDefault="003805A2" w:rsidP="00B8689A">
      <w:pPr>
        <w:shd w:val="clear" w:color="auto" w:fill="FFFFFF"/>
        <w:jc w:val="both"/>
        <w:rPr>
          <w:rFonts w:ascii="Verdana" w:hAnsi="Verdana"/>
        </w:rPr>
      </w:pPr>
      <w:r w:rsidRPr="00875EBD">
        <w:rPr>
          <w:rFonts w:ascii="Verdana" w:hAnsi="Verdana"/>
          <w:sz w:val="24"/>
        </w:rPr>
        <w:t xml:space="preserve">Members of the </w:t>
      </w:r>
      <w:r w:rsidR="00832FBD" w:rsidRPr="00875EBD">
        <w:rPr>
          <w:rFonts w:ascii="Verdana" w:hAnsi="Verdana"/>
          <w:sz w:val="24"/>
        </w:rPr>
        <w:t>Group</w:t>
      </w:r>
      <w:r w:rsidR="008F072C" w:rsidRPr="00875EBD">
        <w:rPr>
          <w:rFonts w:ascii="Verdana" w:hAnsi="Verdana"/>
          <w:sz w:val="24"/>
        </w:rPr>
        <w:t xml:space="preserve"> </w:t>
      </w:r>
      <w:r w:rsidR="00B8689A" w:rsidRPr="00875EBD">
        <w:rPr>
          <w:rFonts w:ascii="Verdana" w:hAnsi="Verdana"/>
          <w:sz w:val="24"/>
        </w:rPr>
        <w:t>need to consider the above by completion of a s</w:t>
      </w:r>
      <w:r w:rsidR="005771C0" w:rsidRPr="00875EBD">
        <w:rPr>
          <w:rFonts w:ascii="Verdana" w:hAnsi="Verdana"/>
          <w:sz w:val="24"/>
        </w:rPr>
        <w:t>elf-</w:t>
      </w:r>
      <w:r w:rsidR="00B8689A" w:rsidRPr="00875EBD">
        <w:rPr>
          <w:rFonts w:ascii="Verdana" w:hAnsi="Verdana"/>
          <w:sz w:val="24"/>
        </w:rPr>
        <w:t>a</w:t>
      </w:r>
      <w:r w:rsidR="005771C0" w:rsidRPr="00875EBD">
        <w:rPr>
          <w:rFonts w:ascii="Verdana" w:hAnsi="Verdana"/>
          <w:sz w:val="24"/>
        </w:rPr>
        <w:t>ssessment</w:t>
      </w:r>
      <w:r w:rsidR="00B73ED2" w:rsidRPr="00875EBD">
        <w:rPr>
          <w:rFonts w:ascii="Verdana" w:hAnsi="Verdana"/>
          <w:sz w:val="24"/>
        </w:rPr>
        <w:t xml:space="preserve"> </w:t>
      </w:r>
      <w:r w:rsidR="00B8689A" w:rsidRPr="00875EBD">
        <w:rPr>
          <w:rFonts w:ascii="Verdana" w:hAnsi="Verdana"/>
          <w:sz w:val="24"/>
        </w:rPr>
        <w:t>q</w:t>
      </w:r>
      <w:r w:rsidR="00B73ED2" w:rsidRPr="00875EBD">
        <w:rPr>
          <w:rFonts w:ascii="Verdana" w:hAnsi="Verdana"/>
          <w:sz w:val="24"/>
        </w:rPr>
        <w:t xml:space="preserve">uestionnaire </w:t>
      </w:r>
      <w:r w:rsidR="00B8689A" w:rsidRPr="00875EBD">
        <w:rPr>
          <w:rFonts w:ascii="Verdana" w:hAnsi="Verdana"/>
          <w:sz w:val="24"/>
        </w:rPr>
        <w:t>(</w:t>
      </w:r>
      <w:r w:rsidRPr="00875EBD">
        <w:rPr>
          <w:rFonts w:ascii="Verdana" w:hAnsi="Verdana"/>
          <w:b/>
          <w:sz w:val="24"/>
        </w:rPr>
        <w:t xml:space="preserve">Appendix </w:t>
      </w:r>
      <w:r w:rsidR="002769E4">
        <w:rPr>
          <w:rFonts w:ascii="Verdana" w:hAnsi="Verdana"/>
          <w:b/>
          <w:sz w:val="24"/>
        </w:rPr>
        <w:t>4</w:t>
      </w:r>
      <w:r w:rsidR="00B8689A" w:rsidRPr="00875EBD">
        <w:rPr>
          <w:rFonts w:ascii="Verdana" w:hAnsi="Verdana"/>
          <w:b/>
          <w:sz w:val="24"/>
        </w:rPr>
        <w:t xml:space="preserve">) </w:t>
      </w:r>
      <w:r w:rsidR="00B8689A" w:rsidRPr="00875EBD">
        <w:rPr>
          <w:rFonts w:ascii="Verdana" w:hAnsi="Verdana"/>
          <w:sz w:val="24"/>
        </w:rPr>
        <w:t xml:space="preserve">based the year </w:t>
      </w:r>
      <w:r w:rsidR="00002299" w:rsidRPr="00875EBD">
        <w:rPr>
          <w:rFonts w:ascii="Verdana" w:hAnsi="Verdana"/>
          <w:sz w:val="24"/>
        </w:rPr>
        <w:t>201</w:t>
      </w:r>
      <w:r w:rsidR="00832FBD" w:rsidRPr="00875EBD">
        <w:rPr>
          <w:rFonts w:ascii="Verdana" w:hAnsi="Verdana"/>
          <w:sz w:val="24"/>
        </w:rPr>
        <w:t>9-2020</w:t>
      </w:r>
      <w:r w:rsidR="00B8689A" w:rsidRPr="00875EBD">
        <w:rPr>
          <w:rFonts w:ascii="Verdana" w:hAnsi="Verdana"/>
          <w:sz w:val="24"/>
        </w:rPr>
        <w:t>.</w:t>
      </w:r>
      <w:r w:rsidR="00002299" w:rsidRPr="00875EBD">
        <w:rPr>
          <w:rFonts w:ascii="Verdana" w:hAnsi="Verdana"/>
          <w:sz w:val="24"/>
        </w:rPr>
        <w:t xml:space="preserve"> </w:t>
      </w:r>
    </w:p>
    <w:p w14:paraId="44A8323C" w14:textId="77777777" w:rsidR="00B8689A" w:rsidRPr="00875EBD" w:rsidRDefault="00B8689A" w:rsidP="00AF5D23">
      <w:pPr>
        <w:pStyle w:val="Default"/>
        <w:rPr>
          <w:rFonts w:ascii="Verdana" w:hAnsi="Verdana"/>
          <w:b/>
          <w:bCs/>
        </w:rPr>
      </w:pPr>
    </w:p>
    <w:p w14:paraId="61B72A30" w14:textId="77777777" w:rsidR="00FE3905" w:rsidRDefault="00FE3905" w:rsidP="00AF5D23">
      <w:pPr>
        <w:pStyle w:val="Default"/>
        <w:rPr>
          <w:rFonts w:ascii="Verdana" w:hAnsi="Verdana"/>
          <w:b/>
        </w:rPr>
      </w:pPr>
    </w:p>
    <w:p w14:paraId="4ADA6F98" w14:textId="77777777" w:rsidR="00FE3905" w:rsidRDefault="00FE3905" w:rsidP="00AF5D23">
      <w:pPr>
        <w:pStyle w:val="Default"/>
        <w:rPr>
          <w:rFonts w:ascii="Verdana" w:hAnsi="Verdana"/>
          <w:b/>
        </w:rPr>
      </w:pPr>
    </w:p>
    <w:p w14:paraId="72BFD50C" w14:textId="517A72F5" w:rsidR="008C2AE2" w:rsidRPr="00875EBD" w:rsidRDefault="00832FBD" w:rsidP="00AF5D23">
      <w:pPr>
        <w:pStyle w:val="Default"/>
        <w:rPr>
          <w:rFonts w:ascii="Verdana" w:hAnsi="Verdana"/>
          <w:b/>
        </w:rPr>
      </w:pPr>
      <w:r w:rsidRPr="00875EBD">
        <w:rPr>
          <w:rFonts w:ascii="Verdana" w:hAnsi="Verdana"/>
          <w:b/>
        </w:rPr>
        <w:t>Stephen Harrhy</w:t>
      </w:r>
    </w:p>
    <w:p w14:paraId="5FA17E63" w14:textId="443269C5" w:rsidR="00832FBD" w:rsidRPr="00875EBD" w:rsidRDefault="00832FBD" w:rsidP="00AF5D23">
      <w:pPr>
        <w:pStyle w:val="Default"/>
        <w:rPr>
          <w:rFonts w:ascii="Verdana" w:hAnsi="Verdana"/>
          <w:b/>
        </w:rPr>
      </w:pPr>
      <w:r w:rsidRPr="00875EBD">
        <w:rPr>
          <w:rFonts w:ascii="Verdana" w:hAnsi="Verdana"/>
          <w:b/>
        </w:rPr>
        <w:t>Chief Ambulance Services Commissioner</w:t>
      </w:r>
    </w:p>
    <w:p w14:paraId="6198F66C" w14:textId="77777777" w:rsidR="00832FBD" w:rsidRDefault="00832FBD" w:rsidP="00AF5D23">
      <w:pPr>
        <w:pStyle w:val="Default"/>
        <w:rPr>
          <w:rFonts w:ascii="Verdana" w:hAnsi="Verdana"/>
          <w:b/>
        </w:rPr>
      </w:pPr>
    </w:p>
    <w:p w14:paraId="38F7F33C" w14:textId="44DCB2DB" w:rsidR="00FE3905" w:rsidRDefault="00FE3905" w:rsidP="00AF5D23">
      <w:pPr>
        <w:pStyle w:val="Default"/>
        <w:rPr>
          <w:rFonts w:ascii="Verdana" w:hAnsi="Verdana"/>
          <w:b/>
        </w:rPr>
      </w:pPr>
      <w:r>
        <w:rPr>
          <w:rFonts w:ascii="Verdana" w:hAnsi="Verdana"/>
          <w:b/>
        </w:rPr>
        <w:t>Date: 26 June 2020</w:t>
      </w:r>
    </w:p>
    <w:p w14:paraId="1B3B168C" w14:textId="77777777" w:rsidR="00FE3905" w:rsidRPr="00875EBD" w:rsidRDefault="00FE3905" w:rsidP="00AF5D23">
      <w:pPr>
        <w:pStyle w:val="Default"/>
        <w:rPr>
          <w:rFonts w:ascii="Verdana" w:hAnsi="Verdana"/>
          <w:b/>
        </w:rPr>
      </w:pPr>
    </w:p>
    <w:p w14:paraId="5D1090EB" w14:textId="6860F018" w:rsidR="00832FBD" w:rsidRPr="00875EBD" w:rsidRDefault="00832FBD" w:rsidP="00AF5D23">
      <w:pPr>
        <w:pStyle w:val="Default"/>
        <w:rPr>
          <w:rFonts w:ascii="Verdana" w:hAnsi="Verdana"/>
          <w:b/>
        </w:rPr>
      </w:pPr>
      <w:r w:rsidRPr="00875EBD">
        <w:rPr>
          <w:rFonts w:ascii="Verdana" w:hAnsi="Verdana"/>
          <w:b/>
        </w:rPr>
        <w:t>Chair – EASC Management Group</w:t>
      </w:r>
    </w:p>
    <w:p w14:paraId="445D1E5A" w14:textId="77777777" w:rsidR="000519AB" w:rsidRPr="00875EBD" w:rsidRDefault="000519AB" w:rsidP="00AF5D23">
      <w:pPr>
        <w:pStyle w:val="Default"/>
        <w:rPr>
          <w:rFonts w:ascii="Verdana" w:hAnsi="Verdana"/>
          <w:b/>
          <w:u w:val="single"/>
        </w:rPr>
      </w:pPr>
    </w:p>
    <w:p w14:paraId="009DFA70" w14:textId="77777777" w:rsidR="00224D83" w:rsidRDefault="00224D83" w:rsidP="00AF5D23">
      <w:pPr>
        <w:pStyle w:val="Default"/>
        <w:rPr>
          <w:rFonts w:ascii="Verdana" w:hAnsi="Verdana"/>
          <w:b/>
          <w:u w:val="single"/>
        </w:rPr>
      </w:pPr>
    </w:p>
    <w:p w14:paraId="63F5337A" w14:textId="77777777" w:rsidR="00224D83" w:rsidRDefault="00224D83" w:rsidP="00AF5D23">
      <w:pPr>
        <w:pStyle w:val="Default"/>
        <w:rPr>
          <w:rFonts w:ascii="Verdana" w:hAnsi="Verdana"/>
          <w:b/>
          <w:u w:val="single"/>
        </w:rPr>
      </w:pPr>
    </w:p>
    <w:p w14:paraId="50C4B96B" w14:textId="77777777" w:rsidR="00224D83" w:rsidRDefault="00224D83" w:rsidP="00AF5D23">
      <w:pPr>
        <w:pStyle w:val="Default"/>
        <w:rPr>
          <w:rFonts w:ascii="Verdana" w:hAnsi="Verdana"/>
          <w:b/>
          <w:u w:val="single"/>
        </w:rPr>
      </w:pPr>
    </w:p>
    <w:p w14:paraId="260A1F81" w14:textId="77777777" w:rsidR="00224D83" w:rsidRDefault="00224D83" w:rsidP="00AF5D23">
      <w:pPr>
        <w:pStyle w:val="Default"/>
        <w:rPr>
          <w:rFonts w:ascii="Verdana" w:hAnsi="Verdana"/>
          <w:b/>
          <w:u w:val="single"/>
        </w:rPr>
      </w:pPr>
    </w:p>
    <w:p w14:paraId="6D676556" w14:textId="77777777" w:rsidR="00224D83" w:rsidRDefault="00224D83" w:rsidP="00AF5D23">
      <w:pPr>
        <w:pStyle w:val="Default"/>
        <w:rPr>
          <w:rFonts w:ascii="Verdana" w:hAnsi="Verdana"/>
          <w:b/>
          <w:u w:val="single"/>
        </w:rPr>
      </w:pPr>
    </w:p>
    <w:p w14:paraId="32A78D67" w14:textId="77777777" w:rsidR="00224D83" w:rsidRDefault="00224D83" w:rsidP="00AF5D23">
      <w:pPr>
        <w:pStyle w:val="Default"/>
        <w:rPr>
          <w:rFonts w:ascii="Verdana" w:hAnsi="Verdana"/>
          <w:b/>
          <w:u w:val="single"/>
        </w:rPr>
      </w:pPr>
    </w:p>
    <w:p w14:paraId="60E87751" w14:textId="77777777" w:rsidR="00224D83" w:rsidRDefault="00224D83" w:rsidP="00AF5D23">
      <w:pPr>
        <w:pStyle w:val="Default"/>
        <w:rPr>
          <w:rFonts w:ascii="Verdana" w:hAnsi="Verdana"/>
          <w:b/>
          <w:u w:val="single"/>
        </w:rPr>
      </w:pPr>
    </w:p>
    <w:p w14:paraId="51364287" w14:textId="77777777" w:rsidR="00224D83" w:rsidRDefault="00224D83" w:rsidP="00AF5D23">
      <w:pPr>
        <w:pStyle w:val="Default"/>
        <w:rPr>
          <w:rFonts w:ascii="Verdana" w:hAnsi="Verdana"/>
          <w:b/>
          <w:u w:val="single"/>
        </w:rPr>
      </w:pPr>
    </w:p>
    <w:p w14:paraId="29A328A9" w14:textId="77777777" w:rsidR="00224D83" w:rsidRDefault="00224D83" w:rsidP="00AF5D23">
      <w:pPr>
        <w:pStyle w:val="Default"/>
        <w:rPr>
          <w:rFonts w:ascii="Verdana" w:hAnsi="Verdana"/>
          <w:b/>
          <w:u w:val="single"/>
        </w:rPr>
      </w:pPr>
    </w:p>
    <w:p w14:paraId="735B9948" w14:textId="77777777" w:rsidR="00224D83" w:rsidRDefault="00224D83" w:rsidP="00AF5D23">
      <w:pPr>
        <w:pStyle w:val="Default"/>
        <w:rPr>
          <w:rFonts w:ascii="Verdana" w:hAnsi="Verdana"/>
          <w:b/>
          <w:u w:val="single"/>
        </w:rPr>
      </w:pPr>
    </w:p>
    <w:p w14:paraId="1C1460B6" w14:textId="77777777" w:rsidR="00224D83" w:rsidRDefault="00224D83" w:rsidP="00AF5D23">
      <w:pPr>
        <w:pStyle w:val="Default"/>
        <w:rPr>
          <w:rFonts w:ascii="Verdana" w:hAnsi="Verdana"/>
          <w:b/>
          <w:u w:val="single"/>
        </w:rPr>
      </w:pPr>
    </w:p>
    <w:p w14:paraId="54CEDBD7" w14:textId="77777777" w:rsidR="00224D83" w:rsidRDefault="00224D83" w:rsidP="00AF5D23">
      <w:pPr>
        <w:pStyle w:val="Default"/>
        <w:rPr>
          <w:rFonts w:ascii="Verdana" w:hAnsi="Verdana"/>
          <w:b/>
          <w:u w:val="single"/>
        </w:rPr>
      </w:pPr>
    </w:p>
    <w:p w14:paraId="1ED4AA03" w14:textId="77777777" w:rsidR="00224D83" w:rsidRDefault="00224D83" w:rsidP="00AF5D23">
      <w:pPr>
        <w:pStyle w:val="Default"/>
        <w:rPr>
          <w:rFonts w:ascii="Verdana" w:hAnsi="Verdana"/>
          <w:b/>
          <w:u w:val="single"/>
        </w:rPr>
      </w:pPr>
    </w:p>
    <w:p w14:paraId="5F8B05F0" w14:textId="77777777" w:rsidR="00224D83" w:rsidRDefault="00224D83" w:rsidP="00AF5D23">
      <w:pPr>
        <w:pStyle w:val="Default"/>
        <w:rPr>
          <w:rFonts w:ascii="Verdana" w:hAnsi="Verdana"/>
          <w:b/>
          <w:u w:val="single"/>
        </w:rPr>
      </w:pPr>
    </w:p>
    <w:p w14:paraId="736FA1A6" w14:textId="77777777" w:rsidR="00224D83" w:rsidRDefault="00224D83" w:rsidP="00AF5D23">
      <w:pPr>
        <w:pStyle w:val="Default"/>
        <w:rPr>
          <w:rFonts w:ascii="Verdana" w:hAnsi="Verdana"/>
          <w:b/>
          <w:u w:val="single"/>
        </w:rPr>
      </w:pPr>
    </w:p>
    <w:p w14:paraId="1C9958DD" w14:textId="77777777" w:rsidR="00224D83" w:rsidRDefault="00224D83" w:rsidP="00AF5D23">
      <w:pPr>
        <w:pStyle w:val="Default"/>
        <w:rPr>
          <w:rFonts w:ascii="Verdana" w:hAnsi="Verdana"/>
          <w:b/>
          <w:u w:val="single"/>
        </w:rPr>
      </w:pPr>
    </w:p>
    <w:p w14:paraId="41F2DDFE" w14:textId="77777777" w:rsidR="00224D83" w:rsidRDefault="00224D83" w:rsidP="00AF5D23">
      <w:pPr>
        <w:pStyle w:val="Default"/>
        <w:rPr>
          <w:rFonts w:ascii="Verdana" w:hAnsi="Verdana"/>
          <w:b/>
          <w:u w:val="single"/>
        </w:rPr>
      </w:pPr>
    </w:p>
    <w:p w14:paraId="1D3B2C99" w14:textId="77777777" w:rsidR="00224D83" w:rsidRDefault="00224D83" w:rsidP="00AF5D23">
      <w:pPr>
        <w:pStyle w:val="Default"/>
        <w:rPr>
          <w:rFonts w:ascii="Verdana" w:hAnsi="Verdana"/>
          <w:b/>
          <w:u w:val="single"/>
        </w:rPr>
      </w:pPr>
    </w:p>
    <w:p w14:paraId="022A9C76" w14:textId="77777777" w:rsidR="00224D83" w:rsidRDefault="00224D83" w:rsidP="00AF5D23">
      <w:pPr>
        <w:pStyle w:val="Default"/>
        <w:rPr>
          <w:rFonts w:ascii="Verdana" w:hAnsi="Verdana"/>
          <w:b/>
          <w:u w:val="single"/>
        </w:rPr>
      </w:pPr>
    </w:p>
    <w:p w14:paraId="37C11B28" w14:textId="77777777" w:rsidR="00224D83" w:rsidRDefault="00224D83" w:rsidP="00AF5D23">
      <w:pPr>
        <w:pStyle w:val="Default"/>
        <w:rPr>
          <w:rFonts w:ascii="Verdana" w:hAnsi="Verdana"/>
          <w:b/>
          <w:u w:val="single"/>
        </w:rPr>
        <w:sectPr w:rsidR="00224D83" w:rsidSect="00224D83">
          <w:headerReference w:type="even" r:id="rId9"/>
          <w:headerReference w:type="default" r:id="rId10"/>
          <w:footerReference w:type="default" r:id="rId11"/>
          <w:headerReference w:type="first" r:id="rId12"/>
          <w:pgSz w:w="11906" w:h="16838"/>
          <w:pgMar w:top="851" w:right="1287" w:bottom="737" w:left="1797" w:header="709" w:footer="709" w:gutter="0"/>
          <w:cols w:space="708"/>
          <w:docGrid w:linePitch="381"/>
        </w:sectPr>
      </w:pPr>
    </w:p>
    <w:tbl>
      <w:tblPr>
        <w:tblpPr w:leftFromText="180" w:rightFromText="180" w:horzAnchor="margin" w:tblpY="615"/>
        <w:tblW w:w="14601" w:type="dxa"/>
        <w:tblCellMar>
          <w:left w:w="0" w:type="dxa"/>
          <w:right w:w="0" w:type="dxa"/>
        </w:tblCellMar>
        <w:tblLook w:val="04A0" w:firstRow="1" w:lastRow="0" w:firstColumn="1" w:lastColumn="0" w:noHBand="0" w:noVBand="1"/>
      </w:tblPr>
      <w:tblGrid>
        <w:gridCol w:w="2883"/>
        <w:gridCol w:w="6325"/>
        <w:gridCol w:w="5393"/>
      </w:tblGrid>
      <w:tr w:rsidR="00224D83" w:rsidRPr="00224D83" w14:paraId="24E0315E" w14:textId="77777777" w:rsidTr="00224D83">
        <w:trPr>
          <w:tblHeader/>
        </w:trPr>
        <w:tc>
          <w:tcPr>
            <w:tcW w:w="2883" w:type="dxa"/>
            <w:tcBorders>
              <w:top w:val="single" w:sz="8" w:space="0" w:color="000000"/>
              <w:left w:val="single" w:sz="8" w:space="0" w:color="000000"/>
              <w:bottom w:val="single" w:sz="8" w:space="0" w:color="000000"/>
              <w:right w:val="single" w:sz="8" w:space="0" w:color="000000"/>
            </w:tcBorders>
            <w:shd w:val="clear" w:color="auto" w:fill="BDD6EE"/>
            <w:tcMar>
              <w:top w:w="0" w:type="dxa"/>
              <w:left w:w="108" w:type="dxa"/>
              <w:bottom w:w="0" w:type="dxa"/>
              <w:right w:w="108" w:type="dxa"/>
            </w:tcMar>
            <w:hideMark/>
          </w:tcPr>
          <w:p w14:paraId="479D3D61" w14:textId="77777777" w:rsidR="00224D83" w:rsidRPr="00224D83" w:rsidRDefault="00224D83" w:rsidP="00224D83">
            <w:pPr>
              <w:contextualSpacing/>
              <w:jc w:val="center"/>
              <w:rPr>
                <w:rFonts w:ascii="Verdana" w:hAnsi="Verdana"/>
                <w:b/>
                <w:bCs/>
                <w:sz w:val="24"/>
              </w:rPr>
            </w:pPr>
            <w:r w:rsidRPr="00224D83">
              <w:rPr>
                <w:rFonts w:ascii="Verdana" w:hAnsi="Verdana"/>
                <w:b/>
                <w:bCs/>
                <w:sz w:val="24"/>
              </w:rPr>
              <w:lastRenderedPageBreak/>
              <w:t>Representative</w:t>
            </w:r>
          </w:p>
        </w:tc>
        <w:tc>
          <w:tcPr>
            <w:tcW w:w="6325" w:type="dxa"/>
            <w:tcBorders>
              <w:top w:val="single" w:sz="8" w:space="0" w:color="000000"/>
              <w:left w:val="nil"/>
              <w:bottom w:val="single" w:sz="8" w:space="0" w:color="000000"/>
              <w:right w:val="single" w:sz="8" w:space="0" w:color="000000"/>
            </w:tcBorders>
            <w:shd w:val="clear" w:color="auto" w:fill="BDD6EE"/>
            <w:tcMar>
              <w:top w:w="0" w:type="dxa"/>
              <w:left w:w="108" w:type="dxa"/>
              <w:bottom w:w="0" w:type="dxa"/>
              <w:right w:w="108" w:type="dxa"/>
            </w:tcMar>
            <w:hideMark/>
          </w:tcPr>
          <w:p w14:paraId="76488FE6" w14:textId="77777777" w:rsidR="00224D83" w:rsidRPr="00224D83" w:rsidRDefault="00224D83" w:rsidP="00224D83">
            <w:pPr>
              <w:jc w:val="center"/>
              <w:rPr>
                <w:rFonts w:ascii="Verdana" w:hAnsi="Verdana"/>
                <w:b/>
                <w:bCs/>
                <w:sz w:val="24"/>
              </w:rPr>
            </w:pPr>
            <w:r w:rsidRPr="00224D83">
              <w:rPr>
                <w:rFonts w:ascii="Verdana" w:hAnsi="Verdana"/>
                <w:b/>
                <w:bCs/>
                <w:sz w:val="24"/>
              </w:rPr>
              <w:t>Organisation</w:t>
            </w:r>
          </w:p>
        </w:tc>
        <w:tc>
          <w:tcPr>
            <w:tcW w:w="5393" w:type="dxa"/>
            <w:tcBorders>
              <w:top w:val="single" w:sz="8" w:space="0" w:color="000000"/>
              <w:left w:val="nil"/>
              <w:bottom w:val="single" w:sz="8" w:space="0" w:color="000000"/>
              <w:right w:val="single" w:sz="8" w:space="0" w:color="000000"/>
            </w:tcBorders>
            <w:shd w:val="clear" w:color="auto" w:fill="BDD6EE"/>
            <w:tcMar>
              <w:top w:w="0" w:type="dxa"/>
              <w:left w:w="108" w:type="dxa"/>
              <w:bottom w:w="0" w:type="dxa"/>
              <w:right w:w="108" w:type="dxa"/>
            </w:tcMar>
            <w:hideMark/>
          </w:tcPr>
          <w:p w14:paraId="58C551CE" w14:textId="77777777" w:rsidR="00224D83" w:rsidRPr="00224D83" w:rsidRDefault="00224D83" w:rsidP="00224D83">
            <w:pPr>
              <w:jc w:val="center"/>
              <w:rPr>
                <w:rFonts w:ascii="Verdana" w:hAnsi="Verdana"/>
                <w:b/>
                <w:bCs/>
                <w:sz w:val="24"/>
              </w:rPr>
            </w:pPr>
            <w:r w:rsidRPr="00224D83">
              <w:rPr>
                <w:rFonts w:ascii="Verdana" w:hAnsi="Verdana"/>
                <w:b/>
                <w:bCs/>
                <w:sz w:val="24"/>
              </w:rPr>
              <w:t>Nominated Deputy</w:t>
            </w:r>
          </w:p>
        </w:tc>
      </w:tr>
      <w:tr w:rsidR="00224D83" w:rsidRPr="00224D83" w14:paraId="389EE980"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7D29B58" w14:textId="77777777" w:rsidR="00224D83" w:rsidRPr="00224D83" w:rsidRDefault="00224D83" w:rsidP="00224D83">
            <w:pPr>
              <w:jc w:val="center"/>
              <w:rPr>
                <w:rFonts w:ascii="Verdana" w:hAnsi="Verdana"/>
                <w:sz w:val="24"/>
              </w:rPr>
            </w:pPr>
            <w:r w:rsidRPr="00224D83">
              <w:rPr>
                <w:rFonts w:ascii="Verdana" w:hAnsi="Verdana"/>
                <w:sz w:val="24"/>
              </w:rPr>
              <w:t>Stephen Harrhy</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759E61A5" w14:textId="77777777" w:rsidR="00224D83" w:rsidRPr="00224D83" w:rsidRDefault="00224D83" w:rsidP="00224D83">
            <w:pPr>
              <w:jc w:val="center"/>
              <w:rPr>
                <w:rFonts w:ascii="Verdana" w:hAnsi="Verdana"/>
                <w:sz w:val="24"/>
              </w:rPr>
            </w:pPr>
            <w:r w:rsidRPr="00224D83">
              <w:rPr>
                <w:rFonts w:ascii="Verdana" w:hAnsi="Verdana"/>
                <w:sz w:val="24"/>
              </w:rPr>
              <w:t>Emergency Ambulance Services Committee Team</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5814FF9C" w14:textId="235DC8F6" w:rsidR="00224D83" w:rsidRPr="00224D83" w:rsidRDefault="00224D83" w:rsidP="00224D83">
            <w:pPr>
              <w:jc w:val="center"/>
              <w:rPr>
                <w:rFonts w:ascii="Verdana" w:hAnsi="Verdana"/>
                <w:sz w:val="24"/>
              </w:rPr>
            </w:pPr>
            <w:r w:rsidRPr="00224D83">
              <w:rPr>
                <w:rFonts w:ascii="Verdana" w:hAnsi="Verdana"/>
                <w:sz w:val="24"/>
              </w:rPr>
              <w:t xml:space="preserve">Shane Mills </w:t>
            </w:r>
          </w:p>
        </w:tc>
      </w:tr>
      <w:tr w:rsidR="00224D83" w:rsidRPr="00224D83" w14:paraId="6C105580"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7D3D37E" w14:textId="77777777" w:rsidR="00224D83" w:rsidRPr="00224D83" w:rsidRDefault="00224D83" w:rsidP="00224D83">
            <w:pPr>
              <w:jc w:val="center"/>
              <w:rPr>
                <w:rFonts w:ascii="Verdana" w:hAnsi="Verdana"/>
                <w:sz w:val="24"/>
              </w:rPr>
            </w:pPr>
            <w:r w:rsidRPr="00224D83">
              <w:rPr>
                <w:rFonts w:ascii="Verdana" w:hAnsi="Verdana"/>
                <w:sz w:val="24"/>
              </w:rPr>
              <w:t>Nicola Prygodicz</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14658A07" w14:textId="77777777" w:rsidR="00224D83" w:rsidRPr="00224D83" w:rsidRDefault="00224D83" w:rsidP="00224D83">
            <w:pPr>
              <w:jc w:val="center"/>
              <w:rPr>
                <w:rFonts w:ascii="Verdana" w:hAnsi="Verdana"/>
                <w:sz w:val="24"/>
              </w:rPr>
            </w:pPr>
            <w:r w:rsidRPr="00224D83">
              <w:rPr>
                <w:rFonts w:ascii="Verdana" w:hAnsi="Verdana"/>
                <w:sz w:val="24"/>
              </w:rPr>
              <w:t>Aneurin Bevan University Health Board</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166CEEC2" w14:textId="77777777" w:rsidR="00224D83" w:rsidRPr="00224D83" w:rsidRDefault="00224D83" w:rsidP="00224D83">
            <w:pPr>
              <w:jc w:val="center"/>
              <w:rPr>
                <w:rFonts w:ascii="Verdana" w:hAnsi="Verdana"/>
                <w:sz w:val="24"/>
              </w:rPr>
            </w:pPr>
            <w:r w:rsidRPr="00224D83">
              <w:rPr>
                <w:rFonts w:ascii="Verdana" w:hAnsi="Verdana"/>
                <w:sz w:val="24"/>
              </w:rPr>
              <w:t>To be confirmed</w:t>
            </w:r>
          </w:p>
        </w:tc>
      </w:tr>
      <w:tr w:rsidR="00224D83" w:rsidRPr="00224D83" w14:paraId="7CB9B79E"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9AD0536" w14:textId="77777777" w:rsidR="00224D83" w:rsidRPr="00224D83" w:rsidRDefault="00224D83" w:rsidP="00224D83">
            <w:pPr>
              <w:jc w:val="center"/>
              <w:rPr>
                <w:rFonts w:ascii="Verdana" w:hAnsi="Verdana"/>
                <w:sz w:val="24"/>
              </w:rPr>
            </w:pPr>
            <w:r w:rsidRPr="00224D83">
              <w:rPr>
                <w:rFonts w:ascii="Verdana" w:hAnsi="Verdana"/>
                <w:sz w:val="24"/>
              </w:rPr>
              <w:t>Gill Harris</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0DADD03F" w14:textId="77777777" w:rsidR="00224D83" w:rsidRPr="00224D83" w:rsidRDefault="00224D83" w:rsidP="00224D83">
            <w:pPr>
              <w:jc w:val="center"/>
              <w:rPr>
                <w:rFonts w:ascii="Verdana" w:hAnsi="Verdana"/>
                <w:sz w:val="24"/>
              </w:rPr>
            </w:pPr>
            <w:r w:rsidRPr="00224D83">
              <w:rPr>
                <w:rFonts w:ascii="Verdana" w:hAnsi="Verdana"/>
                <w:sz w:val="24"/>
              </w:rPr>
              <w:t>Betsi Cadwaladr University Health Board</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601ABC61" w14:textId="77777777" w:rsidR="00224D83" w:rsidRPr="00224D83" w:rsidRDefault="00224D83" w:rsidP="00224D83">
            <w:pPr>
              <w:jc w:val="center"/>
              <w:rPr>
                <w:rFonts w:ascii="Verdana" w:hAnsi="Verdana"/>
                <w:sz w:val="24"/>
              </w:rPr>
            </w:pPr>
            <w:r w:rsidRPr="00224D83">
              <w:rPr>
                <w:rFonts w:ascii="Verdana" w:hAnsi="Verdana"/>
                <w:sz w:val="24"/>
              </w:rPr>
              <w:t>Meinir Williams</w:t>
            </w:r>
          </w:p>
        </w:tc>
      </w:tr>
      <w:tr w:rsidR="00224D83" w:rsidRPr="00224D83" w14:paraId="69801209"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BC61531" w14:textId="77777777" w:rsidR="00224D83" w:rsidRPr="00224D83" w:rsidRDefault="00224D83" w:rsidP="00224D83">
            <w:pPr>
              <w:jc w:val="center"/>
              <w:rPr>
                <w:rFonts w:ascii="Verdana" w:hAnsi="Verdana"/>
                <w:sz w:val="24"/>
              </w:rPr>
            </w:pPr>
            <w:r w:rsidRPr="00224D83">
              <w:rPr>
                <w:rFonts w:ascii="Verdana" w:hAnsi="Verdana"/>
                <w:sz w:val="24"/>
              </w:rPr>
              <w:t>Lee Davies</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7927EF1C" w14:textId="77777777" w:rsidR="00224D83" w:rsidRPr="00224D83" w:rsidRDefault="00224D83" w:rsidP="00224D83">
            <w:pPr>
              <w:jc w:val="center"/>
              <w:rPr>
                <w:rFonts w:ascii="Verdana" w:hAnsi="Verdana"/>
                <w:sz w:val="24"/>
              </w:rPr>
            </w:pPr>
            <w:r w:rsidRPr="00224D83">
              <w:rPr>
                <w:rFonts w:ascii="Verdana" w:hAnsi="Verdana"/>
                <w:sz w:val="24"/>
              </w:rPr>
              <w:t>Cardiff and Vale University Health Board</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0C0CFE2F" w14:textId="77777777" w:rsidR="00224D83" w:rsidRPr="00224D83" w:rsidRDefault="00224D83" w:rsidP="00224D83">
            <w:pPr>
              <w:jc w:val="center"/>
              <w:rPr>
                <w:rFonts w:ascii="Verdana" w:hAnsi="Verdana"/>
                <w:sz w:val="24"/>
              </w:rPr>
            </w:pPr>
            <w:r w:rsidRPr="00224D83">
              <w:rPr>
                <w:rFonts w:ascii="Verdana" w:hAnsi="Verdana"/>
                <w:sz w:val="24"/>
              </w:rPr>
              <w:t>Caroline Bird</w:t>
            </w:r>
          </w:p>
        </w:tc>
      </w:tr>
      <w:tr w:rsidR="00224D83" w:rsidRPr="00224D83" w14:paraId="7CE70F19"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140CF9D" w14:textId="77777777" w:rsidR="00224D83" w:rsidRPr="00224D83" w:rsidRDefault="00224D83" w:rsidP="00224D83">
            <w:pPr>
              <w:jc w:val="center"/>
              <w:rPr>
                <w:rFonts w:ascii="Verdana" w:hAnsi="Verdana"/>
                <w:sz w:val="24"/>
              </w:rPr>
            </w:pPr>
            <w:r w:rsidRPr="00224D83">
              <w:rPr>
                <w:rFonts w:ascii="Verdana" w:hAnsi="Verdana"/>
                <w:sz w:val="24"/>
              </w:rPr>
              <w:t>Adele Gittoes</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5E69ACE6" w14:textId="77777777" w:rsidR="00224D83" w:rsidRPr="00224D83" w:rsidRDefault="00224D83" w:rsidP="00224D83">
            <w:pPr>
              <w:jc w:val="center"/>
              <w:rPr>
                <w:rFonts w:ascii="Verdana" w:hAnsi="Verdana"/>
                <w:sz w:val="24"/>
              </w:rPr>
            </w:pPr>
            <w:r w:rsidRPr="00224D83">
              <w:rPr>
                <w:rFonts w:ascii="Verdana" w:hAnsi="Verdana"/>
                <w:sz w:val="24"/>
              </w:rPr>
              <w:t>Cwm Taf Morgannwg University Health Board</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171ADEEE" w14:textId="77777777" w:rsidR="00224D83" w:rsidRPr="00224D83" w:rsidRDefault="00224D83" w:rsidP="00224D83">
            <w:pPr>
              <w:jc w:val="center"/>
              <w:rPr>
                <w:rFonts w:ascii="Verdana" w:hAnsi="Verdana"/>
                <w:sz w:val="24"/>
              </w:rPr>
            </w:pPr>
            <w:r w:rsidRPr="00224D83">
              <w:rPr>
                <w:rFonts w:ascii="Verdana" w:hAnsi="Verdana"/>
                <w:sz w:val="24"/>
              </w:rPr>
              <w:t>Wayne Lewis</w:t>
            </w:r>
          </w:p>
        </w:tc>
      </w:tr>
      <w:tr w:rsidR="00224D83" w:rsidRPr="00224D83" w14:paraId="4B67D982"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73B2C97" w14:textId="77777777" w:rsidR="00224D83" w:rsidRPr="00224D83" w:rsidRDefault="00224D83" w:rsidP="00224D83">
            <w:pPr>
              <w:jc w:val="center"/>
              <w:rPr>
                <w:rFonts w:ascii="Verdana" w:hAnsi="Verdana"/>
                <w:sz w:val="24"/>
              </w:rPr>
            </w:pPr>
            <w:r w:rsidRPr="00224D83">
              <w:rPr>
                <w:rFonts w:ascii="Verdana" w:hAnsi="Verdana"/>
                <w:sz w:val="24"/>
              </w:rPr>
              <w:t>Andrew Carruthers</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442A7618" w14:textId="77777777" w:rsidR="00224D83" w:rsidRPr="00224D83" w:rsidRDefault="00224D83" w:rsidP="00224D83">
            <w:pPr>
              <w:jc w:val="center"/>
              <w:rPr>
                <w:rFonts w:ascii="Verdana" w:hAnsi="Verdana"/>
                <w:sz w:val="24"/>
              </w:rPr>
            </w:pPr>
            <w:r w:rsidRPr="00224D83">
              <w:rPr>
                <w:rFonts w:ascii="Verdana" w:hAnsi="Verdana"/>
                <w:sz w:val="24"/>
              </w:rPr>
              <w:t>Hywel Dda University Health Board</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2C015D5F" w14:textId="77777777" w:rsidR="00224D83" w:rsidRPr="00224D83" w:rsidRDefault="00224D83" w:rsidP="00224D83">
            <w:pPr>
              <w:jc w:val="center"/>
              <w:rPr>
                <w:rFonts w:ascii="Verdana" w:hAnsi="Verdana"/>
                <w:sz w:val="24"/>
              </w:rPr>
            </w:pPr>
            <w:r w:rsidRPr="00224D83">
              <w:rPr>
                <w:rFonts w:ascii="Verdana" w:hAnsi="Verdana"/>
                <w:sz w:val="24"/>
              </w:rPr>
              <w:t>Sarah Perry</w:t>
            </w:r>
          </w:p>
        </w:tc>
      </w:tr>
      <w:tr w:rsidR="00224D83" w:rsidRPr="00224D83" w14:paraId="7E3D3E64"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A101B74" w14:textId="77777777" w:rsidR="00224D83" w:rsidRPr="00224D83" w:rsidRDefault="00224D83" w:rsidP="00224D83">
            <w:pPr>
              <w:jc w:val="center"/>
              <w:rPr>
                <w:rFonts w:ascii="Verdana" w:hAnsi="Verdana"/>
                <w:sz w:val="24"/>
              </w:rPr>
            </w:pPr>
            <w:r w:rsidRPr="00224D83">
              <w:rPr>
                <w:rFonts w:ascii="Verdana" w:hAnsi="Verdana"/>
                <w:sz w:val="24"/>
              </w:rPr>
              <w:t>Jaime Marchant</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06FA1912" w14:textId="77777777" w:rsidR="00224D83" w:rsidRPr="00224D83" w:rsidRDefault="00224D83" w:rsidP="00224D83">
            <w:pPr>
              <w:jc w:val="center"/>
              <w:rPr>
                <w:rFonts w:ascii="Verdana" w:hAnsi="Verdana"/>
                <w:sz w:val="24"/>
              </w:rPr>
            </w:pPr>
            <w:r w:rsidRPr="00224D83">
              <w:rPr>
                <w:rFonts w:ascii="Verdana" w:hAnsi="Verdana"/>
                <w:sz w:val="24"/>
              </w:rPr>
              <w:t>Powys Teaching Health Board</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43A0788B" w14:textId="77777777" w:rsidR="00224D83" w:rsidRPr="00224D83" w:rsidRDefault="00224D83" w:rsidP="00224D83">
            <w:pPr>
              <w:jc w:val="center"/>
              <w:rPr>
                <w:rFonts w:ascii="Verdana" w:hAnsi="Verdana"/>
                <w:sz w:val="24"/>
              </w:rPr>
            </w:pPr>
            <w:r w:rsidRPr="00224D83">
              <w:rPr>
                <w:rFonts w:ascii="Verdana" w:hAnsi="Verdana"/>
                <w:sz w:val="24"/>
              </w:rPr>
              <w:t>Jason Crowl</w:t>
            </w:r>
          </w:p>
        </w:tc>
      </w:tr>
      <w:tr w:rsidR="00224D83" w:rsidRPr="00224D83" w14:paraId="1ECE27CC"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E8F70A0" w14:textId="77777777" w:rsidR="00224D83" w:rsidRPr="00224D83" w:rsidRDefault="00224D83" w:rsidP="00224D83">
            <w:pPr>
              <w:jc w:val="center"/>
              <w:rPr>
                <w:rFonts w:ascii="Verdana" w:hAnsi="Verdana"/>
                <w:sz w:val="24"/>
              </w:rPr>
            </w:pPr>
            <w:r w:rsidRPr="00224D83">
              <w:rPr>
                <w:rFonts w:ascii="Verdana" w:hAnsi="Verdana"/>
                <w:sz w:val="24"/>
              </w:rPr>
              <w:t>Craige Wilson</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2FE06BFD" w14:textId="77777777" w:rsidR="00224D83" w:rsidRPr="00224D83" w:rsidRDefault="00224D83" w:rsidP="00224D83">
            <w:pPr>
              <w:jc w:val="center"/>
              <w:rPr>
                <w:rFonts w:ascii="Verdana" w:hAnsi="Verdana"/>
                <w:sz w:val="24"/>
              </w:rPr>
            </w:pPr>
            <w:r w:rsidRPr="00224D83">
              <w:rPr>
                <w:rFonts w:ascii="Verdana" w:hAnsi="Verdana"/>
                <w:sz w:val="24"/>
              </w:rPr>
              <w:t>Swansea Bay University Health Board</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4F9B95C9" w14:textId="77777777" w:rsidR="00224D83" w:rsidRPr="00224D83" w:rsidRDefault="00224D83" w:rsidP="00224D83">
            <w:pPr>
              <w:jc w:val="center"/>
              <w:rPr>
                <w:rFonts w:ascii="Verdana" w:hAnsi="Verdana"/>
                <w:sz w:val="24"/>
              </w:rPr>
            </w:pPr>
            <w:r w:rsidRPr="00224D83">
              <w:rPr>
                <w:rFonts w:ascii="Verdana" w:hAnsi="Verdana"/>
                <w:sz w:val="24"/>
              </w:rPr>
              <w:t>To be confirmed</w:t>
            </w:r>
          </w:p>
        </w:tc>
      </w:tr>
      <w:tr w:rsidR="00224D83" w:rsidRPr="00224D83" w14:paraId="769F7A37"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A8E6440" w14:textId="77777777" w:rsidR="00224D83" w:rsidRPr="00224D83" w:rsidRDefault="00224D83" w:rsidP="00224D83">
            <w:pPr>
              <w:jc w:val="center"/>
              <w:rPr>
                <w:rFonts w:ascii="Verdana" w:hAnsi="Verdana"/>
                <w:sz w:val="24"/>
              </w:rPr>
            </w:pPr>
            <w:r w:rsidRPr="00224D83">
              <w:rPr>
                <w:rFonts w:ascii="Verdana" w:hAnsi="Verdana"/>
                <w:sz w:val="24"/>
              </w:rPr>
              <w:t>Chris Turner</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73A8D8DE" w14:textId="77777777" w:rsidR="00224D83" w:rsidRPr="00224D83" w:rsidRDefault="00224D83" w:rsidP="00224D83">
            <w:pPr>
              <w:jc w:val="center"/>
              <w:rPr>
                <w:rFonts w:ascii="Verdana" w:hAnsi="Verdana"/>
                <w:sz w:val="24"/>
              </w:rPr>
            </w:pPr>
            <w:r w:rsidRPr="00224D83">
              <w:rPr>
                <w:rFonts w:ascii="Verdana" w:hAnsi="Verdana"/>
                <w:sz w:val="24"/>
              </w:rPr>
              <w:t>Emergency Ambulance Services Committee Team</w:t>
            </w:r>
          </w:p>
        </w:tc>
        <w:tc>
          <w:tcPr>
            <w:tcW w:w="5393" w:type="dxa"/>
            <w:tcBorders>
              <w:top w:val="nil"/>
              <w:left w:val="nil"/>
              <w:bottom w:val="single" w:sz="8" w:space="0" w:color="000000"/>
              <w:right w:val="single" w:sz="8" w:space="0" w:color="000000"/>
            </w:tcBorders>
            <w:tcMar>
              <w:top w:w="0" w:type="dxa"/>
              <w:left w:w="108" w:type="dxa"/>
              <w:bottom w:w="0" w:type="dxa"/>
              <w:right w:w="108" w:type="dxa"/>
            </w:tcMar>
          </w:tcPr>
          <w:p w14:paraId="2F94B2E3" w14:textId="77777777" w:rsidR="00224D83" w:rsidRPr="00224D83" w:rsidRDefault="00224D83" w:rsidP="00224D83">
            <w:pPr>
              <w:jc w:val="center"/>
              <w:rPr>
                <w:rFonts w:ascii="Verdana" w:hAnsi="Verdana"/>
                <w:sz w:val="24"/>
              </w:rPr>
            </w:pPr>
          </w:p>
        </w:tc>
      </w:tr>
      <w:tr w:rsidR="00224D83" w:rsidRPr="00224D83" w14:paraId="2798A2F0"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F208252" w14:textId="77777777" w:rsidR="00224D83" w:rsidRPr="00224D83" w:rsidRDefault="00224D83" w:rsidP="00224D83">
            <w:pPr>
              <w:jc w:val="center"/>
              <w:rPr>
                <w:rFonts w:ascii="Verdana" w:hAnsi="Verdana"/>
                <w:sz w:val="24"/>
              </w:rPr>
            </w:pPr>
            <w:r w:rsidRPr="00224D83">
              <w:rPr>
                <w:rFonts w:ascii="Verdana" w:hAnsi="Verdana"/>
                <w:sz w:val="24"/>
              </w:rPr>
              <w:t>Julian Baker</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7D3464D1" w14:textId="77777777" w:rsidR="00224D83" w:rsidRPr="00224D83" w:rsidRDefault="00224D83" w:rsidP="00224D83">
            <w:pPr>
              <w:jc w:val="center"/>
              <w:rPr>
                <w:rFonts w:ascii="Verdana" w:hAnsi="Verdana"/>
                <w:sz w:val="24"/>
              </w:rPr>
            </w:pPr>
            <w:r w:rsidRPr="00224D83">
              <w:rPr>
                <w:rFonts w:ascii="Verdana" w:hAnsi="Verdana"/>
                <w:sz w:val="24"/>
              </w:rPr>
              <w:t>Emergency Ambulance Services Committee Team</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5E0CAEBE" w14:textId="77777777" w:rsidR="00224D83" w:rsidRPr="00224D83" w:rsidRDefault="00224D83" w:rsidP="00224D83">
            <w:pPr>
              <w:jc w:val="center"/>
              <w:rPr>
                <w:rFonts w:ascii="Verdana" w:hAnsi="Verdana"/>
                <w:sz w:val="24"/>
              </w:rPr>
            </w:pPr>
            <w:r w:rsidRPr="00224D83">
              <w:rPr>
                <w:rFonts w:ascii="Verdana" w:hAnsi="Verdana"/>
                <w:sz w:val="24"/>
              </w:rPr>
              <w:t>Chris Moreton</w:t>
            </w:r>
          </w:p>
        </w:tc>
      </w:tr>
      <w:tr w:rsidR="00224D83" w:rsidRPr="00224D83" w14:paraId="17B1BA89"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5AFAAF4" w14:textId="77777777" w:rsidR="00224D83" w:rsidRPr="00224D83" w:rsidRDefault="00224D83" w:rsidP="00224D83">
            <w:pPr>
              <w:jc w:val="center"/>
              <w:rPr>
                <w:rFonts w:ascii="Verdana" w:hAnsi="Verdana"/>
                <w:sz w:val="24"/>
              </w:rPr>
            </w:pPr>
            <w:r w:rsidRPr="00224D83">
              <w:rPr>
                <w:rFonts w:ascii="Verdana" w:hAnsi="Verdana"/>
                <w:sz w:val="24"/>
              </w:rPr>
              <w:t>James Rodaway</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5F3E1D58" w14:textId="77777777" w:rsidR="00224D83" w:rsidRPr="00224D83" w:rsidRDefault="00224D83" w:rsidP="00224D83">
            <w:pPr>
              <w:jc w:val="center"/>
              <w:rPr>
                <w:rFonts w:ascii="Verdana" w:hAnsi="Verdana"/>
                <w:sz w:val="24"/>
              </w:rPr>
            </w:pPr>
            <w:r w:rsidRPr="00224D83">
              <w:rPr>
                <w:rFonts w:ascii="Verdana" w:hAnsi="Verdana"/>
                <w:sz w:val="24"/>
              </w:rPr>
              <w:t>Emergency Ambulance Services Committee Team</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6CF8967A" w14:textId="77777777" w:rsidR="00224D83" w:rsidRPr="00224D83" w:rsidRDefault="00224D83" w:rsidP="00224D83">
            <w:pPr>
              <w:jc w:val="center"/>
              <w:rPr>
                <w:rFonts w:ascii="Verdana" w:hAnsi="Verdana"/>
                <w:sz w:val="24"/>
              </w:rPr>
            </w:pPr>
            <w:r w:rsidRPr="00224D83">
              <w:rPr>
                <w:rFonts w:ascii="Verdana" w:hAnsi="Verdana"/>
                <w:sz w:val="24"/>
              </w:rPr>
              <w:t>Jonathan Jones</w:t>
            </w:r>
          </w:p>
        </w:tc>
      </w:tr>
      <w:tr w:rsidR="00224D83" w:rsidRPr="00224D83" w14:paraId="01DD0157"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84DE91F" w14:textId="77777777" w:rsidR="00224D83" w:rsidRPr="00224D83" w:rsidRDefault="00224D83" w:rsidP="00224D83">
            <w:pPr>
              <w:jc w:val="center"/>
              <w:rPr>
                <w:rFonts w:ascii="Verdana" w:hAnsi="Verdana"/>
                <w:sz w:val="24"/>
              </w:rPr>
            </w:pPr>
            <w:r w:rsidRPr="00224D83">
              <w:rPr>
                <w:rFonts w:ascii="Verdana" w:hAnsi="Verdana"/>
                <w:sz w:val="24"/>
              </w:rPr>
              <w:t>Ross Whitehead</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7FF50B72" w14:textId="77777777" w:rsidR="00224D83" w:rsidRPr="00224D83" w:rsidRDefault="00224D83" w:rsidP="00224D83">
            <w:pPr>
              <w:jc w:val="center"/>
              <w:rPr>
                <w:rFonts w:ascii="Verdana" w:hAnsi="Verdana"/>
                <w:sz w:val="24"/>
              </w:rPr>
            </w:pPr>
            <w:r w:rsidRPr="00224D83">
              <w:rPr>
                <w:rFonts w:ascii="Verdana" w:hAnsi="Verdana"/>
                <w:sz w:val="24"/>
              </w:rPr>
              <w:t>Emergency Ambulance Services Committee Team</w:t>
            </w:r>
          </w:p>
        </w:tc>
        <w:tc>
          <w:tcPr>
            <w:tcW w:w="5393" w:type="dxa"/>
            <w:tcBorders>
              <w:top w:val="nil"/>
              <w:left w:val="nil"/>
              <w:bottom w:val="single" w:sz="8" w:space="0" w:color="000000"/>
              <w:right w:val="single" w:sz="8" w:space="0" w:color="000000"/>
            </w:tcBorders>
            <w:tcMar>
              <w:top w:w="0" w:type="dxa"/>
              <w:left w:w="108" w:type="dxa"/>
              <w:bottom w:w="0" w:type="dxa"/>
              <w:right w:w="108" w:type="dxa"/>
            </w:tcMar>
          </w:tcPr>
          <w:p w14:paraId="76C515AA" w14:textId="77777777" w:rsidR="00224D83" w:rsidRPr="00224D83" w:rsidRDefault="00224D83" w:rsidP="00224D83">
            <w:pPr>
              <w:jc w:val="center"/>
              <w:rPr>
                <w:rFonts w:ascii="Verdana" w:hAnsi="Verdana"/>
                <w:sz w:val="24"/>
              </w:rPr>
            </w:pPr>
          </w:p>
        </w:tc>
      </w:tr>
      <w:tr w:rsidR="00224D83" w:rsidRPr="00224D83" w14:paraId="314F5BD7"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6890D59" w14:textId="77777777" w:rsidR="00224D83" w:rsidRPr="00224D83" w:rsidRDefault="00224D83" w:rsidP="00224D83">
            <w:pPr>
              <w:jc w:val="center"/>
              <w:rPr>
                <w:rFonts w:ascii="Verdana" w:hAnsi="Verdana"/>
                <w:sz w:val="24"/>
              </w:rPr>
            </w:pPr>
            <w:r w:rsidRPr="00224D83">
              <w:rPr>
                <w:rFonts w:ascii="Verdana" w:hAnsi="Verdana"/>
                <w:sz w:val="24"/>
              </w:rPr>
              <w:t>Stuart Davies</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22D1BF4A" w14:textId="77777777" w:rsidR="00224D83" w:rsidRPr="00224D83" w:rsidRDefault="00224D83" w:rsidP="00224D83">
            <w:pPr>
              <w:jc w:val="center"/>
              <w:rPr>
                <w:rFonts w:ascii="Verdana" w:hAnsi="Verdana"/>
                <w:sz w:val="24"/>
              </w:rPr>
            </w:pPr>
            <w:r w:rsidRPr="00224D83">
              <w:rPr>
                <w:rFonts w:ascii="Verdana" w:hAnsi="Verdana"/>
                <w:sz w:val="24"/>
              </w:rPr>
              <w:t>Emergency Ambulance Services Committee Team</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63A44DF3" w14:textId="77777777" w:rsidR="00224D83" w:rsidRPr="00224D83" w:rsidRDefault="00224D83" w:rsidP="00224D83">
            <w:pPr>
              <w:jc w:val="center"/>
              <w:rPr>
                <w:rFonts w:ascii="Verdana" w:hAnsi="Verdana"/>
                <w:sz w:val="24"/>
              </w:rPr>
            </w:pPr>
            <w:r w:rsidRPr="00224D83">
              <w:rPr>
                <w:rFonts w:ascii="Verdana" w:hAnsi="Verdana"/>
                <w:sz w:val="24"/>
              </w:rPr>
              <w:t>Kendal Smith</w:t>
            </w:r>
          </w:p>
        </w:tc>
      </w:tr>
      <w:tr w:rsidR="00224D83" w:rsidRPr="00224D83" w14:paraId="4D5B69F1"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5D9868A" w14:textId="77777777" w:rsidR="00224D83" w:rsidRPr="00224D83" w:rsidRDefault="00224D83" w:rsidP="00224D83">
            <w:pPr>
              <w:jc w:val="center"/>
              <w:rPr>
                <w:rFonts w:ascii="Verdana" w:hAnsi="Verdana"/>
                <w:b/>
                <w:bCs/>
                <w:sz w:val="24"/>
              </w:rPr>
            </w:pPr>
            <w:r w:rsidRPr="00224D83">
              <w:rPr>
                <w:rFonts w:ascii="Verdana" w:hAnsi="Verdana"/>
                <w:sz w:val="24"/>
              </w:rPr>
              <w:t>Chris Turley</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650B3645" w14:textId="77777777" w:rsidR="00224D83" w:rsidRPr="00224D83" w:rsidRDefault="00224D83" w:rsidP="00224D83">
            <w:pPr>
              <w:jc w:val="center"/>
              <w:rPr>
                <w:rFonts w:ascii="Verdana" w:hAnsi="Verdana"/>
                <w:sz w:val="24"/>
              </w:rPr>
            </w:pPr>
            <w:r w:rsidRPr="00224D83">
              <w:rPr>
                <w:rFonts w:ascii="Verdana" w:hAnsi="Verdana"/>
                <w:sz w:val="24"/>
              </w:rPr>
              <w:t>Welsh Ambulance Services NHS Trust</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7A2DE29C" w14:textId="77777777" w:rsidR="00224D83" w:rsidRPr="00224D83" w:rsidRDefault="00224D83" w:rsidP="00224D83">
            <w:pPr>
              <w:jc w:val="center"/>
              <w:rPr>
                <w:rFonts w:ascii="Verdana" w:hAnsi="Verdana"/>
                <w:sz w:val="24"/>
              </w:rPr>
            </w:pPr>
            <w:r w:rsidRPr="00224D83">
              <w:rPr>
                <w:rFonts w:ascii="Verdana" w:hAnsi="Verdana"/>
                <w:sz w:val="24"/>
              </w:rPr>
              <w:t>Jason Collins</w:t>
            </w:r>
          </w:p>
        </w:tc>
      </w:tr>
      <w:tr w:rsidR="00224D83" w:rsidRPr="00224D83" w14:paraId="0BC1EE63"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6FC1259" w14:textId="77777777" w:rsidR="00224D83" w:rsidRPr="00224D83" w:rsidRDefault="00224D83" w:rsidP="00224D83">
            <w:pPr>
              <w:jc w:val="center"/>
              <w:rPr>
                <w:rFonts w:ascii="Verdana" w:hAnsi="Verdana"/>
                <w:sz w:val="24"/>
              </w:rPr>
            </w:pPr>
            <w:r w:rsidRPr="00224D83">
              <w:rPr>
                <w:rFonts w:ascii="Verdana" w:hAnsi="Verdana"/>
                <w:sz w:val="24"/>
              </w:rPr>
              <w:t>Claire Roche</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4F58CB54" w14:textId="77777777" w:rsidR="00224D83" w:rsidRPr="00224D83" w:rsidRDefault="00224D83" w:rsidP="00224D83">
            <w:pPr>
              <w:jc w:val="center"/>
              <w:rPr>
                <w:rFonts w:ascii="Verdana" w:hAnsi="Verdana"/>
                <w:sz w:val="24"/>
              </w:rPr>
            </w:pPr>
            <w:r w:rsidRPr="00224D83">
              <w:rPr>
                <w:rFonts w:ascii="Verdana" w:hAnsi="Verdana"/>
                <w:sz w:val="24"/>
              </w:rPr>
              <w:t>Welsh Ambulance Services NHS Trust</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1C7D3E0B" w14:textId="77777777" w:rsidR="00224D83" w:rsidRPr="00224D83" w:rsidRDefault="00224D83" w:rsidP="00224D83">
            <w:pPr>
              <w:jc w:val="center"/>
              <w:rPr>
                <w:rFonts w:ascii="Verdana" w:hAnsi="Verdana"/>
                <w:sz w:val="24"/>
              </w:rPr>
            </w:pPr>
            <w:r w:rsidRPr="00224D83">
              <w:rPr>
                <w:rFonts w:ascii="Verdana" w:hAnsi="Verdana"/>
                <w:sz w:val="24"/>
              </w:rPr>
              <w:t>Jonathan Turnbull-Ross or Wendy Herbert</w:t>
            </w:r>
          </w:p>
        </w:tc>
      </w:tr>
      <w:tr w:rsidR="00224D83" w:rsidRPr="00224D83" w14:paraId="652CD9E9"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9E2FCE5" w14:textId="77777777" w:rsidR="00224D83" w:rsidRPr="00224D83" w:rsidRDefault="00224D83" w:rsidP="00224D83">
            <w:pPr>
              <w:jc w:val="center"/>
              <w:rPr>
                <w:rFonts w:ascii="Verdana" w:hAnsi="Verdana"/>
                <w:sz w:val="24"/>
              </w:rPr>
            </w:pPr>
            <w:r w:rsidRPr="00224D83">
              <w:rPr>
                <w:rFonts w:ascii="Verdana" w:hAnsi="Verdana"/>
                <w:sz w:val="24"/>
              </w:rPr>
              <w:t>Lee Brooks</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040CA820" w14:textId="77777777" w:rsidR="00224D83" w:rsidRPr="00224D83" w:rsidRDefault="00224D83" w:rsidP="00224D83">
            <w:pPr>
              <w:jc w:val="center"/>
              <w:rPr>
                <w:rFonts w:ascii="Verdana" w:hAnsi="Verdana"/>
                <w:sz w:val="24"/>
              </w:rPr>
            </w:pPr>
            <w:r w:rsidRPr="00224D83">
              <w:rPr>
                <w:rFonts w:ascii="Verdana" w:hAnsi="Verdana"/>
                <w:sz w:val="24"/>
              </w:rPr>
              <w:t>Welsh Ambulance Services NHS Trust</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749A7950" w14:textId="77777777" w:rsidR="00224D83" w:rsidRPr="00224D83" w:rsidRDefault="00224D83" w:rsidP="00224D83">
            <w:pPr>
              <w:jc w:val="center"/>
              <w:rPr>
                <w:rFonts w:ascii="Verdana" w:hAnsi="Verdana"/>
                <w:sz w:val="24"/>
              </w:rPr>
            </w:pPr>
            <w:r w:rsidRPr="00224D83">
              <w:rPr>
                <w:rFonts w:ascii="Verdana" w:hAnsi="Verdana"/>
                <w:sz w:val="24"/>
              </w:rPr>
              <w:t>To be confirmed</w:t>
            </w:r>
          </w:p>
        </w:tc>
      </w:tr>
      <w:tr w:rsidR="00224D83" w:rsidRPr="00224D83" w14:paraId="3666A9B2"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4B0B68F" w14:textId="77777777" w:rsidR="00224D83" w:rsidRPr="00224D83" w:rsidRDefault="00224D83" w:rsidP="00224D83">
            <w:pPr>
              <w:jc w:val="center"/>
              <w:rPr>
                <w:rFonts w:ascii="Verdana" w:hAnsi="Verdana"/>
                <w:sz w:val="24"/>
              </w:rPr>
            </w:pPr>
            <w:r w:rsidRPr="00224D83">
              <w:rPr>
                <w:rFonts w:ascii="Verdana" w:hAnsi="Verdana"/>
                <w:sz w:val="24"/>
              </w:rPr>
              <w:t>Rachel Marsh</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0A58498B" w14:textId="77777777" w:rsidR="00224D83" w:rsidRPr="00224D83" w:rsidRDefault="00224D83" w:rsidP="00224D83">
            <w:pPr>
              <w:jc w:val="center"/>
              <w:rPr>
                <w:rFonts w:ascii="Verdana" w:hAnsi="Verdana"/>
                <w:sz w:val="24"/>
              </w:rPr>
            </w:pPr>
            <w:r w:rsidRPr="00224D83">
              <w:rPr>
                <w:rFonts w:ascii="Verdana" w:hAnsi="Verdana"/>
                <w:sz w:val="24"/>
              </w:rPr>
              <w:t>Welsh Ambulance Services NHS Trust</w:t>
            </w:r>
          </w:p>
        </w:tc>
        <w:tc>
          <w:tcPr>
            <w:tcW w:w="5393" w:type="dxa"/>
            <w:tcBorders>
              <w:top w:val="nil"/>
              <w:left w:val="nil"/>
              <w:bottom w:val="single" w:sz="8" w:space="0" w:color="000000"/>
              <w:right w:val="single" w:sz="8" w:space="0" w:color="000000"/>
            </w:tcBorders>
            <w:tcMar>
              <w:top w:w="0" w:type="dxa"/>
              <w:left w:w="108" w:type="dxa"/>
              <w:bottom w:w="0" w:type="dxa"/>
              <w:right w:w="108" w:type="dxa"/>
            </w:tcMar>
            <w:hideMark/>
          </w:tcPr>
          <w:p w14:paraId="780A18CF" w14:textId="77777777" w:rsidR="00224D83" w:rsidRPr="00224D83" w:rsidRDefault="00224D83" w:rsidP="00224D83">
            <w:pPr>
              <w:jc w:val="center"/>
              <w:rPr>
                <w:rFonts w:ascii="Verdana" w:hAnsi="Verdana"/>
                <w:sz w:val="24"/>
              </w:rPr>
            </w:pPr>
            <w:r w:rsidRPr="00224D83">
              <w:rPr>
                <w:rFonts w:ascii="Verdana" w:hAnsi="Verdana"/>
                <w:sz w:val="24"/>
              </w:rPr>
              <w:t>Hugh Bennett or Alex Crawford</w:t>
            </w:r>
          </w:p>
        </w:tc>
      </w:tr>
      <w:tr w:rsidR="00224D83" w:rsidRPr="00224D83" w14:paraId="198C1ED2" w14:textId="77777777" w:rsidTr="00224D83">
        <w:trPr>
          <w:trHeight w:val="159"/>
        </w:trPr>
        <w:tc>
          <w:tcPr>
            <w:tcW w:w="2883" w:type="dxa"/>
            <w:tcBorders>
              <w:top w:val="nil"/>
              <w:left w:val="single" w:sz="8" w:space="0" w:color="000000"/>
              <w:bottom w:val="single" w:sz="8" w:space="0" w:color="000000"/>
              <w:right w:val="single" w:sz="8" w:space="0" w:color="000000"/>
            </w:tcBorders>
            <w:shd w:val="clear" w:color="auto" w:fill="DBE5F1" w:themeFill="accent1" w:themeFillTint="33"/>
            <w:tcMar>
              <w:top w:w="0" w:type="dxa"/>
              <w:left w:w="108" w:type="dxa"/>
              <w:bottom w:w="0" w:type="dxa"/>
              <w:right w:w="108" w:type="dxa"/>
            </w:tcMar>
            <w:hideMark/>
          </w:tcPr>
          <w:p w14:paraId="1B88EC1B" w14:textId="77777777" w:rsidR="00224D83" w:rsidRPr="00224D83" w:rsidRDefault="00224D83" w:rsidP="00224D83">
            <w:pPr>
              <w:jc w:val="center"/>
              <w:rPr>
                <w:rFonts w:ascii="Verdana" w:hAnsi="Verdana"/>
                <w:b/>
                <w:bCs/>
                <w:sz w:val="24"/>
              </w:rPr>
            </w:pPr>
            <w:r w:rsidRPr="00224D83">
              <w:rPr>
                <w:rFonts w:ascii="Verdana" w:hAnsi="Verdana"/>
                <w:b/>
                <w:bCs/>
                <w:sz w:val="24"/>
              </w:rPr>
              <w:t>Secretariat</w:t>
            </w:r>
          </w:p>
        </w:tc>
        <w:tc>
          <w:tcPr>
            <w:tcW w:w="6325" w:type="dxa"/>
            <w:tcBorders>
              <w:top w:val="nil"/>
              <w:left w:val="nil"/>
              <w:bottom w:val="single" w:sz="8" w:space="0" w:color="000000"/>
              <w:right w:val="single" w:sz="8" w:space="0" w:color="000000"/>
            </w:tcBorders>
            <w:shd w:val="clear" w:color="auto" w:fill="DBE5F1" w:themeFill="accent1" w:themeFillTint="33"/>
            <w:tcMar>
              <w:top w:w="0" w:type="dxa"/>
              <w:left w:w="108" w:type="dxa"/>
              <w:bottom w:w="0" w:type="dxa"/>
              <w:right w:w="108" w:type="dxa"/>
            </w:tcMar>
          </w:tcPr>
          <w:p w14:paraId="6ED6847F" w14:textId="77777777" w:rsidR="00224D83" w:rsidRPr="00224D83" w:rsidRDefault="00224D83" w:rsidP="00224D83">
            <w:pPr>
              <w:jc w:val="center"/>
              <w:rPr>
                <w:rFonts w:ascii="Verdana" w:hAnsi="Verdana"/>
                <w:sz w:val="24"/>
              </w:rPr>
            </w:pPr>
          </w:p>
        </w:tc>
        <w:tc>
          <w:tcPr>
            <w:tcW w:w="5393" w:type="dxa"/>
            <w:tcBorders>
              <w:top w:val="nil"/>
              <w:left w:val="nil"/>
              <w:bottom w:val="single" w:sz="8" w:space="0" w:color="000000"/>
              <w:right w:val="single" w:sz="8" w:space="0" w:color="000000"/>
            </w:tcBorders>
            <w:shd w:val="clear" w:color="auto" w:fill="DBE5F1" w:themeFill="accent1" w:themeFillTint="33"/>
            <w:tcMar>
              <w:top w:w="0" w:type="dxa"/>
              <w:left w:w="108" w:type="dxa"/>
              <w:bottom w:w="0" w:type="dxa"/>
              <w:right w:w="108" w:type="dxa"/>
            </w:tcMar>
          </w:tcPr>
          <w:p w14:paraId="36A60149" w14:textId="77777777" w:rsidR="00224D83" w:rsidRPr="00224D83" w:rsidRDefault="00224D83" w:rsidP="00224D83">
            <w:pPr>
              <w:jc w:val="center"/>
              <w:rPr>
                <w:rFonts w:ascii="Verdana" w:hAnsi="Verdana"/>
                <w:sz w:val="24"/>
              </w:rPr>
            </w:pPr>
          </w:p>
        </w:tc>
      </w:tr>
      <w:tr w:rsidR="00224D83" w:rsidRPr="00224D83" w14:paraId="25768CE5"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F8714D7" w14:textId="77777777" w:rsidR="00224D83" w:rsidRPr="00224D83" w:rsidRDefault="00224D83" w:rsidP="00224D83">
            <w:pPr>
              <w:jc w:val="center"/>
              <w:rPr>
                <w:rFonts w:ascii="Verdana" w:hAnsi="Verdana"/>
                <w:sz w:val="24"/>
              </w:rPr>
            </w:pPr>
            <w:r w:rsidRPr="00224D83">
              <w:rPr>
                <w:rFonts w:ascii="Verdana" w:hAnsi="Verdana"/>
                <w:sz w:val="24"/>
              </w:rPr>
              <w:t>Gwenan Roberts</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6C373892" w14:textId="77777777" w:rsidR="00224D83" w:rsidRPr="00224D83" w:rsidRDefault="00224D83" w:rsidP="00224D83">
            <w:pPr>
              <w:jc w:val="center"/>
              <w:rPr>
                <w:rFonts w:ascii="Verdana" w:hAnsi="Verdana"/>
                <w:sz w:val="24"/>
              </w:rPr>
            </w:pPr>
            <w:r w:rsidRPr="00224D83">
              <w:rPr>
                <w:rFonts w:ascii="Verdana" w:hAnsi="Verdana"/>
                <w:sz w:val="24"/>
              </w:rPr>
              <w:t>Emergency Ambulance Services Committee Team</w:t>
            </w:r>
          </w:p>
        </w:tc>
        <w:tc>
          <w:tcPr>
            <w:tcW w:w="5393" w:type="dxa"/>
            <w:tcBorders>
              <w:top w:val="nil"/>
              <w:left w:val="nil"/>
              <w:bottom w:val="single" w:sz="8" w:space="0" w:color="000000"/>
              <w:right w:val="single" w:sz="8" w:space="0" w:color="000000"/>
            </w:tcBorders>
            <w:tcMar>
              <w:top w:w="0" w:type="dxa"/>
              <w:left w:w="108" w:type="dxa"/>
              <w:bottom w:w="0" w:type="dxa"/>
              <w:right w:w="108" w:type="dxa"/>
            </w:tcMar>
          </w:tcPr>
          <w:p w14:paraId="1D822949" w14:textId="77777777" w:rsidR="00224D83" w:rsidRPr="00224D83" w:rsidRDefault="00224D83" w:rsidP="00224D83">
            <w:pPr>
              <w:jc w:val="center"/>
              <w:rPr>
                <w:rFonts w:ascii="Verdana" w:hAnsi="Verdana"/>
                <w:sz w:val="24"/>
              </w:rPr>
            </w:pPr>
          </w:p>
        </w:tc>
      </w:tr>
      <w:tr w:rsidR="00224D83" w:rsidRPr="00224D83" w14:paraId="47447F12" w14:textId="77777777" w:rsidTr="00224D83">
        <w:tc>
          <w:tcPr>
            <w:tcW w:w="288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007E995" w14:textId="77777777" w:rsidR="00224D83" w:rsidRPr="00224D83" w:rsidRDefault="00224D83" w:rsidP="00224D83">
            <w:pPr>
              <w:jc w:val="center"/>
              <w:rPr>
                <w:rFonts w:ascii="Verdana" w:hAnsi="Verdana"/>
                <w:sz w:val="24"/>
              </w:rPr>
            </w:pPr>
            <w:r w:rsidRPr="00224D83">
              <w:rPr>
                <w:rFonts w:ascii="Verdana" w:hAnsi="Verdana"/>
                <w:sz w:val="24"/>
              </w:rPr>
              <w:t>Debra Fry</w:t>
            </w:r>
          </w:p>
        </w:tc>
        <w:tc>
          <w:tcPr>
            <w:tcW w:w="6325" w:type="dxa"/>
            <w:tcBorders>
              <w:top w:val="nil"/>
              <w:left w:val="nil"/>
              <w:bottom w:val="single" w:sz="8" w:space="0" w:color="000000"/>
              <w:right w:val="single" w:sz="8" w:space="0" w:color="000000"/>
            </w:tcBorders>
            <w:tcMar>
              <w:top w:w="0" w:type="dxa"/>
              <w:left w:w="108" w:type="dxa"/>
              <w:bottom w:w="0" w:type="dxa"/>
              <w:right w:w="108" w:type="dxa"/>
            </w:tcMar>
            <w:hideMark/>
          </w:tcPr>
          <w:p w14:paraId="5A98E267" w14:textId="77777777" w:rsidR="00224D83" w:rsidRPr="00224D83" w:rsidRDefault="00224D83" w:rsidP="00224D83">
            <w:pPr>
              <w:jc w:val="center"/>
              <w:rPr>
                <w:rFonts w:ascii="Verdana" w:hAnsi="Verdana"/>
                <w:sz w:val="24"/>
              </w:rPr>
            </w:pPr>
            <w:r w:rsidRPr="00224D83">
              <w:rPr>
                <w:rFonts w:ascii="Verdana" w:hAnsi="Verdana"/>
                <w:sz w:val="24"/>
              </w:rPr>
              <w:t>Emergency Ambulance Services Committee Team</w:t>
            </w:r>
          </w:p>
        </w:tc>
        <w:tc>
          <w:tcPr>
            <w:tcW w:w="5393" w:type="dxa"/>
            <w:tcBorders>
              <w:top w:val="nil"/>
              <w:left w:val="nil"/>
              <w:bottom w:val="single" w:sz="8" w:space="0" w:color="000000"/>
              <w:right w:val="single" w:sz="8" w:space="0" w:color="000000"/>
            </w:tcBorders>
            <w:tcMar>
              <w:top w:w="0" w:type="dxa"/>
              <w:left w:w="108" w:type="dxa"/>
              <w:bottom w:w="0" w:type="dxa"/>
              <w:right w:w="108" w:type="dxa"/>
            </w:tcMar>
          </w:tcPr>
          <w:p w14:paraId="36326B20" w14:textId="77777777" w:rsidR="00224D83" w:rsidRPr="00224D83" w:rsidRDefault="00224D83" w:rsidP="00224D83">
            <w:pPr>
              <w:jc w:val="center"/>
              <w:rPr>
                <w:rFonts w:ascii="Verdana" w:hAnsi="Verdana"/>
                <w:sz w:val="24"/>
              </w:rPr>
            </w:pPr>
          </w:p>
        </w:tc>
      </w:tr>
    </w:tbl>
    <w:p w14:paraId="4362393D" w14:textId="36CB8F89" w:rsidR="000519AB" w:rsidRPr="002769E4" w:rsidRDefault="00224D83" w:rsidP="00224D83">
      <w:pPr>
        <w:pStyle w:val="Default"/>
        <w:jc w:val="right"/>
        <w:rPr>
          <w:rFonts w:ascii="Verdana" w:hAnsi="Verdana"/>
          <w:b/>
        </w:rPr>
      </w:pPr>
      <w:r w:rsidRPr="002769E4">
        <w:rPr>
          <w:rFonts w:ascii="Verdana" w:hAnsi="Verdana"/>
          <w:b/>
        </w:rPr>
        <w:t>Appendix 1</w:t>
      </w:r>
    </w:p>
    <w:p w14:paraId="53772966" w14:textId="77777777" w:rsidR="00832FBD" w:rsidRPr="00875EBD" w:rsidRDefault="00832FBD" w:rsidP="00832FBD">
      <w:pPr>
        <w:autoSpaceDE w:val="0"/>
        <w:autoSpaceDN w:val="0"/>
        <w:adjustRightInd w:val="0"/>
        <w:jc w:val="both"/>
        <w:rPr>
          <w:rFonts w:ascii="Verdana" w:hAnsi="Verdana" w:cs="Verdana,Bold"/>
          <w:b/>
          <w:bCs/>
          <w:color w:val="000000"/>
          <w:sz w:val="24"/>
        </w:rPr>
      </w:pPr>
    </w:p>
    <w:p w14:paraId="59524699" w14:textId="77777777" w:rsidR="00224D83" w:rsidRDefault="00224D83">
      <w:pPr>
        <w:rPr>
          <w:rFonts w:ascii="Verdana" w:hAnsi="Verdana" w:cs="Verdana,Bold"/>
          <w:b/>
          <w:bCs/>
          <w:color w:val="000000"/>
          <w:sz w:val="24"/>
        </w:rPr>
        <w:sectPr w:rsidR="00224D83" w:rsidSect="002769E4">
          <w:pgSz w:w="16838" w:h="11906" w:orient="landscape"/>
          <w:pgMar w:top="1276" w:right="851" w:bottom="1287" w:left="737" w:header="709" w:footer="709" w:gutter="0"/>
          <w:cols w:space="708"/>
          <w:docGrid w:linePitch="381"/>
        </w:sectPr>
      </w:pPr>
      <w:r>
        <w:rPr>
          <w:rFonts w:ascii="Verdana" w:hAnsi="Verdana" w:cs="Verdana,Bold"/>
          <w:b/>
          <w:bCs/>
          <w:color w:val="000000"/>
          <w:sz w:val="24"/>
        </w:rPr>
        <w:br w:type="page"/>
      </w:r>
    </w:p>
    <w:tbl>
      <w:tblPr>
        <w:tblStyle w:val="TableGrid"/>
        <w:tblW w:w="15735" w:type="dxa"/>
        <w:tblInd w:w="-113" w:type="dxa"/>
        <w:tblLook w:val="04A0" w:firstRow="1" w:lastRow="0" w:firstColumn="1" w:lastColumn="0" w:noHBand="0" w:noVBand="1"/>
      </w:tblPr>
      <w:tblGrid>
        <w:gridCol w:w="2203"/>
        <w:gridCol w:w="1951"/>
        <w:gridCol w:w="4124"/>
        <w:gridCol w:w="1242"/>
        <w:gridCol w:w="1243"/>
        <w:gridCol w:w="1243"/>
        <w:gridCol w:w="1243"/>
        <w:gridCol w:w="1243"/>
        <w:gridCol w:w="1243"/>
      </w:tblGrid>
      <w:tr w:rsidR="002769E4" w:rsidRPr="002769E4" w14:paraId="69189241" w14:textId="77777777" w:rsidTr="002769E4">
        <w:trPr>
          <w:trHeight w:val="273"/>
          <w:tblHeader/>
        </w:trPr>
        <w:tc>
          <w:tcPr>
            <w:tcW w:w="15735" w:type="dxa"/>
            <w:gridSpan w:val="9"/>
            <w:tcBorders>
              <w:top w:val="nil"/>
              <w:left w:val="nil"/>
              <w:bottom w:val="single" w:sz="4" w:space="0" w:color="auto"/>
              <w:right w:val="nil"/>
            </w:tcBorders>
            <w:shd w:val="clear" w:color="auto" w:fill="auto"/>
          </w:tcPr>
          <w:p w14:paraId="71C336C2" w14:textId="29359031" w:rsidR="002769E4" w:rsidRPr="002769E4" w:rsidRDefault="002769E4" w:rsidP="002769E4">
            <w:pPr>
              <w:jc w:val="right"/>
              <w:rPr>
                <w:rFonts w:ascii="Verdana" w:hAnsi="Verdana"/>
                <w:b/>
                <w:sz w:val="24"/>
              </w:rPr>
            </w:pPr>
            <w:r>
              <w:rPr>
                <w:rFonts w:ascii="Verdana" w:hAnsi="Verdana"/>
                <w:b/>
                <w:sz w:val="24"/>
              </w:rPr>
              <w:lastRenderedPageBreak/>
              <w:t>Appendix 2</w:t>
            </w:r>
          </w:p>
        </w:tc>
      </w:tr>
      <w:tr w:rsidR="002769E4" w:rsidRPr="002769E4" w14:paraId="36ED82DA" w14:textId="77777777" w:rsidTr="002769E4">
        <w:trPr>
          <w:trHeight w:val="273"/>
          <w:tblHeader/>
        </w:trPr>
        <w:tc>
          <w:tcPr>
            <w:tcW w:w="2203" w:type="dxa"/>
            <w:tcBorders>
              <w:top w:val="single" w:sz="4" w:space="0" w:color="auto"/>
            </w:tcBorders>
            <w:shd w:val="clear" w:color="auto" w:fill="B8CCE4" w:themeFill="accent1" w:themeFillTint="66"/>
          </w:tcPr>
          <w:p w14:paraId="466C6AA0" w14:textId="77777777" w:rsidR="002769E4" w:rsidRPr="002769E4" w:rsidRDefault="002769E4" w:rsidP="00A746D3">
            <w:pPr>
              <w:rPr>
                <w:rFonts w:ascii="Verdana" w:hAnsi="Verdana"/>
                <w:b/>
                <w:sz w:val="24"/>
              </w:rPr>
            </w:pPr>
            <w:r w:rsidRPr="002769E4">
              <w:rPr>
                <w:rFonts w:ascii="Verdana" w:hAnsi="Verdana"/>
                <w:b/>
                <w:sz w:val="24"/>
              </w:rPr>
              <w:t>Name</w:t>
            </w:r>
          </w:p>
        </w:tc>
        <w:tc>
          <w:tcPr>
            <w:tcW w:w="1951" w:type="dxa"/>
            <w:tcBorders>
              <w:top w:val="single" w:sz="4" w:space="0" w:color="auto"/>
            </w:tcBorders>
            <w:shd w:val="clear" w:color="auto" w:fill="B8CCE4" w:themeFill="accent1" w:themeFillTint="66"/>
          </w:tcPr>
          <w:p w14:paraId="484363FA" w14:textId="77777777" w:rsidR="002769E4" w:rsidRPr="002769E4" w:rsidRDefault="002769E4" w:rsidP="00A746D3">
            <w:pPr>
              <w:rPr>
                <w:rFonts w:ascii="Verdana" w:hAnsi="Verdana"/>
                <w:b/>
                <w:sz w:val="24"/>
              </w:rPr>
            </w:pPr>
            <w:r w:rsidRPr="002769E4">
              <w:rPr>
                <w:rFonts w:ascii="Verdana" w:hAnsi="Verdana"/>
                <w:b/>
                <w:sz w:val="24"/>
              </w:rPr>
              <w:t>Organisation</w:t>
            </w:r>
          </w:p>
        </w:tc>
        <w:tc>
          <w:tcPr>
            <w:tcW w:w="4124" w:type="dxa"/>
            <w:tcBorders>
              <w:top w:val="single" w:sz="4" w:space="0" w:color="auto"/>
            </w:tcBorders>
            <w:shd w:val="clear" w:color="auto" w:fill="B8CCE4" w:themeFill="accent1" w:themeFillTint="66"/>
          </w:tcPr>
          <w:p w14:paraId="5C5F3E38" w14:textId="77777777" w:rsidR="002769E4" w:rsidRPr="002769E4" w:rsidRDefault="002769E4" w:rsidP="00A746D3">
            <w:pPr>
              <w:rPr>
                <w:rFonts w:ascii="Verdana" w:hAnsi="Verdana"/>
                <w:b/>
                <w:sz w:val="24"/>
              </w:rPr>
            </w:pPr>
            <w:r w:rsidRPr="002769E4">
              <w:rPr>
                <w:rFonts w:ascii="Verdana" w:hAnsi="Verdana"/>
                <w:b/>
                <w:sz w:val="24"/>
              </w:rPr>
              <w:t>Role</w:t>
            </w:r>
          </w:p>
        </w:tc>
        <w:tc>
          <w:tcPr>
            <w:tcW w:w="1242" w:type="dxa"/>
            <w:tcBorders>
              <w:top w:val="single" w:sz="4" w:space="0" w:color="auto"/>
            </w:tcBorders>
            <w:shd w:val="clear" w:color="auto" w:fill="B8CCE4" w:themeFill="accent1" w:themeFillTint="66"/>
          </w:tcPr>
          <w:p w14:paraId="4CE2C05C" w14:textId="77777777" w:rsidR="002769E4" w:rsidRPr="002769E4" w:rsidRDefault="002769E4" w:rsidP="00A746D3">
            <w:pPr>
              <w:rPr>
                <w:rFonts w:ascii="Verdana" w:hAnsi="Verdana"/>
                <w:b/>
                <w:sz w:val="24"/>
              </w:rPr>
            </w:pPr>
            <w:r w:rsidRPr="002769E4">
              <w:rPr>
                <w:rFonts w:ascii="Verdana" w:hAnsi="Verdana"/>
                <w:b/>
                <w:sz w:val="24"/>
              </w:rPr>
              <w:t>July 2019</w:t>
            </w:r>
          </w:p>
        </w:tc>
        <w:tc>
          <w:tcPr>
            <w:tcW w:w="1243" w:type="dxa"/>
            <w:tcBorders>
              <w:top w:val="single" w:sz="4" w:space="0" w:color="auto"/>
            </w:tcBorders>
            <w:shd w:val="clear" w:color="auto" w:fill="B8CCE4" w:themeFill="accent1" w:themeFillTint="66"/>
          </w:tcPr>
          <w:p w14:paraId="31FA7758" w14:textId="77777777" w:rsidR="002769E4" w:rsidRPr="002769E4" w:rsidRDefault="002769E4" w:rsidP="00A746D3">
            <w:pPr>
              <w:rPr>
                <w:rFonts w:ascii="Verdana" w:hAnsi="Verdana"/>
                <w:b/>
                <w:sz w:val="24"/>
              </w:rPr>
            </w:pPr>
            <w:r w:rsidRPr="002769E4">
              <w:rPr>
                <w:rFonts w:ascii="Verdana" w:hAnsi="Verdana"/>
                <w:b/>
                <w:sz w:val="24"/>
              </w:rPr>
              <w:t>Sept 2019</w:t>
            </w:r>
          </w:p>
        </w:tc>
        <w:tc>
          <w:tcPr>
            <w:tcW w:w="1243" w:type="dxa"/>
            <w:tcBorders>
              <w:top w:val="single" w:sz="4" w:space="0" w:color="auto"/>
            </w:tcBorders>
            <w:shd w:val="clear" w:color="auto" w:fill="B8CCE4" w:themeFill="accent1" w:themeFillTint="66"/>
          </w:tcPr>
          <w:p w14:paraId="70C1305A" w14:textId="77777777" w:rsidR="002769E4" w:rsidRPr="002769E4" w:rsidRDefault="002769E4" w:rsidP="00A746D3">
            <w:pPr>
              <w:rPr>
                <w:rFonts w:ascii="Verdana" w:hAnsi="Verdana"/>
                <w:b/>
                <w:sz w:val="24"/>
              </w:rPr>
            </w:pPr>
            <w:r w:rsidRPr="002769E4">
              <w:rPr>
                <w:rFonts w:ascii="Verdana" w:hAnsi="Verdana"/>
                <w:b/>
                <w:sz w:val="24"/>
              </w:rPr>
              <w:t>Nov 2019</w:t>
            </w:r>
          </w:p>
        </w:tc>
        <w:tc>
          <w:tcPr>
            <w:tcW w:w="1243" w:type="dxa"/>
            <w:tcBorders>
              <w:top w:val="single" w:sz="4" w:space="0" w:color="auto"/>
            </w:tcBorders>
            <w:shd w:val="clear" w:color="auto" w:fill="B8CCE4" w:themeFill="accent1" w:themeFillTint="66"/>
          </w:tcPr>
          <w:p w14:paraId="3E68CE2D" w14:textId="77777777" w:rsidR="002769E4" w:rsidRPr="002769E4" w:rsidRDefault="002769E4" w:rsidP="00A746D3">
            <w:pPr>
              <w:rPr>
                <w:rFonts w:ascii="Verdana" w:hAnsi="Verdana"/>
                <w:b/>
                <w:sz w:val="24"/>
              </w:rPr>
            </w:pPr>
            <w:r w:rsidRPr="002769E4">
              <w:rPr>
                <w:rFonts w:ascii="Verdana" w:hAnsi="Verdana"/>
                <w:b/>
                <w:sz w:val="24"/>
              </w:rPr>
              <w:t>Dec 2019</w:t>
            </w:r>
          </w:p>
        </w:tc>
        <w:tc>
          <w:tcPr>
            <w:tcW w:w="1243" w:type="dxa"/>
            <w:tcBorders>
              <w:top w:val="single" w:sz="4" w:space="0" w:color="auto"/>
            </w:tcBorders>
            <w:shd w:val="clear" w:color="auto" w:fill="B8CCE4" w:themeFill="accent1" w:themeFillTint="66"/>
          </w:tcPr>
          <w:p w14:paraId="55BA7A53" w14:textId="77777777" w:rsidR="002769E4" w:rsidRPr="002769E4" w:rsidRDefault="002769E4" w:rsidP="00A746D3">
            <w:pPr>
              <w:rPr>
                <w:rFonts w:ascii="Verdana" w:hAnsi="Verdana"/>
                <w:b/>
                <w:sz w:val="24"/>
              </w:rPr>
            </w:pPr>
            <w:r w:rsidRPr="002769E4">
              <w:rPr>
                <w:rFonts w:ascii="Verdana" w:hAnsi="Verdana"/>
                <w:b/>
                <w:sz w:val="24"/>
              </w:rPr>
              <w:t>Jan 2020</w:t>
            </w:r>
          </w:p>
        </w:tc>
        <w:tc>
          <w:tcPr>
            <w:tcW w:w="1243" w:type="dxa"/>
            <w:tcBorders>
              <w:top w:val="single" w:sz="4" w:space="0" w:color="auto"/>
            </w:tcBorders>
            <w:shd w:val="clear" w:color="auto" w:fill="B8CCE4" w:themeFill="accent1" w:themeFillTint="66"/>
          </w:tcPr>
          <w:p w14:paraId="6DF3A428" w14:textId="77777777" w:rsidR="002769E4" w:rsidRPr="002769E4" w:rsidRDefault="002769E4" w:rsidP="00A746D3">
            <w:pPr>
              <w:rPr>
                <w:rFonts w:ascii="Verdana" w:hAnsi="Verdana"/>
                <w:b/>
                <w:sz w:val="24"/>
              </w:rPr>
            </w:pPr>
            <w:r w:rsidRPr="002769E4">
              <w:rPr>
                <w:rFonts w:ascii="Verdana" w:hAnsi="Verdana"/>
                <w:b/>
                <w:sz w:val="24"/>
              </w:rPr>
              <w:t>Feb 2020</w:t>
            </w:r>
          </w:p>
        </w:tc>
      </w:tr>
      <w:tr w:rsidR="002769E4" w:rsidRPr="002769E4" w14:paraId="059C4EE2" w14:textId="77777777" w:rsidTr="002769E4">
        <w:trPr>
          <w:trHeight w:val="273"/>
        </w:trPr>
        <w:tc>
          <w:tcPr>
            <w:tcW w:w="2203" w:type="dxa"/>
          </w:tcPr>
          <w:p w14:paraId="50C1A376" w14:textId="77777777" w:rsidR="002769E4" w:rsidRPr="002769E4" w:rsidRDefault="002769E4" w:rsidP="00A746D3">
            <w:pPr>
              <w:rPr>
                <w:rFonts w:ascii="Verdana" w:hAnsi="Verdana"/>
                <w:sz w:val="24"/>
              </w:rPr>
            </w:pPr>
            <w:r w:rsidRPr="002769E4">
              <w:rPr>
                <w:rFonts w:ascii="Verdana" w:hAnsi="Verdana"/>
                <w:sz w:val="24"/>
              </w:rPr>
              <w:t>Stephen Harrhy</w:t>
            </w:r>
          </w:p>
        </w:tc>
        <w:tc>
          <w:tcPr>
            <w:tcW w:w="1951" w:type="dxa"/>
          </w:tcPr>
          <w:p w14:paraId="2FA8BD89" w14:textId="77777777" w:rsidR="002769E4" w:rsidRPr="002769E4" w:rsidRDefault="002769E4" w:rsidP="00A746D3">
            <w:pPr>
              <w:rPr>
                <w:rFonts w:ascii="Verdana" w:hAnsi="Verdana"/>
                <w:sz w:val="24"/>
              </w:rPr>
            </w:pPr>
            <w:r w:rsidRPr="002769E4">
              <w:rPr>
                <w:rFonts w:ascii="Verdana" w:hAnsi="Verdana"/>
                <w:sz w:val="24"/>
              </w:rPr>
              <w:t>EASC</w:t>
            </w:r>
          </w:p>
        </w:tc>
        <w:tc>
          <w:tcPr>
            <w:tcW w:w="4124" w:type="dxa"/>
          </w:tcPr>
          <w:p w14:paraId="777BF82C" w14:textId="77777777" w:rsidR="002769E4" w:rsidRPr="002769E4" w:rsidRDefault="002769E4" w:rsidP="00A746D3">
            <w:pPr>
              <w:rPr>
                <w:rFonts w:ascii="Verdana" w:hAnsi="Verdana"/>
                <w:sz w:val="24"/>
              </w:rPr>
            </w:pPr>
            <w:r w:rsidRPr="002769E4">
              <w:rPr>
                <w:rFonts w:ascii="Verdana" w:hAnsi="Verdana"/>
                <w:sz w:val="24"/>
              </w:rPr>
              <w:t>Chief Ambulance Services Commissioner</w:t>
            </w:r>
          </w:p>
        </w:tc>
        <w:tc>
          <w:tcPr>
            <w:tcW w:w="1242" w:type="dxa"/>
          </w:tcPr>
          <w:p w14:paraId="69ECB428"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38C84C41"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77223EC3"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77CEC748"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2C00C84"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2CAD0B6E"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5A20326F" w14:textId="77777777" w:rsidTr="002769E4">
        <w:trPr>
          <w:trHeight w:val="287"/>
        </w:trPr>
        <w:tc>
          <w:tcPr>
            <w:tcW w:w="2203" w:type="dxa"/>
          </w:tcPr>
          <w:p w14:paraId="588AF85C" w14:textId="77777777" w:rsidR="002769E4" w:rsidRPr="002769E4" w:rsidRDefault="002769E4" w:rsidP="00A746D3">
            <w:pPr>
              <w:rPr>
                <w:rFonts w:ascii="Verdana" w:hAnsi="Verdana"/>
                <w:sz w:val="24"/>
              </w:rPr>
            </w:pPr>
            <w:r w:rsidRPr="002769E4">
              <w:rPr>
                <w:rFonts w:ascii="Verdana" w:hAnsi="Verdana"/>
                <w:sz w:val="24"/>
              </w:rPr>
              <w:t>Alexander Crawford</w:t>
            </w:r>
          </w:p>
        </w:tc>
        <w:tc>
          <w:tcPr>
            <w:tcW w:w="1951" w:type="dxa"/>
          </w:tcPr>
          <w:p w14:paraId="6666CD77" w14:textId="77777777" w:rsidR="002769E4" w:rsidRPr="002769E4" w:rsidRDefault="002769E4" w:rsidP="00A746D3">
            <w:pPr>
              <w:rPr>
                <w:rFonts w:ascii="Verdana" w:hAnsi="Verdana"/>
                <w:sz w:val="24"/>
              </w:rPr>
            </w:pPr>
            <w:r w:rsidRPr="002769E4">
              <w:rPr>
                <w:rFonts w:ascii="Verdana" w:hAnsi="Verdana"/>
                <w:sz w:val="24"/>
              </w:rPr>
              <w:t>ABUHB</w:t>
            </w:r>
          </w:p>
        </w:tc>
        <w:tc>
          <w:tcPr>
            <w:tcW w:w="4124" w:type="dxa"/>
          </w:tcPr>
          <w:p w14:paraId="10E54B97" w14:textId="77777777" w:rsidR="002769E4" w:rsidRPr="002769E4" w:rsidRDefault="002769E4" w:rsidP="00A746D3">
            <w:pPr>
              <w:rPr>
                <w:rFonts w:ascii="Verdana" w:hAnsi="Verdana"/>
                <w:sz w:val="24"/>
              </w:rPr>
            </w:pPr>
            <w:r w:rsidRPr="002769E4">
              <w:rPr>
                <w:rFonts w:ascii="Verdana" w:hAnsi="Verdana"/>
                <w:sz w:val="24"/>
              </w:rPr>
              <w:t xml:space="preserve">Planning </w:t>
            </w:r>
          </w:p>
        </w:tc>
        <w:tc>
          <w:tcPr>
            <w:tcW w:w="1242" w:type="dxa"/>
          </w:tcPr>
          <w:p w14:paraId="47918EE9" w14:textId="77777777" w:rsidR="002769E4" w:rsidRPr="002769E4" w:rsidRDefault="002769E4" w:rsidP="00A746D3">
            <w:pPr>
              <w:rPr>
                <w:rFonts w:ascii="Verdana" w:hAnsi="Verdana"/>
                <w:sz w:val="24"/>
              </w:rPr>
            </w:pPr>
          </w:p>
        </w:tc>
        <w:tc>
          <w:tcPr>
            <w:tcW w:w="1243" w:type="dxa"/>
          </w:tcPr>
          <w:p w14:paraId="36245D2F"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2C179411"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1F98084D"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26832753" w14:textId="77777777" w:rsidR="002769E4" w:rsidRPr="002769E4" w:rsidRDefault="002769E4" w:rsidP="00A746D3">
            <w:pPr>
              <w:rPr>
                <w:rFonts w:ascii="Verdana" w:hAnsi="Verdana"/>
                <w:sz w:val="24"/>
              </w:rPr>
            </w:pPr>
          </w:p>
        </w:tc>
        <w:tc>
          <w:tcPr>
            <w:tcW w:w="1243" w:type="dxa"/>
          </w:tcPr>
          <w:p w14:paraId="10885B38" w14:textId="77777777" w:rsidR="002769E4" w:rsidRPr="002769E4" w:rsidRDefault="002769E4" w:rsidP="00A746D3">
            <w:pPr>
              <w:rPr>
                <w:rFonts w:ascii="Verdana" w:hAnsi="Verdana"/>
                <w:sz w:val="24"/>
              </w:rPr>
            </w:pPr>
          </w:p>
        </w:tc>
      </w:tr>
      <w:tr w:rsidR="002769E4" w:rsidRPr="002769E4" w14:paraId="3F7370EC" w14:textId="77777777" w:rsidTr="002769E4">
        <w:trPr>
          <w:trHeight w:val="273"/>
        </w:trPr>
        <w:tc>
          <w:tcPr>
            <w:tcW w:w="2203" w:type="dxa"/>
          </w:tcPr>
          <w:p w14:paraId="203BA3EB" w14:textId="77777777" w:rsidR="002769E4" w:rsidRPr="002769E4" w:rsidRDefault="002769E4" w:rsidP="00A746D3">
            <w:pPr>
              <w:rPr>
                <w:rFonts w:ascii="Verdana" w:hAnsi="Verdana"/>
                <w:sz w:val="24"/>
              </w:rPr>
            </w:pPr>
            <w:r w:rsidRPr="002769E4">
              <w:rPr>
                <w:rFonts w:ascii="Verdana" w:hAnsi="Verdana"/>
                <w:sz w:val="24"/>
              </w:rPr>
              <w:t>Claire Birchall</w:t>
            </w:r>
          </w:p>
        </w:tc>
        <w:tc>
          <w:tcPr>
            <w:tcW w:w="1951" w:type="dxa"/>
          </w:tcPr>
          <w:p w14:paraId="2B0C2ED0" w14:textId="77777777" w:rsidR="002769E4" w:rsidRPr="002769E4" w:rsidRDefault="002769E4" w:rsidP="00A746D3">
            <w:pPr>
              <w:rPr>
                <w:rFonts w:ascii="Verdana" w:hAnsi="Verdana"/>
                <w:sz w:val="24"/>
              </w:rPr>
            </w:pPr>
            <w:r w:rsidRPr="002769E4">
              <w:rPr>
                <w:rFonts w:ascii="Verdana" w:hAnsi="Verdana"/>
                <w:sz w:val="24"/>
              </w:rPr>
              <w:t>ABUHB</w:t>
            </w:r>
          </w:p>
        </w:tc>
        <w:tc>
          <w:tcPr>
            <w:tcW w:w="4124" w:type="dxa"/>
          </w:tcPr>
          <w:p w14:paraId="0D6C9D22" w14:textId="77777777" w:rsidR="002769E4" w:rsidRPr="002769E4" w:rsidRDefault="002769E4" w:rsidP="00A746D3">
            <w:pPr>
              <w:rPr>
                <w:rFonts w:ascii="Verdana" w:hAnsi="Verdana"/>
                <w:sz w:val="24"/>
              </w:rPr>
            </w:pPr>
            <w:r w:rsidRPr="002769E4">
              <w:rPr>
                <w:rFonts w:ascii="Verdana" w:hAnsi="Verdana"/>
                <w:sz w:val="24"/>
              </w:rPr>
              <w:t>Chief Operating Officer</w:t>
            </w:r>
          </w:p>
        </w:tc>
        <w:tc>
          <w:tcPr>
            <w:tcW w:w="1242" w:type="dxa"/>
          </w:tcPr>
          <w:p w14:paraId="1AD4E457" w14:textId="77777777" w:rsidR="002769E4" w:rsidRPr="002769E4" w:rsidRDefault="002769E4" w:rsidP="00A746D3">
            <w:pPr>
              <w:rPr>
                <w:rFonts w:ascii="Verdana" w:hAnsi="Verdana"/>
                <w:sz w:val="24"/>
              </w:rPr>
            </w:pPr>
          </w:p>
        </w:tc>
        <w:tc>
          <w:tcPr>
            <w:tcW w:w="1243" w:type="dxa"/>
          </w:tcPr>
          <w:p w14:paraId="74489FEA" w14:textId="77777777" w:rsidR="002769E4" w:rsidRPr="002769E4" w:rsidRDefault="002769E4" w:rsidP="00A746D3">
            <w:pPr>
              <w:rPr>
                <w:rFonts w:ascii="Verdana" w:hAnsi="Verdana"/>
                <w:sz w:val="24"/>
              </w:rPr>
            </w:pPr>
          </w:p>
        </w:tc>
        <w:tc>
          <w:tcPr>
            <w:tcW w:w="1243" w:type="dxa"/>
          </w:tcPr>
          <w:p w14:paraId="212BCAB2" w14:textId="77777777" w:rsidR="002769E4" w:rsidRPr="002769E4" w:rsidRDefault="002769E4" w:rsidP="00A746D3">
            <w:pPr>
              <w:rPr>
                <w:rFonts w:ascii="Verdana" w:hAnsi="Verdana"/>
                <w:sz w:val="24"/>
              </w:rPr>
            </w:pPr>
          </w:p>
        </w:tc>
        <w:tc>
          <w:tcPr>
            <w:tcW w:w="1243" w:type="dxa"/>
          </w:tcPr>
          <w:p w14:paraId="280BDDB7" w14:textId="77777777" w:rsidR="002769E4" w:rsidRPr="002769E4" w:rsidRDefault="002769E4" w:rsidP="00A746D3">
            <w:pPr>
              <w:rPr>
                <w:rFonts w:ascii="Verdana" w:hAnsi="Verdana"/>
                <w:sz w:val="24"/>
              </w:rPr>
            </w:pPr>
          </w:p>
        </w:tc>
        <w:tc>
          <w:tcPr>
            <w:tcW w:w="1243" w:type="dxa"/>
          </w:tcPr>
          <w:p w14:paraId="6A458128" w14:textId="77777777" w:rsidR="002769E4" w:rsidRPr="002769E4" w:rsidRDefault="002769E4" w:rsidP="00A746D3">
            <w:pPr>
              <w:rPr>
                <w:rFonts w:ascii="Verdana" w:hAnsi="Verdana"/>
                <w:sz w:val="24"/>
              </w:rPr>
            </w:pPr>
            <w:r w:rsidRPr="002769E4">
              <w:rPr>
                <w:rFonts w:ascii="Verdana" w:hAnsi="Verdana"/>
                <w:sz w:val="24"/>
              </w:rPr>
              <w:t>Apls</w:t>
            </w:r>
          </w:p>
        </w:tc>
        <w:tc>
          <w:tcPr>
            <w:tcW w:w="1243" w:type="dxa"/>
          </w:tcPr>
          <w:p w14:paraId="0778C6E8" w14:textId="77777777" w:rsidR="002769E4" w:rsidRPr="002769E4" w:rsidRDefault="002769E4" w:rsidP="00A746D3">
            <w:pPr>
              <w:rPr>
                <w:rFonts w:ascii="Verdana" w:hAnsi="Verdana"/>
                <w:sz w:val="24"/>
              </w:rPr>
            </w:pPr>
            <w:r w:rsidRPr="002769E4">
              <w:rPr>
                <w:rFonts w:ascii="Verdana" w:hAnsi="Verdana"/>
                <w:sz w:val="24"/>
              </w:rPr>
              <w:t>Apls</w:t>
            </w:r>
          </w:p>
        </w:tc>
      </w:tr>
      <w:tr w:rsidR="002769E4" w:rsidRPr="002769E4" w14:paraId="4FDE2241" w14:textId="77777777" w:rsidTr="002769E4">
        <w:trPr>
          <w:trHeight w:val="273"/>
        </w:trPr>
        <w:tc>
          <w:tcPr>
            <w:tcW w:w="2203" w:type="dxa"/>
          </w:tcPr>
          <w:p w14:paraId="4ABFE1E1" w14:textId="77777777" w:rsidR="002769E4" w:rsidRPr="002769E4" w:rsidRDefault="002769E4" w:rsidP="00A746D3">
            <w:pPr>
              <w:rPr>
                <w:rFonts w:ascii="Verdana" w:hAnsi="Verdana"/>
                <w:sz w:val="24"/>
              </w:rPr>
            </w:pPr>
            <w:r w:rsidRPr="002769E4">
              <w:rPr>
                <w:rFonts w:ascii="Verdana" w:hAnsi="Verdana"/>
                <w:sz w:val="24"/>
              </w:rPr>
              <w:t>Kathryn Smith</w:t>
            </w:r>
          </w:p>
        </w:tc>
        <w:tc>
          <w:tcPr>
            <w:tcW w:w="1951" w:type="dxa"/>
          </w:tcPr>
          <w:p w14:paraId="3E494DE7" w14:textId="77777777" w:rsidR="002769E4" w:rsidRPr="002769E4" w:rsidRDefault="002769E4" w:rsidP="00A746D3">
            <w:pPr>
              <w:rPr>
                <w:rFonts w:ascii="Verdana" w:hAnsi="Verdana"/>
                <w:sz w:val="24"/>
              </w:rPr>
            </w:pPr>
            <w:r w:rsidRPr="002769E4">
              <w:rPr>
                <w:rFonts w:ascii="Verdana" w:hAnsi="Verdana"/>
                <w:sz w:val="24"/>
              </w:rPr>
              <w:t>ABUHB</w:t>
            </w:r>
          </w:p>
        </w:tc>
        <w:tc>
          <w:tcPr>
            <w:tcW w:w="4124" w:type="dxa"/>
          </w:tcPr>
          <w:p w14:paraId="1D3E769B" w14:textId="77777777" w:rsidR="002769E4" w:rsidRPr="002769E4" w:rsidRDefault="002769E4" w:rsidP="00A746D3">
            <w:pPr>
              <w:rPr>
                <w:rFonts w:ascii="Verdana" w:hAnsi="Verdana"/>
                <w:sz w:val="24"/>
              </w:rPr>
            </w:pPr>
            <w:r w:rsidRPr="002769E4">
              <w:rPr>
                <w:rFonts w:ascii="Verdana" w:hAnsi="Verdana"/>
                <w:sz w:val="24"/>
              </w:rPr>
              <w:t>Associate Director of Operational Delivery</w:t>
            </w:r>
          </w:p>
        </w:tc>
        <w:tc>
          <w:tcPr>
            <w:tcW w:w="1242" w:type="dxa"/>
          </w:tcPr>
          <w:p w14:paraId="0058CA11" w14:textId="77777777" w:rsidR="002769E4" w:rsidRPr="002769E4" w:rsidRDefault="002769E4" w:rsidP="00A746D3">
            <w:pPr>
              <w:rPr>
                <w:rFonts w:ascii="Verdana" w:hAnsi="Verdana"/>
                <w:sz w:val="24"/>
              </w:rPr>
            </w:pPr>
          </w:p>
        </w:tc>
        <w:tc>
          <w:tcPr>
            <w:tcW w:w="1243" w:type="dxa"/>
          </w:tcPr>
          <w:p w14:paraId="694C92AA" w14:textId="77777777" w:rsidR="002769E4" w:rsidRPr="002769E4" w:rsidRDefault="002769E4" w:rsidP="00A746D3">
            <w:pPr>
              <w:rPr>
                <w:rFonts w:ascii="Verdana" w:hAnsi="Verdana"/>
                <w:sz w:val="24"/>
              </w:rPr>
            </w:pPr>
          </w:p>
        </w:tc>
        <w:tc>
          <w:tcPr>
            <w:tcW w:w="1243" w:type="dxa"/>
          </w:tcPr>
          <w:p w14:paraId="39A36F35" w14:textId="77777777" w:rsidR="002769E4" w:rsidRPr="002769E4" w:rsidRDefault="002769E4" w:rsidP="00A746D3">
            <w:pPr>
              <w:rPr>
                <w:rFonts w:ascii="Verdana" w:hAnsi="Verdana"/>
                <w:sz w:val="24"/>
              </w:rPr>
            </w:pPr>
          </w:p>
        </w:tc>
        <w:tc>
          <w:tcPr>
            <w:tcW w:w="1243" w:type="dxa"/>
          </w:tcPr>
          <w:p w14:paraId="4DEE183F" w14:textId="77777777" w:rsidR="002769E4" w:rsidRPr="002769E4" w:rsidRDefault="002769E4" w:rsidP="00A746D3">
            <w:pPr>
              <w:rPr>
                <w:rFonts w:ascii="Verdana" w:hAnsi="Verdana"/>
                <w:sz w:val="24"/>
              </w:rPr>
            </w:pPr>
          </w:p>
        </w:tc>
        <w:tc>
          <w:tcPr>
            <w:tcW w:w="1243" w:type="dxa"/>
          </w:tcPr>
          <w:p w14:paraId="42251A7A" w14:textId="77777777" w:rsidR="002769E4" w:rsidRPr="002769E4" w:rsidRDefault="002769E4" w:rsidP="00A746D3">
            <w:pPr>
              <w:rPr>
                <w:rFonts w:ascii="Verdana" w:hAnsi="Verdana"/>
                <w:sz w:val="24"/>
              </w:rPr>
            </w:pPr>
          </w:p>
        </w:tc>
        <w:tc>
          <w:tcPr>
            <w:tcW w:w="1243" w:type="dxa"/>
          </w:tcPr>
          <w:p w14:paraId="2475A23F"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25539627" w14:textId="77777777" w:rsidTr="002769E4">
        <w:trPr>
          <w:trHeight w:val="273"/>
        </w:trPr>
        <w:tc>
          <w:tcPr>
            <w:tcW w:w="2203" w:type="dxa"/>
          </w:tcPr>
          <w:p w14:paraId="17D4E983" w14:textId="77777777" w:rsidR="002769E4" w:rsidRPr="002769E4" w:rsidRDefault="002769E4" w:rsidP="00A746D3">
            <w:pPr>
              <w:rPr>
                <w:rFonts w:ascii="Verdana" w:hAnsi="Verdana"/>
                <w:sz w:val="24"/>
              </w:rPr>
            </w:pPr>
            <w:r w:rsidRPr="002769E4">
              <w:rPr>
                <w:rFonts w:ascii="Verdana" w:hAnsi="Verdana"/>
                <w:sz w:val="24"/>
              </w:rPr>
              <w:t>Philip Meredith</w:t>
            </w:r>
          </w:p>
        </w:tc>
        <w:tc>
          <w:tcPr>
            <w:tcW w:w="1951" w:type="dxa"/>
          </w:tcPr>
          <w:p w14:paraId="5E0F0E85" w14:textId="77777777" w:rsidR="002769E4" w:rsidRPr="002769E4" w:rsidRDefault="002769E4" w:rsidP="00A746D3">
            <w:pPr>
              <w:rPr>
                <w:rFonts w:ascii="Verdana" w:hAnsi="Verdana"/>
                <w:sz w:val="24"/>
              </w:rPr>
            </w:pPr>
            <w:r w:rsidRPr="002769E4">
              <w:rPr>
                <w:rFonts w:ascii="Verdana" w:hAnsi="Verdana"/>
                <w:sz w:val="24"/>
              </w:rPr>
              <w:t>ABUHB</w:t>
            </w:r>
          </w:p>
        </w:tc>
        <w:tc>
          <w:tcPr>
            <w:tcW w:w="4124" w:type="dxa"/>
          </w:tcPr>
          <w:p w14:paraId="02ACEC8C" w14:textId="77777777" w:rsidR="002769E4" w:rsidRPr="002769E4" w:rsidRDefault="002769E4" w:rsidP="00A746D3">
            <w:pPr>
              <w:rPr>
                <w:rFonts w:ascii="Verdana" w:hAnsi="Verdana"/>
                <w:sz w:val="24"/>
              </w:rPr>
            </w:pPr>
            <w:r w:rsidRPr="002769E4">
              <w:rPr>
                <w:rFonts w:ascii="Verdana" w:hAnsi="Verdana"/>
                <w:sz w:val="24"/>
              </w:rPr>
              <w:t>Finance business partner</w:t>
            </w:r>
          </w:p>
        </w:tc>
        <w:tc>
          <w:tcPr>
            <w:tcW w:w="1242" w:type="dxa"/>
          </w:tcPr>
          <w:p w14:paraId="3EFB5D5F" w14:textId="77777777" w:rsidR="002769E4" w:rsidRPr="002769E4" w:rsidRDefault="002769E4" w:rsidP="00A746D3">
            <w:pPr>
              <w:rPr>
                <w:rFonts w:ascii="Verdana" w:hAnsi="Verdana"/>
                <w:sz w:val="24"/>
              </w:rPr>
            </w:pPr>
          </w:p>
        </w:tc>
        <w:tc>
          <w:tcPr>
            <w:tcW w:w="1243" w:type="dxa"/>
          </w:tcPr>
          <w:p w14:paraId="4C39ED4A" w14:textId="77777777" w:rsidR="002769E4" w:rsidRPr="002769E4" w:rsidRDefault="002769E4" w:rsidP="00A746D3">
            <w:pPr>
              <w:rPr>
                <w:rFonts w:ascii="Verdana" w:hAnsi="Verdana"/>
                <w:sz w:val="24"/>
              </w:rPr>
            </w:pPr>
          </w:p>
        </w:tc>
        <w:tc>
          <w:tcPr>
            <w:tcW w:w="1243" w:type="dxa"/>
          </w:tcPr>
          <w:p w14:paraId="65511050" w14:textId="77777777" w:rsidR="002769E4" w:rsidRPr="002769E4" w:rsidRDefault="002769E4" w:rsidP="00A746D3">
            <w:pPr>
              <w:rPr>
                <w:rFonts w:ascii="Verdana" w:hAnsi="Verdana"/>
                <w:sz w:val="24"/>
              </w:rPr>
            </w:pPr>
          </w:p>
        </w:tc>
        <w:tc>
          <w:tcPr>
            <w:tcW w:w="1243" w:type="dxa"/>
          </w:tcPr>
          <w:p w14:paraId="71EBC47F" w14:textId="77777777" w:rsidR="002769E4" w:rsidRPr="002769E4" w:rsidRDefault="002769E4" w:rsidP="00A746D3">
            <w:pPr>
              <w:rPr>
                <w:rFonts w:ascii="Verdana" w:hAnsi="Verdana"/>
                <w:sz w:val="24"/>
              </w:rPr>
            </w:pPr>
          </w:p>
        </w:tc>
        <w:tc>
          <w:tcPr>
            <w:tcW w:w="1243" w:type="dxa"/>
          </w:tcPr>
          <w:p w14:paraId="7CDE2A81" w14:textId="77777777" w:rsidR="002769E4" w:rsidRPr="002769E4" w:rsidRDefault="002769E4" w:rsidP="00A746D3">
            <w:pPr>
              <w:rPr>
                <w:rFonts w:ascii="Verdana" w:hAnsi="Verdana"/>
                <w:sz w:val="24"/>
              </w:rPr>
            </w:pPr>
          </w:p>
        </w:tc>
        <w:tc>
          <w:tcPr>
            <w:tcW w:w="1243" w:type="dxa"/>
          </w:tcPr>
          <w:p w14:paraId="72118621" w14:textId="77777777" w:rsidR="002769E4" w:rsidRPr="002769E4" w:rsidRDefault="002769E4" w:rsidP="00A746D3">
            <w:pPr>
              <w:rPr>
                <w:rFonts w:ascii="Verdana" w:hAnsi="Verdana"/>
                <w:sz w:val="24"/>
              </w:rPr>
            </w:pPr>
          </w:p>
        </w:tc>
      </w:tr>
      <w:tr w:rsidR="002769E4" w:rsidRPr="002769E4" w14:paraId="597A2C6C" w14:textId="77777777" w:rsidTr="002769E4">
        <w:trPr>
          <w:trHeight w:val="273"/>
        </w:trPr>
        <w:tc>
          <w:tcPr>
            <w:tcW w:w="2203" w:type="dxa"/>
          </w:tcPr>
          <w:p w14:paraId="12B41AE1" w14:textId="77777777" w:rsidR="002769E4" w:rsidRPr="002769E4" w:rsidRDefault="002769E4" w:rsidP="00A746D3">
            <w:pPr>
              <w:rPr>
                <w:rFonts w:ascii="Verdana" w:hAnsi="Verdana"/>
                <w:sz w:val="24"/>
              </w:rPr>
            </w:pPr>
            <w:r w:rsidRPr="002769E4">
              <w:rPr>
                <w:rFonts w:ascii="Verdana" w:hAnsi="Verdana"/>
                <w:sz w:val="24"/>
              </w:rPr>
              <w:t>Gill Harris</w:t>
            </w:r>
          </w:p>
        </w:tc>
        <w:tc>
          <w:tcPr>
            <w:tcW w:w="1951" w:type="dxa"/>
          </w:tcPr>
          <w:p w14:paraId="2277F2DF" w14:textId="77777777" w:rsidR="002769E4" w:rsidRPr="002769E4" w:rsidRDefault="002769E4" w:rsidP="00A746D3">
            <w:pPr>
              <w:rPr>
                <w:rFonts w:ascii="Verdana" w:hAnsi="Verdana"/>
                <w:sz w:val="24"/>
              </w:rPr>
            </w:pPr>
            <w:r w:rsidRPr="002769E4">
              <w:rPr>
                <w:rFonts w:ascii="Verdana" w:hAnsi="Verdana"/>
                <w:sz w:val="24"/>
              </w:rPr>
              <w:t>BCUHB</w:t>
            </w:r>
          </w:p>
        </w:tc>
        <w:tc>
          <w:tcPr>
            <w:tcW w:w="4124" w:type="dxa"/>
          </w:tcPr>
          <w:p w14:paraId="6EAD1346" w14:textId="77777777" w:rsidR="002769E4" w:rsidRPr="002769E4" w:rsidRDefault="002769E4" w:rsidP="00A746D3">
            <w:pPr>
              <w:rPr>
                <w:rFonts w:ascii="Verdana" w:hAnsi="Verdana"/>
                <w:sz w:val="24"/>
              </w:rPr>
            </w:pPr>
            <w:r w:rsidRPr="002769E4">
              <w:rPr>
                <w:rFonts w:ascii="Verdana" w:hAnsi="Verdana"/>
                <w:sz w:val="24"/>
              </w:rPr>
              <w:t>Director of Nursing and Midwifery</w:t>
            </w:r>
          </w:p>
        </w:tc>
        <w:tc>
          <w:tcPr>
            <w:tcW w:w="1242" w:type="dxa"/>
          </w:tcPr>
          <w:p w14:paraId="00C96277" w14:textId="77777777" w:rsidR="002769E4" w:rsidRPr="002769E4" w:rsidRDefault="002769E4" w:rsidP="00A746D3">
            <w:pPr>
              <w:rPr>
                <w:rFonts w:ascii="Verdana" w:hAnsi="Verdana"/>
                <w:sz w:val="24"/>
              </w:rPr>
            </w:pPr>
          </w:p>
        </w:tc>
        <w:tc>
          <w:tcPr>
            <w:tcW w:w="1243" w:type="dxa"/>
          </w:tcPr>
          <w:p w14:paraId="48D3106C" w14:textId="77777777" w:rsidR="002769E4" w:rsidRPr="002769E4" w:rsidRDefault="002769E4" w:rsidP="00A746D3">
            <w:pPr>
              <w:rPr>
                <w:rFonts w:ascii="Verdana" w:hAnsi="Verdana"/>
                <w:sz w:val="24"/>
              </w:rPr>
            </w:pPr>
            <w:r w:rsidRPr="002769E4">
              <w:rPr>
                <w:rFonts w:ascii="Verdana" w:hAnsi="Verdana"/>
                <w:sz w:val="24"/>
              </w:rPr>
              <w:t>Apls</w:t>
            </w:r>
          </w:p>
        </w:tc>
        <w:tc>
          <w:tcPr>
            <w:tcW w:w="1243" w:type="dxa"/>
          </w:tcPr>
          <w:p w14:paraId="6429EAFB" w14:textId="77777777" w:rsidR="002769E4" w:rsidRPr="002769E4" w:rsidRDefault="002769E4" w:rsidP="00A746D3">
            <w:pPr>
              <w:rPr>
                <w:rFonts w:ascii="Verdana" w:hAnsi="Verdana"/>
                <w:sz w:val="24"/>
              </w:rPr>
            </w:pPr>
          </w:p>
        </w:tc>
        <w:tc>
          <w:tcPr>
            <w:tcW w:w="1243" w:type="dxa"/>
          </w:tcPr>
          <w:p w14:paraId="37288C21" w14:textId="77777777" w:rsidR="002769E4" w:rsidRPr="002769E4" w:rsidRDefault="002769E4" w:rsidP="00A746D3">
            <w:pPr>
              <w:rPr>
                <w:rFonts w:ascii="Verdana" w:hAnsi="Verdana"/>
                <w:sz w:val="24"/>
              </w:rPr>
            </w:pPr>
          </w:p>
        </w:tc>
        <w:tc>
          <w:tcPr>
            <w:tcW w:w="1243" w:type="dxa"/>
          </w:tcPr>
          <w:p w14:paraId="2994ABE0" w14:textId="77777777" w:rsidR="002769E4" w:rsidRPr="002769E4" w:rsidRDefault="002769E4" w:rsidP="00A746D3">
            <w:pPr>
              <w:rPr>
                <w:rFonts w:ascii="Verdana" w:hAnsi="Verdana"/>
                <w:sz w:val="24"/>
              </w:rPr>
            </w:pPr>
          </w:p>
        </w:tc>
        <w:tc>
          <w:tcPr>
            <w:tcW w:w="1243" w:type="dxa"/>
          </w:tcPr>
          <w:p w14:paraId="47927AB4" w14:textId="77777777" w:rsidR="002769E4" w:rsidRPr="002769E4" w:rsidRDefault="002769E4" w:rsidP="00A746D3">
            <w:pPr>
              <w:rPr>
                <w:rFonts w:ascii="Verdana" w:hAnsi="Verdana"/>
                <w:sz w:val="24"/>
              </w:rPr>
            </w:pPr>
          </w:p>
        </w:tc>
      </w:tr>
      <w:tr w:rsidR="002769E4" w:rsidRPr="002769E4" w14:paraId="7C5CF1C6" w14:textId="77777777" w:rsidTr="002769E4">
        <w:trPr>
          <w:trHeight w:val="129"/>
        </w:trPr>
        <w:tc>
          <w:tcPr>
            <w:tcW w:w="2203" w:type="dxa"/>
          </w:tcPr>
          <w:p w14:paraId="3F070DB1" w14:textId="77777777" w:rsidR="002769E4" w:rsidRPr="002769E4" w:rsidRDefault="002769E4" w:rsidP="00A746D3">
            <w:pPr>
              <w:rPr>
                <w:rFonts w:ascii="Verdana" w:hAnsi="Verdana"/>
                <w:sz w:val="24"/>
              </w:rPr>
            </w:pPr>
            <w:r w:rsidRPr="002769E4">
              <w:rPr>
                <w:rFonts w:ascii="Verdana" w:hAnsi="Verdana"/>
                <w:sz w:val="24"/>
              </w:rPr>
              <w:t>Meinir Williams</w:t>
            </w:r>
          </w:p>
        </w:tc>
        <w:tc>
          <w:tcPr>
            <w:tcW w:w="1951" w:type="dxa"/>
          </w:tcPr>
          <w:p w14:paraId="0CA50CB5" w14:textId="77777777" w:rsidR="002769E4" w:rsidRPr="002769E4" w:rsidRDefault="002769E4" w:rsidP="00A746D3">
            <w:pPr>
              <w:rPr>
                <w:rFonts w:ascii="Verdana" w:hAnsi="Verdana"/>
                <w:sz w:val="24"/>
              </w:rPr>
            </w:pPr>
            <w:r w:rsidRPr="002769E4">
              <w:rPr>
                <w:rFonts w:ascii="Verdana" w:hAnsi="Verdana"/>
                <w:sz w:val="24"/>
              </w:rPr>
              <w:t>BCUHB</w:t>
            </w:r>
          </w:p>
        </w:tc>
        <w:tc>
          <w:tcPr>
            <w:tcW w:w="4124" w:type="dxa"/>
          </w:tcPr>
          <w:p w14:paraId="32E52138" w14:textId="77777777" w:rsidR="002769E4" w:rsidRPr="002769E4" w:rsidRDefault="002769E4" w:rsidP="00A746D3">
            <w:pPr>
              <w:rPr>
                <w:rFonts w:ascii="Verdana" w:hAnsi="Verdana"/>
                <w:sz w:val="24"/>
              </w:rPr>
            </w:pPr>
            <w:r w:rsidRPr="002769E4">
              <w:rPr>
                <w:rFonts w:ascii="Verdana" w:hAnsi="Verdana"/>
                <w:sz w:val="24"/>
              </w:rPr>
              <w:t>Managing Director Ysbyty Gwynedd</w:t>
            </w:r>
          </w:p>
        </w:tc>
        <w:tc>
          <w:tcPr>
            <w:tcW w:w="1242" w:type="dxa"/>
          </w:tcPr>
          <w:p w14:paraId="1B38344B" w14:textId="77777777" w:rsidR="002769E4" w:rsidRPr="002769E4" w:rsidRDefault="002769E4" w:rsidP="00A746D3">
            <w:pPr>
              <w:rPr>
                <w:rFonts w:ascii="Verdana" w:hAnsi="Verdana"/>
                <w:sz w:val="24"/>
              </w:rPr>
            </w:pPr>
          </w:p>
        </w:tc>
        <w:tc>
          <w:tcPr>
            <w:tcW w:w="1243" w:type="dxa"/>
          </w:tcPr>
          <w:p w14:paraId="563AD7A5" w14:textId="77777777" w:rsidR="002769E4" w:rsidRPr="002769E4" w:rsidRDefault="002769E4" w:rsidP="00A746D3">
            <w:pPr>
              <w:rPr>
                <w:rFonts w:ascii="Verdana" w:hAnsi="Verdana"/>
                <w:sz w:val="24"/>
              </w:rPr>
            </w:pPr>
          </w:p>
        </w:tc>
        <w:tc>
          <w:tcPr>
            <w:tcW w:w="1243" w:type="dxa"/>
          </w:tcPr>
          <w:p w14:paraId="2A6FA9D6"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18D348DE"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7C9F231E" w14:textId="77777777" w:rsidR="002769E4" w:rsidRPr="002769E4" w:rsidRDefault="002769E4" w:rsidP="00A746D3">
            <w:pPr>
              <w:rPr>
                <w:rFonts w:ascii="Verdana" w:hAnsi="Verdana"/>
                <w:sz w:val="24"/>
              </w:rPr>
            </w:pPr>
          </w:p>
        </w:tc>
        <w:tc>
          <w:tcPr>
            <w:tcW w:w="1243" w:type="dxa"/>
          </w:tcPr>
          <w:p w14:paraId="00133821"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5282237D" w14:textId="77777777" w:rsidTr="002769E4">
        <w:trPr>
          <w:trHeight w:val="273"/>
        </w:trPr>
        <w:tc>
          <w:tcPr>
            <w:tcW w:w="2203" w:type="dxa"/>
          </w:tcPr>
          <w:p w14:paraId="14B42415" w14:textId="77777777" w:rsidR="002769E4" w:rsidRPr="002769E4" w:rsidRDefault="002769E4" w:rsidP="00A746D3">
            <w:pPr>
              <w:rPr>
                <w:rFonts w:ascii="Verdana" w:hAnsi="Verdana"/>
                <w:sz w:val="24"/>
              </w:rPr>
            </w:pPr>
            <w:r w:rsidRPr="002769E4">
              <w:rPr>
                <w:rFonts w:ascii="Verdana" w:hAnsi="Verdana"/>
                <w:sz w:val="24"/>
              </w:rPr>
              <w:t>Adele Gittoes</w:t>
            </w:r>
          </w:p>
        </w:tc>
        <w:tc>
          <w:tcPr>
            <w:tcW w:w="1951" w:type="dxa"/>
          </w:tcPr>
          <w:p w14:paraId="5DD8F126" w14:textId="77777777" w:rsidR="002769E4" w:rsidRPr="002769E4" w:rsidRDefault="002769E4" w:rsidP="00A746D3">
            <w:pPr>
              <w:rPr>
                <w:rFonts w:ascii="Verdana" w:hAnsi="Verdana"/>
                <w:sz w:val="24"/>
              </w:rPr>
            </w:pPr>
            <w:r w:rsidRPr="002769E4">
              <w:rPr>
                <w:rFonts w:ascii="Verdana" w:hAnsi="Verdana"/>
                <w:sz w:val="24"/>
              </w:rPr>
              <w:t>CTMUHB</w:t>
            </w:r>
          </w:p>
        </w:tc>
        <w:tc>
          <w:tcPr>
            <w:tcW w:w="4124" w:type="dxa"/>
          </w:tcPr>
          <w:p w14:paraId="66A82F7F" w14:textId="77777777" w:rsidR="002769E4" w:rsidRPr="002769E4" w:rsidRDefault="002769E4" w:rsidP="00A746D3">
            <w:pPr>
              <w:rPr>
                <w:rFonts w:ascii="Verdana" w:hAnsi="Verdana"/>
                <w:sz w:val="24"/>
              </w:rPr>
            </w:pPr>
            <w:r w:rsidRPr="002769E4">
              <w:rPr>
                <w:rFonts w:ascii="Verdana" w:hAnsi="Verdana"/>
                <w:sz w:val="24"/>
              </w:rPr>
              <w:t>Assistant Director Medicine</w:t>
            </w:r>
          </w:p>
        </w:tc>
        <w:tc>
          <w:tcPr>
            <w:tcW w:w="1242" w:type="dxa"/>
          </w:tcPr>
          <w:p w14:paraId="5D32FC2B" w14:textId="77777777" w:rsidR="002769E4" w:rsidRPr="002769E4" w:rsidRDefault="002769E4" w:rsidP="00A746D3">
            <w:pPr>
              <w:rPr>
                <w:rFonts w:ascii="Verdana" w:hAnsi="Verdana"/>
                <w:sz w:val="24"/>
              </w:rPr>
            </w:pPr>
          </w:p>
        </w:tc>
        <w:tc>
          <w:tcPr>
            <w:tcW w:w="1243" w:type="dxa"/>
          </w:tcPr>
          <w:p w14:paraId="0800E015" w14:textId="77777777" w:rsidR="002769E4" w:rsidRPr="002769E4" w:rsidRDefault="002769E4" w:rsidP="00A746D3">
            <w:pPr>
              <w:rPr>
                <w:rFonts w:ascii="Verdana" w:hAnsi="Verdana"/>
                <w:sz w:val="24"/>
              </w:rPr>
            </w:pPr>
          </w:p>
        </w:tc>
        <w:tc>
          <w:tcPr>
            <w:tcW w:w="1243" w:type="dxa"/>
          </w:tcPr>
          <w:p w14:paraId="24A12CAB"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63B67F3"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400FA839"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33B56F78"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00152AD5" w14:textId="77777777" w:rsidTr="002769E4">
        <w:trPr>
          <w:trHeight w:val="273"/>
        </w:trPr>
        <w:tc>
          <w:tcPr>
            <w:tcW w:w="2203" w:type="dxa"/>
          </w:tcPr>
          <w:p w14:paraId="65984488" w14:textId="77777777" w:rsidR="002769E4" w:rsidRPr="002769E4" w:rsidRDefault="002769E4" w:rsidP="00A746D3">
            <w:pPr>
              <w:rPr>
                <w:rFonts w:ascii="Verdana" w:hAnsi="Verdana"/>
                <w:sz w:val="24"/>
              </w:rPr>
            </w:pPr>
            <w:r w:rsidRPr="002769E4">
              <w:rPr>
                <w:rFonts w:ascii="Verdana" w:hAnsi="Verdana"/>
                <w:sz w:val="24"/>
              </w:rPr>
              <w:t>Wayne Lewis</w:t>
            </w:r>
          </w:p>
        </w:tc>
        <w:tc>
          <w:tcPr>
            <w:tcW w:w="1951" w:type="dxa"/>
          </w:tcPr>
          <w:p w14:paraId="1D89F23F" w14:textId="77777777" w:rsidR="002769E4" w:rsidRPr="002769E4" w:rsidRDefault="002769E4" w:rsidP="00A746D3">
            <w:pPr>
              <w:rPr>
                <w:rFonts w:ascii="Verdana" w:hAnsi="Verdana"/>
                <w:sz w:val="24"/>
              </w:rPr>
            </w:pPr>
            <w:r w:rsidRPr="002769E4">
              <w:rPr>
                <w:rFonts w:ascii="Verdana" w:hAnsi="Verdana"/>
                <w:sz w:val="24"/>
              </w:rPr>
              <w:t>CTMUHB</w:t>
            </w:r>
          </w:p>
        </w:tc>
        <w:tc>
          <w:tcPr>
            <w:tcW w:w="4124" w:type="dxa"/>
          </w:tcPr>
          <w:p w14:paraId="501F1063" w14:textId="77777777" w:rsidR="002769E4" w:rsidRPr="002769E4" w:rsidRDefault="002769E4" w:rsidP="00A746D3">
            <w:pPr>
              <w:rPr>
                <w:rFonts w:ascii="Verdana" w:hAnsi="Verdana"/>
                <w:sz w:val="24"/>
              </w:rPr>
            </w:pPr>
          </w:p>
        </w:tc>
        <w:tc>
          <w:tcPr>
            <w:tcW w:w="1242" w:type="dxa"/>
          </w:tcPr>
          <w:p w14:paraId="52C473F7" w14:textId="77777777" w:rsidR="002769E4" w:rsidRPr="002769E4" w:rsidRDefault="002769E4" w:rsidP="00A746D3">
            <w:pPr>
              <w:rPr>
                <w:rFonts w:ascii="Verdana" w:hAnsi="Verdana"/>
                <w:sz w:val="24"/>
              </w:rPr>
            </w:pPr>
          </w:p>
        </w:tc>
        <w:tc>
          <w:tcPr>
            <w:tcW w:w="1243" w:type="dxa"/>
          </w:tcPr>
          <w:p w14:paraId="55A1A7F1"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35B4A0E4" w14:textId="77777777" w:rsidR="002769E4" w:rsidRPr="002769E4" w:rsidRDefault="002769E4" w:rsidP="00A746D3">
            <w:pPr>
              <w:rPr>
                <w:rFonts w:ascii="Verdana" w:hAnsi="Verdana"/>
                <w:sz w:val="24"/>
              </w:rPr>
            </w:pPr>
          </w:p>
        </w:tc>
        <w:tc>
          <w:tcPr>
            <w:tcW w:w="1243" w:type="dxa"/>
          </w:tcPr>
          <w:p w14:paraId="6D8D2A96" w14:textId="77777777" w:rsidR="002769E4" w:rsidRPr="002769E4" w:rsidRDefault="002769E4" w:rsidP="00A746D3">
            <w:pPr>
              <w:rPr>
                <w:rFonts w:ascii="Verdana" w:hAnsi="Verdana"/>
                <w:sz w:val="24"/>
              </w:rPr>
            </w:pPr>
          </w:p>
        </w:tc>
        <w:tc>
          <w:tcPr>
            <w:tcW w:w="1243" w:type="dxa"/>
          </w:tcPr>
          <w:p w14:paraId="5BA79B93" w14:textId="77777777" w:rsidR="002769E4" w:rsidRPr="002769E4" w:rsidRDefault="002769E4" w:rsidP="00A746D3">
            <w:pPr>
              <w:rPr>
                <w:rFonts w:ascii="Verdana" w:hAnsi="Verdana"/>
                <w:sz w:val="24"/>
              </w:rPr>
            </w:pPr>
          </w:p>
        </w:tc>
        <w:tc>
          <w:tcPr>
            <w:tcW w:w="1243" w:type="dxa"/>
          </w:tcPr>
          <w:p w14:paraId="48084393" w14:textId="77777777" w:rsidR="002769E4" w:rsidRPr="002769E4" w:rsidRDefault="002769E4" w:rsidP="00A746D3">
            <w:pPr>
              <w:rPr>
                <w:rFonts w:ascii="Verdana" w:hAnsi="Verdana"/>
                <w:sz w:val="24"/>
              </w:rPr>
            </w:pPr>
          </w:p>
        </w:tc>
      </w:tr>
      <w:tr w:rsidR="002769E4" w:rsidRPr="002769E4" w14:paraId="34C7EA2C" w14:textId="77777777" w:rsidTr="002769E4">
        <w:trPr>
          <w:trHeight w:val="273"/>
        </w:trPr>
        <w:tc>
          <w:tcPr>
            <w:tcW w:w="2203" w:type="dxa"/>
          </w:tcPr>
          <w:p w14:paraId="4718EB58" w14:textId="77777777" w:rsidR="002769E4" w:rsidRPr="002769E4" w:rsidRDefault="002769E4" w:rsidP="00A746D3">
            <w:pPr>
              <w:rPr>
                <w:rFonts w:ascii="Verdana" w:hAnsi="Verdana"/>
                <w:sz w:val="24"/>
              </w:rPr>
            </w:pPr>
            <w:r w:rsidRPr="002769E4">
              <w:rPr>
                <w:rFonts w:ascii="Verdana" w:hAnsi="Verdana"/>
                <w:sz w:val="24"/>
              </w:rPr>
              <w:t>Lee Davies</w:t>
            </w:r>
          </w:p>
        </w:tc>
        <w:tc>
          <w:tcPr>
            <w:tcW w:w="1951" w:type="dxa"/>
          </w:tcPr>
          <w:p w14:paraId="22097121" w14:textId="77777777" w:rsidR="002769E4" w:rsidRPr="002769E4" w:rsidRDefault="002769E4" w:rsidP="00A746D3">
            <w:pPr>
              <w:rPr>
                <w:rFonts w:ascii="Verdana" w:hAnsi="Verdana"/>
                <w:sz w:val="24"/>
              </w:rPr>
            </w:pPr>
            <w:r w:rsidRPr="002769E4">
              <w:rPr>
                <w:rFonts w:ascii="Verdana" w:hAnsi="Verdana"/>
                <w:sz w:val="24"/>
              </w:rPr>
              <w:t>CVUHB</w:t>
            </w:r>
          </w:p>
        </w:tc>
        <w:tc>
          <w:tcPr>
            <w:tcW w:w="4124" w:type="dxa"/>
          </w:tcPr>
          <w:p w14:paraId="5F45BE27" w14:textId="77777777" w:rsidR="002769E4" w:rsidRPr="002769E4" w:rsidRDefault="002769E4" w:rsidP="00A746D3">
            <w:pPr>
              <w:rPr>
                <w:rFonts w:ascii="Verdana" w:hAnsi="Verdana"/>
                <w:sz w:val="24"/>
              </w:rPr>
            </w:pPr>
            <w:r w:rsidRPr="002769E4">
              <w:rPr>
                <w:rFonts w:ascii="Verdana" w:hAnsi="Verdana"/>
                <w:sz w:val="24"/>
              </w:rPr>
              <w:t>Operational planning Director</w:t>
            </w:r>
          </w:p>
        </w:tc>
        <w:tc>
          <w:tcPr>
            <w:tcW w:w="1242" w:type="dxa"/>
          </w:tcPr>
          <w:p w14:paraId="119CBCBB" w14:textId="77777777" w:rsidR="002769E4" w:rsidRPr="002769E4" w:rsidRDefault="002769E4" w:rsidP="00A746D3">
            <w:pPr>
              <w:rPr>
                <w:rFonts w:ascii="Verdana" w:hAnsi="Verdana"/>
                <w:sz w:val="24"/>
              </w:rPr>
            </w:pPr>
          </w:p>
        </w:tc>
        <w:tc>
          <w:tcPr>
            <w:tcW w:w="1243" w:type="dxa"/>
          </w:tcPr>
          <w:p w14:paraId="45010E40" w14:textId="77777777" w:rsidR="002769E4" w:rsidRPr="002769E4" w:rsidRDefault="002769E4" w:rsidP="00A746D3">
            <w:pPr>
              <w:rPr>
                <w:rFonts w:ascii="Verdana" w:hAnsi="Verdana"/>
                <w:sz w:val="24"/>
              </w:rPr>
            </w:pPr>
          </w:p>
        </w:tc>
        <w:tc>
          <w:tcPr>
            <w:tcW w:w="1243" w:type="dxa"/>
          </w:tcPr>
          <w:p w14:paraId="548C8F8E"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2F6C206A"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62245693"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271A3DF7"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179E4501" w14:textId="77777777" w:rsidTr="002769E4">
        <w:trPr>
          <w:trHeight w:val="273"/>
        </w:trPr>
        <w:tc>
          <w:tcPr>
            <w:tcW w:w="2203" w:type="dxa"/>
          </w:tcPr>
          <w:p w14:paraId="746F71B9" w14:textId="77777777" w:rsidR="002769E4" w:rsidRPr="002769E4" w:rsidRDefault="002769E4" w:rsidP="00A746D3">
            <w:pPr>
              <w:rPr>
                <w:rFonts w:ascii="Verdana" w:hAnsi="Verdana"/>
                <w:sz w:val="24"/>
              </w:rPr>
            </w:pPr>
            <w:r w:rsidRPr="002769E4">
              <w:rPr>
                <w:rFonts w:ascii="Verdana" w:hAnsi="Verdana"/>
                <w:sz w:val="24"/>
              </w:rPr>
              <w:t>Chris Turner</w:t>
            </w:r>
          </w:p>
        </w:tc>
        <w:tc>
          <w:tcPr>
            <w:tcW w:w="1951" w:type="dxa"/>
          </w:tcPr>
          <w:p w14:paraId="726ABAF1" w14:textId="77777777" w:rsidR="002769E4" w:rsidRPr="002769E4" w:rsidRDefault="002769E4" w:rsidP="00A746D3">
            <w:pPr>
              <w:rPr>
                <w:rFonts w:ascii="Verdana" w:hAnsi="Verdana"/>
                <w:sz w:val="24"/>
              </w:rPr>
            </w:pPr>
            <w:r w:rsidRPr="002769E4">
              <w:rPr>
                <w:rFonts w:ascii="Verdana" w:hAnsi="Verdana"/>
                <w:sz w:val="24"/>
              </w:rPr>
              <w:t>EASC</w:t>
            </w:r>
          </w:p>
        </w:tc>
        <w:tc>
          <w:tcPr>
            <w:tcW w:w="4124" w:type="dxa"/>
          </w:tcPr>
          <w:p w14:paraId="0392AFC2" w14:textId="77777777" w:rsidR="002769E4" w:rsidRPr="002769E4" w:rsidRDefault="002769E4" w:rsidP="00A746D3">
            <w:pPr>
              <w:rPr>
                <w:rFonts w:ascii="Verdana" w:hAnsi="Verdana"/>
                <w:sz w:val="24"/>
              </w:rPr>
            </w:pPr>
            <w:r w:rsidRPr="002769E4">
              <w:rPr>
                <w:rFonts w:ascii="Verdana" w:hAnsi="Verdana"/>
                <w:sz w:val="24"/>
              </w:rPr>
              <w:t>Chair of EASC</w:t>
            </w:r>
          </w:p>
        </w:tc>
        <w:tc>
          <w:tcPr>
            <w:tcW w:w="2485" w:type="dxa"/>
            <w:gridSpan w:val="2"/>
          </w:tcPr>
          <w:p w14:paraId="2D6D50DD" w14:textId="77777777" w:rsidR="002769E4" w:rsidRPr="002769E4" w:rsidRDefault="002769E4" w:rsidP="00A746D3">
            <w:pPr>
              <w:rPr>
                <w:rFonts w:ascii="Verdana" w:hAnsi="Verdana"/>
                <w:sz w:val="24"/>
              </w:rPr>
            </w:pPr>
          </w:p>
        </w:tc>
        <w:tc>
          <w:tcPr>
            <w:tcW w:w="1243" w:type="dxa"/>
          </w:tcPr>
          <w:p w14:paraId="55C3E847"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7B2DC42" w14:textId="77777777" w:rsidR="002769E4" w:rsidRPr="002769E4" w:rsidRDefault="002769E4" w:rsidP="00A746D3">
            <w:pPr>
              <w:rPr>
                <w:rFonts w:ascii="Verdana" w:hAnsi="Verdana"/>
                <w:sz w:val="24"/>
              </w:rPr>
            </w:pPr>
          </w:p>
        </w:tc>
        <w:tc>
          <w:tcPr>
            <w:tcW w:w="1243" w:type="dxa"/>
          </w:tcPr>
          <w:p w14:paraId="03B8C279"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62093E0C"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2A891002" w14:textId="77777777" w:rsidTr="002769E4">
        <w:trPr>
          <w:trHeight w:val="273"/>
        </w:trPr>
        <w:tc>
          <w:tcPr>
            <w:tcW w:w="2203" w:type="dxa"/>
          </w:tcPr>
          <w:p w14:paraId="2DC9E765" w14:textId="77777777" w:rsidR="002769E4" w:rsidRPr="002769E4" w:rsidRDefault="002769E4" w:rsidP="00A746D3">
            <w:pPr>
              <w:rPr>
                <w:rFonts w:ascii="Verdana" w:hAnsi="Verdana"/>
                <w:sz w:val="24"/>
              </w:rPr>
            </w:pPr>
            <w:r w:rsidRPr="002769E4">
              <w:rPr>
                <w:rFonts w:ascii="Verdana" w:hAnsi="Verdana"/>
                <w:sz w:val="24"/>
              </w:rPr>
              <w:t>Andrew Carruthers</w:t>
            </w:r>
          </w:p>
        </w:tc>
        <w:tc>
          <w:tcPr>
            <w:tcW w:w="1951" w:type="dxa"/>
          </w:tcPr>
          <w:p w14:paraId="35BED1BA" w14:textId="77777777" w:rsidR="002769E4" w:rsidRPr="002769E4" w:rsidRDefault="002769E4" w:rsidP="00A746D3">
            <w:pPr>
              <w:rPr>
                <w:rFonts w:ascii="Verdana" w:hAnsi="Verdana"/>
                <w:sz w:val="24"/>
              </w:rPr>
            </w:pPr>
            <w:r w:rsidRPr="002769E4">
              <w:rPr>
                <w:rFonts w:ascii="Verdana" w:hAnsi="Verdana"/>
                <w:sz w:val="24"/>
              </w:rPr>
              <w:t>HDdUHB</w:t>
            </w:r>
          </w:p>
        </w:tc>
        <w:tc>
          <w:tcPr>
            <w:tcW w:w="4124" w:type="dxa"/>
          </w:tcPr>
          <w:p w14:paraId="7480A3B6" w14:textId="77777777" w:rsidR="002769E4" w:rsidRPr="002769E4" w:rsidRDefault="002769E4" w:rsidP="00A746D3">
            <w:pPr>
              <w:rPr>
                <w:rFonts w:ascii="Verdana" w:hAnsi="Verdana"/>
                <w:sz w:val="24"/>
              </w:rPr>
            </w:pPr>
            <w:r w:rsidRPr="002769E4">
              <w:rPr>
                <w:rFonts w:ascii="Verdana" w:hAnsi="Verdana"/>
                <w:sz w:val="24"/>
              </w:rPr>
              <w:t>Turnaround Director</w:t>
            </w:r>
          </w:p>
        </w:tc>
        <w:tc>
          <w:tcPr>
            <w:tcW w:w="1242" w:type="dxa"/>
          </w:tcPr>
          <w:p w14:paraId="0615607A" w14:textId="77777777" w:rsidR="002769E4" w:rsidRPr="002769E4" w:rsidRDefault="002769E4" w:rsidP="00A746D3">
            <w:pPr>
              <w:rPr>
                <w:rFonts w:ascii="Verdana" w:hAnsi="Verdana"/>
                <w:sz w:val="24"/>
              </w:rPr>
            </w:pPr>
          </w:p>
        </w:tc>
        <w:tc>
          <w:tcPr>
            <w:tcW w:w="1243" w:type="dxa"/>
          </w:tcPr>
          <w:p w14:paraId="7D22D666" w14:textId="77777777" w:rsidR="002769E4" w:rsidRPr="002769E4" w:rsidRDefault="002769E4" w:rsidP="00A746D3">
            <w:pPr>
              <w:rPr>
                <w:rFonts w:ascii="Verdana" w:hAnsi="Verdana"/>
                <w:sz w:val="24"/>
              </w:rPr>
            </w:pPr>
          </w:p>
        </w:tc>
        <w:tc>
          <w:tcPr>
            <w:tcW w:w="1243" w:type="dxa"/>
          </w:tcPr>
          <w:p w14:paraId="3C87FC18" w14:textId="77777777" w:rsidR="002769E4" w:rsidRPr="002769E4" w:rsidRDefault="002769E4" w:rsidP="00A746D3">
            <w:pPr>
              <w:rPr>
                <w:rFonts w:ascii="Verdana" w:hAnsi="Verdana"/>
                <w:sz w:val="24"/>
              </w:rPr>
            </w:pPr>
          </w:p>
        </w:tc>
        <w:tc>
          <w:tcPr>
            <w:tcW w:w="1243" w:type="dxa"/>
          </w:tcPr>
          <w:p w14:paraId="47DEF411" w14:textId="77777777" w:rsidR="002769E4" w:rsidRPr="002769E4" w:rsidRDefault="002769E4" w:rsidP="00A746D3">
            <w:pPr>
              <w:rPr>
                <w:rFonts w:ascii="Verdana" w:hAnsi="Verdana"/>
                <w:sz w:val="24"/>
              </w:rPr>
            </w:pPr>
            <w:r w:rsidRPr="002769E4">
              <w:rPr>
                <w:rFonts w:ascii="Verdana" w:hAnsi="Verdana"/>
                <w:sz w:val="24"/>
              </w:rPr>
              <w:t>Apls</w:t>
            </w:r>
          </w:p>
        </w:tc>
        <w:tc>
          <w:tcPr>
            <w:tcW w:w="1243" w:type="dxa"/>
          </w:tcPr>
          <w:p w14:paraId="4F4617BA" w14:textId="77777777" w:rsidR="002769E4" w:rsidRPr="002769E4" w:rsidRDefault="002769E4" w:rsidP="00A746D3">
            <w:pPr>
              <w:rPr>
                <w:rFonts w:ascii="Verdana" w:hAnsi="Verdana"/>
                <w:sz w:val="24"/>
              </w:rPr>
            </w:pPr>
            <w:r w:rsidRPr="002769E4">
              <w:rPr>
                <w:rFonts w:ascii="Verdana" w:hAnsi="Verdana"/>
                <w:sz w:val="24"/>
              </w:rPr>
              <w:t>Apls</w:t>
            </w:r>
          </w:p>
        </w:tc>
        <w:tc>
          <w:tcPr>
            <w:tcW w:w="1243" w:type="dxa"/>
          </w:tcPr>
          <w:p w14:paraId="4F091575"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2227F3F8" w14:textId="77777777" w:rsidTr="002769E4">
        <w:trPr>
          <w:trHeight w:val="273"/>
        </w:trPr>
        <w:tc>
          <w:tcPr>
            <w:tcW w:w="2203" w:type="dxa"/>
          </w:tcPr>
          <w:p w14:paraId="6737E2C8" w14:textId="77777777" w:rsidR="002769E4" w:rsidRPr="002769E4" w:rsidRDefault="002769E4" w:rsidP="00A746D3">
            <w:pPr>
              <w:rPr>
                <w:rFonts w:ascii="Verdana" w:hAnsi="Verdana"/>
                <w:sz w:val="24"/>
              </w:rPr>
            </w:pPr>
            <w:r w:rsidRPr="002769E4">
              <w:rPr>
                <w:rFonts w:ascii="Verdana" w:hAnsi="Verdana"/>
                <w:sz w:val="24"/>
              </w:rPr>
              <w:t>Joe Teape</w:t>
            </w:r>
          </w:p>
        </w:tc>
        <w:tc>
          <w:tcPr>
            <w:tcW w:w="1951" w:type="dxa"/>
          </w:tcPr>
          <w:p w14:paraId="66040C7D" w14:textId="77777777" w:rsidR="002769E4" w:rsidRPr="002769E4" w:rsidRDefault="002769E4" w:rsidP="00A746D3">
            <w:pPr>
              <w:rPr>
                <w:rFonts w:ascii="Verdana" w:hAnsi="Verdana"/>
                <w:sz w:val="24"/>
              </w:rPr>
            </w:pPr>
            <w:r w:rsidRPr="002769E4">
              <w:rPr>
                <w:rFonts w:ascii="Verdana" w:hAnsi="Verdana"/>
                <w:sz w:val="24"/>
              </w:rPr>
              <w:t>HDdUHB</w:t>
            </w:r>
          </w:p>
        </w:tc>
        <w:tc>
          <w:tcPr>
            <w:tcW w:w="4124" w:type="dxa"/>
          </w:tcPr>
          <w:p w14:paraId="445FFE96" w14:textId="77777777" w:rsidR="002769E4" w:rsidRPr="002769E4" w:rsidRDefault="002769E4" w:rsidP="00A746D3">
            <w:pPr>
              <w:rPr>
                <w:rFonts w:ascii="Verdana" w:hAnsi="Verdana"/>
                <w:sz w:val="24"/>
              </w:rPr>
            </w:pPr>
          </w:p>
        </w:tc>
        <w:tc>
          <w:tcPr>
            <w:tcW w:w="1242" w:type="dxa"/>
          </w:tcPr>
          <w:p w14:paraId="31B69EE7" w14:textId="77777777" w:rsidR="002769E4" w:rsidRPr="002769E4" w:rsidRDefault="002769E4" w:rsidP="00A746D3">
            <w:pPr>
              <w:rPr>
                <w:rFonts w:ascii="Verdana" w:hAnsi="Verdana" w:cstheme="minorHAnsi"/>
                <w:sz w:val="24"/>
              </w:rPr>
            </w:pPr>
          </w:p>
        </w:tc>
        <w:tc>
          <w:tcPr>
            <w:tcW w:w="1243" w:type="dxa"/>
          </w:tcPr>
          <w:p w14:paraId="45FAD8A9" w14:textId="77777777" w:rsidR="002769E4" w:rsidRPr="002769E4" w:rsidRDefault="002769E4" w:rsidP="00A746D3">
            <w:pPr>
              <w:rPr>
                <w:rFonts w:ascii="Verdana" w:hAnsi="Verdana" w:cstheme="minorHAnsi"/>
                <w:sz w:val="24"/>
              </w:rPr>
            </w:pPr>
            <w:r w:rsidRPr="002769E4">
              <w:rPr>
                <w:rFonts w:ascii="Verdana" w:hAnsi="Verdana" w:cstheme="minorHAnsi"/>
                <w:sz w:val="24"/>
              </w:rPr>
              <w:t>Apls</w:t>
            </w:r>
          </w:p>
        </w:tc>
        <w:tc>
          <w:tcPr>
            <w:tcW w:w="1243" w:type="dxa"/>
          </w:tcPr>
          <w:p w14:paraId="4356B5F1" w14:textId="77777777" w:rsidR="002769E4" w:rsidRPr="002769E4" w:rsidRDefault="002769E4" w:rsidP="00A746D3">
            <w:pPr>
              <w:rPr>
                <w:rFonts w:ascii="Verdana" w:hAnsi="Verdana"/>
                <w:sz w:val="24"/>
              </w:rPr>
            </w:pPr>
          </w:p>
        </w:tc>
        <w:tc>
          <w:tcPr>
            <w:tcW w:w="1243" w:type="dxa"/>
          </w:tcPr>
          <w:p w14:paraId="708EC3A0" w14:textId="77777777" w:rsidR="002769E4" w:rsidRPr="002769E4" w:rsidRDefault="002769E4" w:rsidP="00A746D3">
            <w:pPr>
              <w:rPr>
                <w:rFonts w:ascii="Verdana" w:hAnsi="Verdana"/>
                <w:sz w:val="24"/>
              </w:rPr>
            </w:pPr>
          </w:p>
        </w:tc>
        <w:tc>
          <w:tcPr>
            <w:tcW w:w="1243" w:type="dxa"/>
          </w:tcPr>
          <w:p w14:paraId="2FF3D29A" w14:textId="77777777" w:rsidR="002769E4" w:rsidRPr="002769E4" w:rsidRDefault="002769E4" w:rsidP="00A746D3">
            <w:pPr>
              <w:rPr>
                <w:rFonts w:ascii="Verdana" w:hAnsi="Verdana"/>
                <w:sz w:val="24"/>
              </w:rPr>
            </w:pPr>
          </w:p>
        </w:tc>
        <w:tc>
          <w:tcPr>
            <w:tcW w:w="1243" w:type="dxa"/>
          </w:tcPr>
          <w:p w14:paraId="37E332FD" w14:textId="77777777" w:rsidR="002769E4" w:rsidRPr="002769E4" w:rsidRDefault="002769E4" w:rsidP="00A746D3">
            <w:pPr>
              <w:rPr>
                <w:rFonts w:ascii="Verdana" w:hAnsi="Verdana"/>
                <w:sz w:val="24"/>
              </w:rPr>
            </w:pPr>
          </w:p>
        </w:tc>
      </w:tr>
      <w:tr w:rsidR="002769E4" w:rsidRPr="002769E4" w14:paraId="655CA9D6" w14:textId="77777777" w:rsidTr="002769E4">
        <w:trPr>
          <w:trHeight w:val="273"/>
        </w:trPr>
        <w:tc>
          <w:tcPr>
            <w:tcW w:w="2203" w:type="dxa"/>
          </w:tcPr>
          <w:p w14:paraId="71C745AF" w14:textId="77777777" w:rsidR="002769E4" w:rsidRPr="002769E4" w:rsidRDefault="002769E4" w:rsidP="00A746D3">
            <w:pPr>
              <w:rPr>
                <w:rFonts w:ascii="Verdana" w:hAnsi="Verdana"/>
                <w:sz w:val="24"/>
              </w:rPr>
            </w:pPr>
            <w:r w:rsidRPr="002769E4">
              <w:rPr>
                <w:rFonts w:ascii="Verdana" w:hAnsi="Verdana"/>
                <w:sz w:val="24"/>
              </w:rPr>
              <w:t>Sarah Perry</w:t>
            </w:r>
          </w:p>
        </w:tc>
        <w:tc>
          <w:tcPr>
            <w:tcW w:w="1951" w:type="dxa"/>
          </w:tcPr>
          <w:p w14:paraId="04C94D8E" w14:textId="77777777" w:rsidR="002769E4" w:rsidRPr="002769E4" w:rsidRDefault="002769E4" w:rsidP="00A746D3">
            <w:pPr>
              <w:rPr>
                <w:rFonts w:ascii="Verdana" w:hAnsi="Verdana"/>
                <w:sz w:val="24"/>
              </w:rPr>
            </w:pPr>
            <w:r w:rsidRPr="002769E4">
              <w:rPr>
                <w:rFonts w:ascii="Verdana" w:hAnsi="Verdana"/>
                <w:sz w:val="24"/>
              </w:rPr>
              <w:t>HDdUHB</w:t>
            </w:r>
          </w:p>
        </w:tc>
        <w:tc>
          <w:tcPr>
            <w:tcW w:w="4124" w:type="dxa"/>
          </w:tcPr>
          <w:p w14:paraId="39B0E12E" w14:textId="77777777" w:rsidR="002769E4" w:rsidRPr="002769E4" w:rsidRDefault="002769E4" w:rsidP="00A746D3">
            <w:pPr>
              <w:rPr>
                <w:rFonts w:ascii="Verdana" w:hAnsi="Verdana"/>
                <w:sz w:val="24"/>
              </w:rPr>
            </w:pPr>
            <w:r w:rsidRPr="002769E4">
              <w:rPr>
                <w:rFonts w:ascii="Verdana" w:hAnsi="Verdana"/>
                <w:sz w:val="24"/>
              </w:rPr>
              <w:t>General Manager Unscheduled Care</w:t>
            </w:r>
          </w:p>
        </w:tc>
        <w:tc>
          <w:tcPr>
            <w:tcW w:w="1242" w:type="dxa"/>
          </w:tcPr>
          <w:p w14:paraId="51BB7C13" w14:textId="77777777" w:rsidR="002769E4" w:rsidRPr="002769E4" w:rsidRDefault="002769E4" w:rsidP="00A746D3">
            <w:pPr>
              <w:rPr>
                <w:rFonts w:ascii="Verdana" w:hAnsi="Verdana"/>
                <w:sz w:val="24"/>
              </w:rPr>
            </w:pPr>
          </w:p>
        </w:tc>
        <w:tc>
          <w:tcPr>
            <w:tcW w:w="1243" w:type="dxa"/>
          </w:tcPr>
          <w:p w14:paraId="2093C0FE" w14:textId="77777777" w:rsidR="002769E4" w:rsidRPr="002769E4" w:rsidRDefault="002769E4" w:rsidP="00A746D3">
            <w:pPr>
              <w:rPr>
                <w:rFonts w:ascii="Verdana" w:hAnsi="Verdana"/>
                <w:sz w:val="24"/>
              </w:rPr>
            </w:pPr>
          </w:p>
        </w:tc>
        <w:tc>
          <w:tcPr>
            <w:tcW w:w="1243" w:type="dxa"/>
          </w:tcPr>
          <w:p w14:paraId="5F5F8CD0"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6FA9FEC5" w14:textId="77777777" w:rsidR="002769E4" w:rsidRPr="002769E4" w:rsidRDefault="002769E4" w:rsidP="00A746D3">
            <w:pPr>
              <w:rPr>
                <w:rFonts w:ascii="Verdana" w:hAnsi="Verdana"/>
                <w:sz w:val="24"/>
              </w:rPr>
            </w:pPr>
          </w:p>
        </w:tc>
        <w:tc>
          <w:tcPr>
            <w:tcW w:w="1243" w:type="dxa"/>
          </w:tcPr>
          <w:p w14:paraId="679FCB64" w14:textId="77777777" w:rsidR="002769E4" w:rsidRPr="002769E4" w:rsidRDefault="002769E4" w:rsidP="00A746D3">
            <w:pPr>
              <w:rPr>
                <w:rFonts w:ascii="Verdana" w:hAnsi="Verdana"/>
                <w:sz w:val="24"/>
              </w:rPr>
            </w:pPr>
          </w:p>
        </w:tc>
        <w:tc>
          <w:tcPr>
            <w:tcW w:w="1243" w:type="dxa"/>
          </w:tcPr>
          <w:p w14:paraId="784AB708" w14:textId="77777777" w:rsidR="002769E4" w:rsidRPr="002769E4" w:rsidRDefault="002769E4" w:rsidP="00A746D3">
            <w:pPr>
              <w:rPr>
                <w:rFonts w:ascii="Verdana" w:hAnsi="Verdana"/>
                <w:sz w:val="24"/>
              </w:rPr>
            </w:pPr>
          </w:p>
        </w:tc>
      </w:tr>
      <w:tr w:rsidR="002769E4" w:rsidRPr="002769E4" w14:paraId="5AD40FFF" w14:textId="77777777" w:rsidTr="002769E4">
        <w:trPr>
          <w:trHeight w:val="273"/>
        </w:trPr>
        <w:tc>
          <w:tcPr>
            <w:tcW w:w="2203" w:type="dxa"/>
          </w:tcPr>
          <w:p w14:paraId="2EEC615E" w14:textId="77777777" w:rsidR="002769E4" w:rsidRPr="002769E4" w:rsidRDefault="002769E4" w:rsidP="00A746D3">
            <w:pPr>
              <w:rPr>
                <w:rFonts w:ascii="Verdana" w:hAnsi="Verdana"/>
                <w:sz w:val="24"/>
              </w:rPr>
            </w:pPr>
            <w:r w:rsidRPr="002769E4">
              <w:rPr>
                <w:rFonts w:ascii="Verdana" w:hAnsi="Verdana"/>
                <w:sz w:val="24"/>
              </w:rPr>
              <w:t>Chris Moreton</w:t>
            </w:r>
          </w:p>
        </w:tc>
        <w:tc>
          <w:tcPr>
            <w:tcW w:w="1951" w:type="dxa"/>
          </w:tcPr>
          <w:p w14:paraId="3D6018D5" w14:textId="77777777" w:rsidR="002769E4" w:rsidRPr="002769E4" w:rsidRDefault="002769E4" w:rsidP="00A746D3">
            <w:pPr>
              <w:rPr>
                <w:rFonts w:ascii="Verdana" w:hAnsi="Verdana"/>
                <w:sz w:val="24"/>
              </w:rPr>
            </w:pPr>
            <w:r w:rsidRPr="002769E4">
              <w:rPr>
                <w:rFonts w:ascii="Verdana" w:hAnsi="Verdana"/>
                <w:sz w:val="24"/>
              </w:rPr>
              <w:t>NCCU</w:t>
            </w:r>
          </w:p>
        </w:tc>
        <w:tc>
          <w:tcPr>
            <w:tcW w:w="4124" w:type="dxa"/>
          </w:tcPr>
          <w:p w14:paraId="2AA57A5F" w14:textId="77777777" w:rsidR="002769E4" w:rsidRPr="002769E4" w:rsidRDefault="002769E4" w:rsidP="00A746D3">
            <w:pPr>
              <w:rPr>
                <w:rFonts w:ascii="Verdana" w:hAnsi="Verdana"/>
                <w:sz w:val="24"/>
              </w:rPr>
            </w:pPr>
            <w:r w:rsidRPr="002769E4">
              <w:rPr>
                <w:rFonts w:ascii="Verdana" w:hAnsi="Verdana"/>
                <w:sz w:val="24"/>
              </w:rPr>
              <w:t>Head of Finance</w:t>
            </w:r>
          </w:p>
        </w:tc>
        <w:tc>
          <w:tcPr>
            <w:tcW w:w="1242" w:type="dxa"/>
          </w:tcPr>
          <w:p w14:paraId="295463EF" w14:textId="77777777" w:rsidR="002769E4" w:rsidRPr="002769E4" w:rsidRDefault="002769E4" w:rsidP="00A746D3">
            <w:pPr>
              <w:rPr>
                <w:rFonts w:ascii="Verdana" w:hAnsi="Verdana"/>
                <w:sz w:val="24"/>
              </w:rPr>
            </w:pPr>
          </w:p>
        </w:tc>
        <w:tc>
          <w:tcPr>
            <w:tcW w:w="1243" w:type="dxa"/>
          </w:tcPr>
          <w:p w14:paraId="258A7E00" w14:textId="77777777" w:rsidR="002769E4" w:rsidRPr="002769E4" w:rsidRDefault="002769E4" w:rsidP="00A746D3">
            <w:pPr>
              <w:rPr>
                <w:rFonts w:ascii="Verdana" w:hAnsi="Verdana"/>
                <w:sz w:val="24"/>
              </w:rPr>
            </w:pPr>
          </w:p>
        </w:tc>
        <w:tc>
          <w:tcPr>
            <w:tcW w:w="1243" w:type="dxa"/>
          </w:tcPr>
          <w:p w14:paraId="4D1085FD"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0DF11966"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75681367" w14:textId="77777777" w:rsidR="002769E4" w:rsidRPr="002769E4" w:rsidRDefault="002769E4" w:rsidP="00A746D3">
            <w:pPr>
              <w:rPr>
                <w:rFonts w:ascii="Verdana" w:hAnsi="Verdana"/>
                <w:sz w:val="24"/>
              </w:rPr>
            </w:pPr>
          </w:p>
        </w:tc>
        <w:tc>
          <w:tcPr>
            <w:tcW w:w="1243" w:type="dxa"/>
          </w:tcPr>
          <w:p w14:paraId="34BD3CD9"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2A0AF95F" w14:textId="77777777" w:rsidTr="002769E4">
        <w:trPr>
          <w:trHeight w:val="273"/>
        </w:trPr>
        <w:tc>
          <w:tcPr>
            <w:tcW w:w="2203" w:type="dxa"/>
          </w:tcPr>
          <w:p w14:paraId="14768833" w14:textId="77777777" w:rsidR="002769E4" w:rsidRPr="002769E4" w:rsidRDefault="002769E4" w:rsidP="00A746D3">
            <w:pPr>
              <w:rPr>
                <w:rFonts w:ascii="Verdana" w:hAnsi="Verdana"/>
                <w:sz w:val="24"/>
              </w:rPr>
            </w:pPr>
            <w:r w:rsidRPr="002769E4">
              <w:rPr>
                <w:rFonts w:ascii="Verdana" w:hAnsi="Verdana"/>
                <w:sz w:val="24"/>
              </w:rPr>
              <w:t>Debra Fry</w:t>
            </w:r>
          </w:p>
        </w:tc>
        <w:tc>
          <w:tcPr>
            <w:tcW w:w="1951" w:type="dxa"/>
          </w:tcPr>
          <w:p w14:paraId="2253C8D9" w14:textId="77777777" w:rsidR="002769E4" w:rsidRPr="002769E4" w:rsidRDefault="002769E4" w:rsidP="00A746D3">
            <w:pPr>
              <w:rPr>
                <w:rFonts w:ascii="Verdana" w:hAnsi="Verdana"/>
                <w:sz w:val="24"/>
              </w:rPr>
            </w:pPr>
            <w:r w:rsidRPr="002769E4">
              <w:rPr>
                <w:rFonts w:ascii="Verdana" w:hAnsi="Verdana"/>
                <w:sz w:val="24"/>
              </w:rPr>
              <w:t>NCCU</w:t>
            </w:r>
          </w:p>
        </w:tc>
        <w:tc>
          <w:tcPr>
            <w:tcW w:w="4124" w:type="dxa"/>
          </w:tcPr>
          <w:p w14:paraId="034CE8C7" w14:textId="77777777" w:rsidR="002769E4" w:rsidRPr="002769E4" w:rsidRDefault="002769E4" w:rsidP="00A746D3">
            <w:pPr>
              <w:rPr>
                <w:rFonts w:ascii="Verdana" w:hAnsi="Verdana"/>
                <w:sz w:val="24"/>
              </w:rPr>
            </w:pPr>
            <w:r w:rsidRPr="002769E4">
              <w:rPr>
                <w:rFonts w:ascii="Verdana" w:hAnsi="Verdana"/>
                <w:sz w:val="24"/>
              </w:rPr>
              <w:t>Administrator NCCU</w:t>
            </w:r>
          </w:p>
        </w:tc>
        <w:tc>
          <w:tcPr>
            <w:tcW w:w="1242" w:type="dxa"/>
          </w:tcPr>
          <w:p w14:paraId="388AD9C2" w14:textId="77777777" w:rsidR="002769E4" w:rsidRPr="002769E4" w:rsidRDefault="002769E4" w:rsidP="00A746D3">
            <w:pPr>
              <w:rPr>
                <w:rFonts w:ascii="Verdana" w:hAnsi="Verdana"/>
                <w:sz w:val="24"/>
              </w:rPr>
            </w:pPr>
          </w:p>
        </w:tc>
        <w:tc>
          <w:tcPr>
            <w:tcW w:w="1243" w:type="dxa"/>
          </w:tcPr>
          <w:p w14:paraId="41D0BB8C"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7FB7D30E"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4A28C130"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18882715"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3A4FFF89"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6B935A36" w14:textId="77777777" w:rsidTr="002769E4">
        <w:trPr>
          <w:trHeight w:val="273"/>
        </w:trPr>
        <w:tc>
          <w:tcPr>
            <w:tcW w:w="2203" w:type="dxa"/>
          </w:tcPr>
          <w:p w14:paraId="020D79BF" w14:textId="77777777" w:rsidR="002769E4" w:rsidRPr="002769E4" w:rsidRDefault="002769E4" w:rsidP="00A746D3">
            <w:pPr>
              <w:rPr>
                <w:rFonts w:ascii="Verdana" w:hAnsi="Verdana"/>
                <w:sz w:val="24"/>
              </w:rPr>
            </w:pPr>
            <w:r w:rsidRPr="002769E4">
              <w:rPr>
                <w:rFonts w:ascii="Verdana" w:hAnsi="Verdana"/>
                <w:sz w:val="24"/>
              </w:rPr>
              <w:t>James Rodaway</w:t>
            </w:r>
          </w:p>
        </w:tc>
        <w:tc>
          <w:tcPr>
            <w:tcW w:w="1951" w:type="dxa"/>
          </w:tcPr>
          <w:p w14:paraId="5A044BC2" w14:textId="77777777" w:rsidR="002769E4" w:rsidRPr="002769E4" w:rsidRDefault="002769E4" w:rsidP="00A746D3">
            <w:pPr>
              <w:rPr>
                <w:rFonts w:ascii="Verdana" w:hAnsi="Verdana"/>
                <w:sz w:val="24"/>
              </w:rPr>
            </w:pPr>
            <w:r w:rsidRPr="002769E4">
              <w:rPr>
                <w:rFonts w:ascii="Verdana" w:hAnsi="Verdana"/>
                <w:sz w:val="24"/>
              </w:rPr>
              <w:t>NCCU</w:t>
            </w:r>
          </w:p>
        </w:tc>
        <w:tc>
          <w:tcPr>
            <w:tcW w:w="4124" w:type="dxa"/>
          </w:tcPr>
          <w:p w14:paraId="71DB343B" w14:textId="77777777" w:rsidR="002769E4" w:rsidRPr="002769E4" w:rsidRDefault="002769E4" w:rsidP="00A746D3">
            <w:pPr>
              <w:rPr>
                <w:rFonts w:ascii="Verdana" w:hAnsi="Verdana"/>
                <w:sz w:val="24"/>
              </w:rPr>
            </w:pPr>
            <w:r w:rsidRPr="002769E4">
              <w:rPr>
                <w:rFonts w:ascii="Verdana" w:hAnsi="Verdana"/>
                <w:sz w:val="24"/>
              </w:rPr>
              <w:t>Head of Commissioning and programme management</w:t>
            </w:r>
          </w:p>
        </w:tc>
        <w:tc>
          <w:tcPr>
            <w:tcW w:w="1242" w:type="dxa"/>
          </w:tcPr>
          <w:p w14:paraId="016FBBB7"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36810DC2"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0FF9A0C0"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76989973"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743B75A" w14:textId="77777777" w:rsidR="002769E4" w:rsidRPr="002769E4" w:rsidRDefault="002769E4" w:rsidP="00A746D3">
            <w:pPr>
              <w:rPr>
                <w:rFonts w:ascii="Verdana" w:hAnsi="Verdana"/>
                <w:sz w:val="24"/>
              </w:rPr>
            </w:pPr>
          </w:p>
        </w:tc>
        <w:tc>
          <w:tcPr>
            <w:tcW w:w="1243" w:type="dxa"/>
          </w:tcPr>
          <w:p w14:paraId="5BDDEB29" w14:textId="77777777" w:rsidR="002769E4" w:rsidRPr="002769E4" w:rsidRDefault="002769E4" w:rsidP="00A746D3">
            <w:pPr>
              <w:rPr>
                <w:rFonts w:ascii="Verdana" w:hAnsi="Verdana"/>
                <w:sz w:val="24"/>
              </w:rPr>
            </w:pPr>
            <w:r w:rsidRPr="002769E4">
              <w:rPr>
                <w:rFonts w:ascii="Verdana" w:hAnsi="Verdana"/>
                <w:sz w:val="24"/>
              </w:rPr>
              <w:t>Apls</w:t>
            </w:r>
          </w:p>
        </w:tc>
      </w:tr>
      <w:tr w:rsidR="002769E4" w:rsidRPr="002769E4" w14:paraId="45C73FC4" w14:textId="77777777" w:rsidTr="002769E4">
        <w:trPr>
          <w:trHeight w:val="273"/>
        </w:trPr>
        <w:tc>
          <w:tcPr>
            <w:tcW w:w="2203" w:type="dxa"/>
          </w:tcPr>
          <w:p w14:paraId="0EF8AD0D" w14:textId="77777777" w:rsidR="002769E4" w:rsidRPr="002769E4" w:rsidRDefault="002769E4" w:rsidP="00A746D3">
            <w:pPr>
              <w:rPr>
                <w:rFonts w:ascii="Verdana" w:hAnsi="Verdana"/>
                <w:sz w:val="24"/>
              </w:rPr>
            </w:pPr>
            <w:r w:rsidRPr="002769E4">
              <w:rPr>
                <w:rFonts w:ascii="Verdana" w:hAnsi="Verdana"/>
                <w:sz w:val="24"/>
              </w:rPr>
              <w:t>Jonathan Jones</w:t>
            </w:r>
          </w:p>
        </w:tc>
        <w:tc>
          <w:tcPr>
            <w:tcW w:w="1951" w:type="dxa"/>
          </w:tcPr>
          <w:p w14:paraId="751380B2" w14:textId="77777777" w:rsidR="002769E4" w:rsidRPr="002769E4" w:rsidRDefault="002769E4" w:rsidP="00A746D3">
            <w:pPr>
              <w:rPr>
                <w:rFonts w:ascii="Verdana" w:hAnsi="Verdana"/>
                <w:sz w:val="24"/>
              </w:rPr>
            </w:pPr>
            <w:r w:rsidRPr="002769E4">
              <w:rPr>
                <w:rFonts w:ascii="Verdana" w:hAnsi="Verdana"/>
                <w:sz w:val="24"/>
              </w:rPr>
              <w:t>NCCU</w:t>
            </w:r>
          </w:p>
        </w:tc>
        <w:tc>
          <w:tcPr>
            <w:tcW w:w="4124" w:type="dxa"/>
          </w:tcPr>
          <w:p w14:paraId="083D169E" w14:textId="77777777" w:rsidR="002769E4" w:rsidRPr="002769E4" w:rsidRDefault="002769E4" w:rsidP="00A746D3">
            <w:pPr>
              <w:rPr>
                <w:rFonts w:ascii="Verdana" w:hAnsi="Verdana"/>
                <w:sz w:val="24"/>
              </w:rPr>
            </w:pPr>
            <w:r w:rsidRPr="002769E4">
              <w:rPr>
                <w:rFonts w:ascii="Verdana" w:hAnsi="Verdana"/>
                <w:sz w:val="24"/>
              </w:rPr>
              <w:t>Project Lead</w:t>
            </w:r>
          </w:p>
        </w:tc>
        <w:tc>
          <w:tcPr>
            <w:tcW w:w="1242" w:type="dxa"/>
          </w:tcPr>
          <w:p w14:paraId="2A9958E2"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7F39364"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366A537F" w14:textId="77777777" w:rsidR="002769E4" w:rsidRPr="002769E4" w:rsidRDefault="002769E4" w:rsidP="00A746D3">
            <w:pPr>
              <w:rPr>
                <w:rFonts w:ascii="Verdana" w:hAnsi="Verdana"/>
                <w:sz w:val="24"/>
              </w:rPr>
            </w:pPr>
            <w:r w:rsidRPr="002769E4">
              <w:rPr>
                <w:rFonts w:ascii="Verdana" w:hAnsi="Verdana"/>
                <w:sz w:val="24"/>
              </w:rPr>
              <w:t>Apls</w:t>
            </w:r>
          </w:p>
        </w:tc>
        <w:tc>
          <w:tcPr>
            <w:tcW w:w="1243" w:type="dxa"/>
          </w:tcPr>
          <w:p w14:paraId="281205C1"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673960D" w14:textId="77777777" w:rsidR="002769E4" w:rsidRPr="002769E4" w:rsidRDefault="002769E4" w:rsidP="00A746D3">
            <w:pPr>
              <w:rPr>
                <w:rFonts w:ascii="Verdana" w:hAnsi="Verdana"/>
                <w:sz w:val="24"/>
              </w:rPr>
            </w:pPr>
          </w:p>
        </w:tc>
        <w:tc>
          <w:tcPr>
            <w:tcW w:w="1243" w:type="dxa"/>
          </w:tcPr>
          <w:p w14:paraId="2B5061DE" w14:textId="77777777" w:rsidR="002769E4" w:rsidRPr="002769E4" w:rsidRDefault="002769E4" w:rsidP="00A746D3">
            <w:pPr>
              <w:rPr>
                <w:rFonts w:ascii="Verdana" w:hAnsi="Verdana"/>
                <w:sz w:val="24"/>
              </w:rPr>
            </w:pPr>
            <w:r w:rsidRPr="002769E4">
              <w:rPr>
                <w:rFonts w:ascii="Verdana" w:hAnsi="Verdana"/>
                <w:sz w:val="24"/>
              </w:rPr>
              <w:t>Apls</w:t>
            </w:r>
          </w:p>
        </w:tc>
      </w:tr>
      <w:tr w:rsidR="002769E4" w:rsidRPr="002769E4" w14:paraId="04A716BE" w14:textId="77777777" w:rsidTr="002769E4">
        <w:trPr>
          <w:trHeight w:val="273"/>
        </w:trPr>
        <w:tc>
          <w:tcPr>
            <w:tcW w:w="2203" w:type="dxa"/>
          </w:tcPr>
          <w:p w14:paraId="07E60BF0" w14:textId="77777777" w:rsidR="002769E4" w:rsidRPr="002769E4" w:rsidRDefault="002769E4" w:rsidP="00A746D3">
            <w:pPr>
              <w:rPr>
                <w:rFonts w:ascii="Verdana" w:hAnsi="Verdana"/>
                <w:sz w:val="24"/>
              </w:rPr>
            </w:pPr>
            <w:r w:rsidRPr="002769E4">
              <w:rPr>
                <w:rFonts w:ascii="Verdana" w:hAnsi="Verdana"/>
                <w:sz w:val="24"/>
              </w:rPr>
              <w:lastRenderedPageBreak/>
              <w:t>Julian Baker</w:t>
            </w:r>
          </w:p>
        </w:tc>
        <w:tc>
          <w:tcPr>
            <w:tcW w:w="1951" w:type="dxa"/>
          </w:tcPr>
          <w:p w14:paraId="1F649F7A" w14:textId="77777777" w:rsidR="002769E4" w:rsidRPr="002769E4" w:rsidRDefault="002769E4" w:rsidP="00A746D3">
            <w:pPr>
              <w:rPr>
                <w:rFonts w:ascii="Verdana" w:hAnsi="Verdana"/>
                <w:sz w:val="24"/>
              </w:rPr>
            </w:pPr>
            <w:r w:rsidRPr="002769E4">
              <w:rPr>
                <w:rFonts w:ascii="Verdana" w:hAnsi="Verdana"/>
                <w:sz w:val="24"/>
              </w:rPr>
              <w:t>NCCU</w:t>
            </w:r>
          </w:p>
        </w:tc>
        <w:tc>
          <w:tcPr>
            <w:tcW w:w="4124" w:type="dxa"/>
          </w:tcPr>
          <w:p w14:paraId="7246C204" w14:textId="77777777" w:rsidR="002769E4" w:rsidRPr="002769E4" w:rsidRDefault="002769E4" w:rsidP="00A746D3">
            <w:pPr>
              <w:rPr>
                <w:rFonts w:ascii="Verdana" w:hAnsi="Verdana"/>
                <w:sz w:val="24"/>
              </w:rPr>
            </w:pPr>
            <w:r w:rsidRPr="002769E4">
              <w:rPr>
                <w:rFonts w:ascii="Verdana" w:hAnsi="Verdana"/>
                <w:sz w:val="24"/>
              </w:rPr>
              <w:t>Director National Collaborative Commissioning</w:t>
            </w:r>
          </w:p>
        </w:tc>
        <w:tc>
          <w:tcPr>
            <w:tcW w:w="1242" w:type="dxa"/>
          </w:tcPr>
          <w:p w14:paraId="1F8E0439" w14:textId="77777777" w:rsidR="002769E4" w:rsidRPr="002769E4" w:rsidRDefault="002769E4" w:rsidP="00A746D3">
            <w:pPr>
              <w:rPr>
                <w:rFonts w:ascii="Verdana" w:hAnsi="Verdana"/>
                <w:sz w:val="24"/>
              </w:rPr>
            </w:pPr>
          </w:p>
        </w:tc>
        <w:tc>
          <w:tcPr>
            <w:tcW w:w="1243" w:type="dxa"/>
          </w:tcPr>
          <w:p w14:paraId="2644C06C" w14:textId="77777777" w:rsidR="002769E4" w:rsidRPr="002769E4" w:rsidRDefault="002769E4" w:rsidP="00A746D3">
            <w:pPr>
              <w:rPr>
                <w:rFonts w:ascii="Verdana" w:hAnsi="Verdana"/>
                <w:sz w:val="24"/>
              </w:rPr>
            </w:pPr>
          </w:p>
        </w:tc>
        <w:tc>
          <w:tcPr>
            <w:tcW w:w="1243" w:type="dxa"/>
          </w:tcPr>
          <w:p w14:paraId="3696AE2D" w14:textId="77777777" w:rsidR="002769E4" w:rsidRPr="002769E4" w:rsidRDefault="002769E4" w:rsidP="00A746D3">
            <w:pPr>
              <w:rPr>
                <w:rFonts w:ascii="Verdana" w:hAnsi="Verdana"/>
                <w:sz w:val="24"/>
              </w:rPr>
            </w:pPr>
          </w:p>
        </w:tc>
        <w:tc>
          <w:tcPr>
            <w:tcW w:w="1243" w:type="dxa"/>
          </w:tcPr>
          <w:p w14:paraId="4DA4BE00"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4419F50B" w14:textId="77777777" w:rsidR="002769E4" w:rsidRPr="002769E4" w:rsidRDefault="002769E4" w:rsidP="00A746D3">
            <w:pPr>
              <w:rPr>
                <w:rFonts w:ascii="Verdana" w:hAnsi="Verdana"/>
                <w:sz w:val="24"/>
              </w:rPr>
            </w:pPr>
          </w:p>
        </w:tc>
        <w:tc>
          <w:tcPr>
            <w:tcW w:w="1243" w:type="dxa"/>
          </w:tcPr>
          <w:p w14:paraId="32DA882E" w14:textId="77777777" w:rsidR="002769E4" w:rsidRPr="002769E4" w:rsidRDefault="002769E4" w:rsidP="00A746D3">
            <w:pPr>
              <w:rPr>
                <w:rFonts w:ascii="Verdana" w:hAnsi="Verdana"/>
                <w:sz w:val="24"/>
              </w:rPr>
            </w:pPr>
            <w:r w:rsidRPr="002769E4">
              <w:rPr>
                <w:rFonts w:ascii="Verdana" w:hAnsi="Verdana"/>
                <w:sz w:val="24"/>
              </w:rPr>
              <w:t>Apls</w:t>
            </w:r>
          </w:p>
        </w:tc>
      </w:tr>
      <w:tr w:rsidR="002769E4" w:rsidRPr="002769E4" w14:paraId="4E2F955F" w14:textId="77777777" w:rsidTr="002769E4">
        <w:trPr>
          <w:trHeight w:val="273"/>
        </w:trPr>
        <w:tc>
          <w:tcPr>
            <w:tcW w:w="2203" w:type="dxa"/>
          </w:tcPr>
          <w:p w14:paraId="19203C2F" w14:textId="77777777" w:rsidR="002769E4" w:rsidRPr="002769E4" w:rsidRDefault="002769E4" w:rsidP="00A746D3">
            <w:pPr>
              <w:rPr>
                <w:rFonts w:ascii="Verdana" w:hAnsi="Verdana"/>
                <w:sz w:val="24"/>
              </w:rPr>
            </w:pPr>
            <w:r w:rsidRPr="002769E4">
              <w:rPr>
                <w:rFonts w:ascii="Verdana" w:hAnsi="Verdana"/>
                <w:sz w:val="24"/>
              </w:rPr>
              <w:t>Ross Whitehead</w:t>
            </w:r>
          </w:p>
        </w:tc>
        <w:tc>
          <w:tcPr>
            <w:tcW w:w="1951" w:type="dxa"/>
          </w:tcPr>
          <w:p w14:paraId="04B1A3A8" w14:textId="77777777" w:rsidR="002769E4" w:rsidRPr="002769E4" w:rsidRDefault="002769E4" w:rsidP="00A746D3">
            <w:pPr>
              <w:rPr>
                <w:rFonts w:ascii="Verdana" w:hAnsi="Verdana"/>
                <w:sz w:val="24"/>
              </w:rPr>
            </w:pPr>
            <w:r w:rsidRPr="002769E4">
              <w:rPr>
                <w:rFonts w:ascii="Verdana" w:hAnsi="Verdana"/>
                <w:sz w:val="24"/>
              </w:rPr>
              <w:t>NCCU</w:t>
            </w:r>
          </w:p>
        </w:tc>
        <w:tc>
          <w:tcPr>
            <w:tcW w:w="4124" w:type="dxa"/>
          </w:tcPr>
          <w:p w14:paraId="2DE00992" w14:textId="77777777" w:rsidR="002769E4" w:rsidRPr="002769E4" w:rsidRDefault="002769E4" w:rsidP="00A746D3">
            <w:pPr>
              <w:rPr>
                <w:rFonts w:ascii="Verdana" w:hAnsi="Verdana"/>
                <w:sz w:val="24"/>
              </w:rPr>
            </w:pPr>
            <w:r w:rsidRPr="002769E4">
              <w:rPr>
                <w:rFonts w:ascii="Verdana" w:hAnsi="Verdana"/>
                <w:sz w:val="24"/>
              </w:rPr>
              <w:t xml:space="preserve">Asst Dir Quality &amp; Performance </w:t>
            </w:r>
          </w:p>
        </w:tc>
        <w:tc>
          <w:tcPr>
            <w:tcW w:w="1242" w:type="dxa"/>
          </w:tcPr>
          <w:p w14:paraId="06DBFFF5" w14:textId="77777777" w:rsidR="002769E4" w:rsidRPr="002769E4" w:rsidRDefault="002769E4" w:rsidP="00A746D3">
            <w:pPr>
              <w:rPr>
                <w:rFonts w:ascii="Verdana" w:hAnsi="Verdana"/>
                <w:sz w:val="24"/>
              </w:rPr>
            </w:pPr>
          </w:p>
        </w:tc>
        <w:tc>
          <w:tcPr>
            <w:tcW w:w="1243" w:type="dxa"/>
          </w:tcPr>
          <w:p w14:paraId="40F70C48" w14:textId="77777777" w:rsidR="002769E4" w:rsidRPr="002769E4" w:rsidRDefault="002769E4" w:rsidP="00A746D3">
            <w:pPr>
              <w:rPr>
                <w:rFonts w:ascii="Verdana" w:hAnsi="Verdana"/>
                <w:sz w:val="24"/>
              </w:rPr>
            </w:pPr>
          </w:p>
        </w:tc>
        <w:tc>
          <w:tcPr>
            <w:tcW w:w="1243" w:type="dxa"/>
          </w:tcPr>
          <w:p w14:paraId="609EFB6C"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4E205332"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492493C2"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1B455737"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5C052220" w14:textId="77777777" w:rsidTr="002769E4">
        <w:trPr>
          <w:trHeight w:val="273"/>
        </w:trPr>
        <w:tc>
          <w:tcPr>
            <w:tcW w:w="2203" w:type="dxa"/>
          </w:tcPr>
          <w:p w14:paraId="128246CA" w14:textId="77777777" w:rsidR="002769E4" w:rsidRPr="002769E4" w:rsidRDefault="002769E4" w:rsidP="00A746D3">
            <w:pPr>
              <w:rPr>
                <w:rFonts w:ascii="Verdana" w:hAnsi="Verdana"/>
                <w:sz w:val="24"/>
              </w:rPr>
            </w:pPr>
            <w:r w:rsidRPr="002769E4">
              <w:rPr>
                <w:rFonts w:ascii="Verdana" w:hAnsi="Verdana"/>
                <w:sz w:val="24"/>
              </w:rPr>
              <w:t>Gwenan Roberts</w:t>
            </w:r>
          </w:p>
        </w:tc>
        <w:tc>
          <w:tcPr>
            <w:tcW w:w="1951" w:type="dxa"/>
          </w:tcPr>
          <w:p w14:paraId="2AE26EBA" w14:textId="77777777" w:rsidR="002769E4" w:rsidRPr="002769E4" w:rsidRDefault="002769E4" w:rsidP="00A746D3">
            <w:pPr>
              <w:rPr>
                <w:rFonts w:ascii="Verdana" w:hAnsi="Verdana"/>
                <w:sz w:val="24"/>
              </w:rPr>
            </w:pPr>
            <w:r w:rsidRPr="002769E4">
              <w:rPr>
                <w:rFonts w:ascii="Verdana" w:hAnsi="Verdana"/>
                <w:sz w:val="24"/>
              </w:rPr>
              <w:t>NCCU</w:t>
            </w:r>
          </w:p>
        </w:tc>
        <w:tc>
          <w:tcPr>
            <w:tcW w:w="4124" w:type="dxa"/>
          </w:tcPr>
          <w:p w14:paraId="4BBEAA04" w14:textId="77777777" w:rsidR="002769E4" w:rsidRPr="002769E4" w:rsidRDefault="002769E4" w:rsidP="00A746D3">
            <w:pPr>
              <w:rPr>
                <w:rFonts w:ascii="Verdana" w:hAnsi="Verdana"/>
                <w:sz w:val="24"/>
              </w:rPr>
            </w:pPr>
            <w:r w:rsidRPr="002769E4">
              <w:rPr>
                <w:rFonts w:ascii="Verdana" w:hAnsi="Verdana"/>
                <w:sz w:val="24"/>
              </w:rPr>
              <w:t>Assistant Director Corporate</w:t>
            </w:r>
          </w:p>
        </w:tc>
        <w:tc>
          <w:tcPr>
            <w:tcW w:w="6214" w:type="dxa"/>
            <w:gridSpan w:val="5"/>
            <w:shd w:val="clear" w:color="auto" w:fill="D9D9D9" w:themeFill="background1" w:themeFillShade="D9"/>
          </w:tcPr>
          <w:p w14:paraId="6C8D2A20" w14:textId="77777777" w:rsidR="002769E4" w:rsidRPr="002769E4" w:rsidRDefault="002769E4" w:rsidP="00A746D3">
            <w:pPr>
              <w:rPr>
                <w:rFonts w:ascii="Verdana" w:hAnsi="Verdana"/>
                <w:sz w:val="24"/>
              </w:rPr>
            </w:pPr>
          </w:p>
        </w:tc>
        <w:tc>
          <w:tcPr>
            <w:tcW w:w="1243" w:type="dxa"/>
          </w:tcPr>
          <w:p w14:paraId="7E96032F"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65F99993" w14:textId="77777777" w:rsidTr="002769E4">
        <w:trPr>
          <w:trHeight w:val="273"/>
        </w:trPr>
        <w:tc>
          <w:tcPr>
            <w:tcW w:w="2203" w:type="dxa"/>
          </w:tcPr>
          <w:p w14:paraId="4BFB0FCC" w14:textId="77777777" w:rsidR="002769E4" w:rsidRPr="002769E4" w:rsidRDefault="002769E4" w:rsidP="00A746D3">
            <w:pPr>
              <w:rPr>
                <w:rFonts w:ascii="Verdana" w:hAnsi="Verdana"/>
                <w:sz w:val="24"/>
              </w:rPr>
            </w:pPr>
            <w:r w:rsidRPr="002769E4">
              <w:rPr>
                <w:rFonts w:ascii="Verdana" w:hAnsi="Verdana"/>
                <w:sz w:val="24"/>
              </w:rPr>
              <w:t>Andrew Greggan</w:t>
            </w:r>
          </w:p>
        </w:tc>
        <w:tc>
          <w:tcPr>
            <w:tcW w:w="1951" w:type="dxa"/>
          </w:tcPr>
          <w:p w14:paraId="7999EDB5" w14:textId="77777777" w:rsidR="002769E4" w:rsidRPr="002769E4" w:rsidRDefault="002769E4" w:rsidP="00A746D3">
            <w:pPr>
              <w:rPr>
                <w:rFonts w:ascii="Verdana" w:hAnsi="Verdana"/>
                <w:sz w:val="24"/>
              </w:rPr>
            </w:pPr>
            <w:r w:rsidRPr="002769E4">
              <w:rPr>
                <w:rFonts w:ascii="Verdana" w:hAnsi="Verdana"/>
                <w:sz w:val="24"/>
              </w:rPr>
              <w:t>ORH</w:t>
            </w:r>
          </w:p>
        </w:tc>
        <w:tc>
          <w:tcPr>
            <w:tcW w:w="4124" w:type="dxa"/>
          </w:tcPr>
          <w:p w14:paraId="21412879" w14:textId="77777777" w:rsidR="002769E4" w:rsidRPr="002769E4" w:rsidRDefault="002769E4" w:rsidP="00A746D3">
            <w:pPr>
              <w:rPr>
                <w:rFonts w:ascii="Verdana" w:hAnsi="Verdana"/>
                <w:sz w:val="24"/>
              </w:rPr>
            </w:pPr>
          </w:p>
        </w:tc>
        <w:tc>
          <w:tcPr>
            <w:tcW w:w="1242" w:type="dxa"/>
          </w:tcPr>
          <w:p w14:paraId="5BBA7D33" w14:textId="77777777" w:rsidR="002769E4" w:rsidRPr="002769E4" w:rsidRDefault="002769E4" w:rsidP="00A746D3">
            <w:pPr>
              <w:rPr>
                <w:rFonts w:ascii="Verdana" w:hAnsi="Verdana"/>
                <w:sz w:val="24"/>
              </w:rPr>
            </w:pPr>
          </w:p>
        </w:tc>
        <w:tc>
          <w:tcPr>
            <w:tcW w:w="1243" w:type="dxa"/>
          </w:tcPr>
          <w:p w14:paraId="1C62062A" w14:textId="77777777" w:rsidR="002769E4" w:rsidRPr="002769E4" w:rsidRDefault="002769E4" w:rsidP="00A746D3">
            <w:pPr>
              <w:rPr>
                <w:rFonts w:ascii="Verdana" w:hAnsi="Verdana" w:cstheme="minorHAnsi"/>
                <w:sz w:val="24"/>
              </w:rPr>
            </w:pPr>
          </w:p>
        </w:tc>
        <w:tc>
          <w:tcPr>
            <w:tcW w:w="1243" w:type="dxa"/>
          </w:tcPr>
          <w:p w14:paraId="77933DAA" w14:textId="77777777" w:rsidR="002769E4" w:rsidRPr="002769E4" w:rsidRDefault="002769E4" w:rsidP="00A746D3">
            <w:pPr>
              <w:rPr>
                <w:rFonts w:ascii="Verdana" w:hAnsi="Verdana"/>
                <w:b/>
                <w:sz w:val="24"/>
              </w:rPr>
            </w:pPr>
            <w:r w:rsidRPr="002769E4">
              <w:rPr>
                <w:rFonts w:ascii="Verdana" w:hAnsi="Verdana" w:cstheme="minorHAnsi"/>
                <w:sz w:val="24"/>
              </w:rPr>
              <w:t>√</w:t>
            </w:r>
          </w:p>
        </w:tc>
        <w:tc>
          <w:tcPr>
            <w:tcW w:w="1243" w:type="dxa"/>
          </w:tcPr>
          <w:p w14:paraId="66B19CBD" w14:textId="77777777" w:rsidR="002769E4" w:rsidRPr="002769E4" w:rsidRDefault="002769E4" w:rsidP="00A746D3">
            <w:pPr>
              <w:rPr>
                <w:rFonts w:ascii="Verdana" w:hAnsi="Verdana"/>
                <w:sz w:val="24"/>
              </w:rPr>
            </w:pPr>
          </w:p>
        </w:tc>
        <w:tc>
          <w:tcPr>
            <w:tcW w:w="1243" w:type="dxa"/>
          </w:tcPr>
          <w:p w14:paraId="46D6F3C6" w14:textId="77777777" w:rsidR="002769E4" w:rsidRPr="002769E4" w:rsidRDefault="002769E4" w:rsidP="00A746D3">
            <w:pPr>
              <w:rPr>
                <w:rFonts w:ascii="Verdana" w:hAnsi="Verdana"/>
                <w:sz w:val="24"/>
              </w:rPr>
            </w:pPr>
          </w:p>
        </w:tc>
        <w:tc>
          <w:tcPr>
            <w:tcW w:w="1243" w:type="dxa"/>
          </w:tcPr>
          <w:p w14:paraId="3F52C919" w14:textId="77777777" w:rsidR="002769E4" w:rsidRPr="002769E4" w:rsidRDefault="002769E4" w:rsidP="00A746D3">
            <w:pPr>
              <w:rPr>
                <w:rFonts w:ascii="Verdana" w:hAnsi="Verdana"/>
                <w:sz w:val="24"/>
              </w:rPr>
            </w:pPr>
          </w:p>
        </w:tc>
      </w:tr>
      <w:tr w:rsidR="002769E4" w:rsidRPr="002769E4" w14:paraId="3ABBFA39" w14:textId="77777777" w:rsidTr="002769E4">
        <w:trPr>
          <w:trHeight w:val="273"/>
        </w:trPr>
        <w:tc>
          <w:tcPr>
            <w:tcW w:w="2203" w:type="dxa"/>
          </w:tcPr>
          <w:p w14:paraId="33857FE8" w14:textId="77777777" w:rsidR="002769E4" w:rsidRPr="002769E4" w:rsidRDefault="002769E4" w:rsidP="00A746D3">
            <w:pPr>
              <w:rPr>
                <w:rFonts w:ascii="Verdana" w:hAnsi="Verdana"/>
                <w:sz w:val="24"/>
              </w:rPr>
            </w:pPr>
            <w:r w:rsidRPr="002769E4">
              <w:rPr>
                <w:rFonts w:ascii="Verdana" w:hAnsi="Verdana"/>
                <w:sz w:val="24"/>
              </w:rPr>
              <w:t>Jamie Marchant</w:t>
            </w:r>
          </w:p>
        </w:tc>
        <w:tc>
          <w:tcPr>
            <w:tcW w:w="1951" w:type="dxa"/>
          </w:tcPr>
          <w:p w14:paraId="2388C984" w14:textId="77777777" w:rsidR="002769E4" w:rsidRPr="002769E4" w:rsidRDefault="002769E4" w:rsidP="00A746D3">
            <w:pPr>
              <w:rPr>
                <w:rFonts w:ascii="Verdana" w:hAnsi="Verdana"/>
                <w:sz w:val="24"/>
              </w:rPr>
            </w:pPr>
            <w:r w:rsidRPr="002769E4">
              <w:rPr>
                <w:rFonts w:ascii="Verdana" w:hAnsi="Verdana"/>
                <w:sz w:val="24"/>
              </w:rPr>
              <w:t>PtHB</w:t>
            </w:r>
          </w:p>
        </w:tc>
        <w:tc>
          <w:tcPr>
            <w:tcW w:w="4124" w:type="dxa"/>
          </w:tcPr>
          <w:p w14:paraId="51A78573" w14:textId="77777777" w:rsidR="002769E4" w:rsidRPr="002769E4" w:rsidRDefault="002769E4" w:rsidP="00A746D3">
            <w:pPr>
              <w:rPr>
                <w:rFonts w:ascii="Verdana" w:hAnsi="Verdana"/>
                <w:sz w:val="24"/>
              </w:rPr>
            </w:pPr>
            <w:r w:rsidRPr="002769E4">
              <w:rPr>
                <w:rFonts w:ascii="Verdana" w:hAnsi="Verdana"/>
                <w:sz w:val="24"/>
              </w:rPr>
              <w:t>Director of Primary, Community and Mental Health</w:t>
            </w:r>
          </w:p>
        </w:tc>
        <w:tc>
          <w:tcPr>
            <w:tcW w:w="1242" w:type="dxa"/>
          </w:tcPr>
          <w:p w14:paraId="22B764F8" w14:textId="77777777" w:rsidR="002769E4" w:rsidRPr="002769E4" w:rsidRDefault="002769E4" w:rsidP="00A746D3">
            <w:pPr>
              <w:rPr>
                <w:rFonts w:ascii="Verdana" w:hAnsi="Verdana"/>
                <w:sz w:val="24"/>
              </w:rPr>
            </w:pPr>
          </w:p>
        </w:tc>
        <w:tc>
          <w:tcPr>
            <w:tcW w:w="1243" w:type="dxa"/>
          </w:tcPr>
          <w:p w14:paraId="70A94FEA" w14:textId="77777777" w:rsidR="002769E4" w:rsidRPr="002769E4" w:rsidRDefault="002769E4" w:rsidP="00A746D3">
            <w:pPr>
              <w:rPr>
                <w:rFonts w:ascii="Verdana" w:hAnsi="Verdana"/>
                <w:sz w:val="24"/>
              </w:rPr>
            </w:pPr>
          </w:p>
        </w:tc>
        <w:tc>
          <w:tcPr>
            <w:tcW w:w="1243" w:type="dxa"/>
          </w:tcPr>
          <w:p w14:paraId="2A6BAB56" w14:textId="77777777" w:rsidR="002769E4" w:rsidRPr="002769E4" w:rsidRDefault="002769E4" w:rsidP="00A746D3">
            <w:pPr>
              <w:rPr>
                <w:rFonts w:ascii="Verdana" w:hAnsi="Verdana"/>
                <w:sz w:val="24"/>
              </w:rPr>
            </w:pPr>
          </w:p>
        </w:tc>
        <w:tc>
          <w:tcPr>
            <w:tcW w:w="1243" w:type="dxa"/>
          </w:tcPr>
          <w:p w14:paraId="7F98C84C" w14:textId="77777777" w:rsidR="002769E4" w:rsidRPr="002769E4" w:rsidRDefault="002769E4" w:rsidP="00A746D3">
            <w:pPr>
              <w:rPr>
                <w:rFonts w:ascii="Verdana" w:hAnsi="Verdana"/>
                <w:sz w:val="24"/>
              </w:rPr>
            </w:pPr>
          </w:p>
        </w:tc>
        <w:tc>
          <w:tcPr>
            <w:tcW w:w="1243" w:type="dxa"/>
          </w:tcPr>
          <w:p w14:paraId="23490572"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4362A761"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08DAEA6A" w14:textId="77777777" w:rsidTr="002769E4">
        <w:trPr>
          <w:trHeight w:val="273"/>
        </w:trPr>
        <w:tc>
          <w:tcPr>
            <w:tcW w:w="2203" w:type="dxa"/>
          </w:tcPr>
          <w:p w14:paraId="587B2935" w14:textId="77777777" w:rsidR="002769E4" w:rsidRPr="002769E4" w:rsidRDefault="002769E4" w:rsidP="00A746D3">
            <w:pPr>
              <w:rPr>
                <w:rFonts w:ascii="Verdana" w:hAnsi="Verdana"/>
                <w:sz w:val="24"/>
              </w:rPr>
            </w:pPr>
            <w:r w:rsidRPr="002769E4">
              <w:rPr>
                <w:rFonts w:ascii="Verdana" w:hAnsi="Verdana"/>
                <w:sz w:val="24"/>
              </w:rPr>
              <w:t>Craige Wilson</w:t>
            </w:r>
          </w:p>
        </w:tc>
        <w:tc>
          <w:tcPr>
            <w:tcW w:w="1951" w:type="dxa"/>
          </w:tcPr>
          <w:p w14:paraId="07E8C18E" w14:textId="77777777" w:rsidR="002769E4" w:rsidRPr="002769E4" w:rsidRDefault="002769E4" w:rsidP="00A746D3">
            <w:pPr>
              <w:rPr>
                <w:rFonts w:ascii="Verdana" w:hAnsi="Verdana"/>
                <w:sz w:val="24"/>
              </w:rPr>
            </w:pPr>
            <w:r w:rsidRPr="002769E4">
              <w:rPr>
                <w:rFonts w:ascii="Verdana" w:hAnsi="Verdana"/>
                <w:sz w:val="24"/>
              </w:rPr>
              <w:t>SBUHB</w:t>
            </w:r>
          </w:p>
        </w:tc>
        <w:tc>
          <w:tcPr>
            <w:tcW w:w="4124" w:type="dxa"/>
          </w:tcPr>
          <w:p w14:paraId="07561C43" w14:textId="77777777" w:rsidR="002769E4" w:rsidRPr="002769E4" w:rsidRDefault="002769E4" w:rsidP="00A746D3">
            <w:pPr>
              <w:rPr>
                <w:rFonts w:ascii="Verdana" w:hAnsi="Verdana"/>
                <w:sz w:val="24"/>
              </w:rPr>
            </w:pPr>
            <w:r w:rsidRPr="002769E4">
              <w:rPr>
                <w:rFonts w:ascii="Verdana" w:hAnsi="Verdana"/>
                <w:sz w:val="24"/>
              </w:rPr>
              <w:t>Deputy Chief Operating Officer</w:t>
            </w:r>
          </w:p>
        </w:tc>
        <w:tc>
          <w:tcPr>
            <w:tcW w:w="1242" w:type="dxa"/>
          </w:tcPr>
          <w:p w14:paraId="0D86E83F" w14:textId="77777777" w:rsidR="002769E4" w:rsidRPr="002769E4" w:rsidRDefault="002769E4" w:rsidP="00A746D3">
            <w:pPr>
              <w:rPr>
                <w:rFonts w:ascii="Verdana" w:hAnsi="Verdana"/>
                <w:sz w:val="24"/>
              </w:rPr>
            </w:pPr>
          </w:p>
        </w:tc>
        <w:tc>
          <w:tcPr>
            <w:tcW w:w="1243" w:type="dxa"/>
          </w:tcPr>
          <w:p w14:paraId="0B886B51" w14:textId="77777777" w:rsidR="002769E4" w:rsidRPr="002769E4" w:rsidRDefault="002769E4" w:rsidP="00A746D3">
            <w:pPr>
              <w:rPr>
                <w:rFonts w:ascii="Verdana" w:hAnsi="Verdana"/>
                <w:sz w:val="24"/>
              </w:rPr>
            </w:pPr>
          </w:p>
        </w:tc>
        <w:tc>
          <w:tcPr>
            <w:tcW w:w="1243" w:type="dxa"/>
          </w:tcPr>
          <w:p w14:paraId="0B89BF45"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3E7B806D" w14:textId="77777777" w:rsidR="002769E4" w:rsidRPr="002769E4" w:rsidRDefault="002769E4" w:rsidP="00A746D3">
            <w:pPr>
              <w:rPr>
                <w:rFonts w:ascii="Verdana" w:hAnsi="Verdana"/>
                <w:sz w:val="24"/>
              </w:rPr>
            </w:pPr>
            <w:r w:rsidRPr="002769E4">
              <w:rPr>
                <w:rFonts w:ascii="Verdana" w:hAnsi="Verdana"/>
                <w:sz w:val="24"/>
              </w:rPr>
              <w:t>Apls</w:t>
            </w:r>
          </w:p>
        </w:tc>
        <w:tc>
          <w:tcPr>
            <w:tcW w:w="1243" w:type="dxa"/>
          </w:tcPr>
          <w:p w14:paraId="22FA9E94"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03A26A76"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2F4A7BCC" w14:textId="77777777" w:rsidTr="002769E4">
        <w:trPr>
          <w:trHeight w:val="273"/>
        </w:trPr>
        <w:tc>
          <w:tcPr>
            <w:tcW w:w="2203" w:type="dxa"/>
          </w:tcPr>
          <w:p w14:paraId="515FAB2A" w14:textId="77777777" w:rsidR="002769E4" w:rsidRPr="002769E4" w:rsidRDefault="002769E4" w:rsidP="00A746D3">
            <w:pPr>
              <w:rPr>
                <w:rFonts w:ascii="Verdana" w:hAnsi="Verdana"/>
                <w:sz w:val="24"/>
              </w:rPr>
            </w:pPr>
            <w:r w:rsidRPr="002769E4">
              <w:rPr>
                <w:rFonts w:ascii="Verdana" w:hAnsi="Verdana"/>
                <w:sz w:val="24"/>
              </w:rPr>
              <w:t>Jan Thomas</w:t>
            </w:r>
          </w:p>
        </w:tc>
        <w:tc>
          <w:tcPr>
            <w:tcW w:w="1951" w:type="dxa"/>
          </w:tcPr>
          <w:p w14:paraId="5E364F1C" w14:textId="77777777" w:rsidR="002769E4" w:rsidRPr="002769E4" w:rsidRDefault="002769E4" w:rsidP="00A746D3">
            <w:pPr>
              <w:rPr>
                <w:rFonts w:ascii="Verdana" w:hAnsi="Verdana"/>
                <w:sz w:val="24"/>
              </w:rPr>
            </w:pPr>
            <w:r w:rsidRPr="002769E4">
              <w:rPr>
                <w:rFonts w:ascii="Verdana" w:hAnsi="Verdana"/>
                <w:sz w:val="24"/>
              </w:rPr>
              <w:t>SBUHB</w:t>
            </w:r>
          </w:p>
        </w:tc>
        <w:tc>
          <w:tcPr>
            <w:tcW w:w="4124" w:type="dxa"/>
          </w:tcPr>
          <w:p w14:paraId="6485D1BE" w14:textId="77777777" w:rsidR="002769E4" w:rsidRPr="002769E4" w:rsidRDefault="002769E4" w:rsidP="00A746D3">
            <w:pPr>
              <w:rPr>
                <w:rFonts w:ascii="Verdana" w:hAnsi="Verdana"/>
                <w:sz w:val="24"/>
              </w:rPr>
            </w:pPr>
          </w:p>
        </w:tc>
        <w:tc>
          <w:tcPr>
            <w:tcW w:w="1242" w:type="dxa"/>
          </w:tcPr>
          <w:p w14:paraId="7CCC476D" w14:textId="77777777" w:rsidR="002769E4" w:rsidRPr="002769E4" w:rsidRDefault="002769E4" w:rsidP="00A746D3">
            <w:pPr>
              <w:rPr>
                <w:rFonts w:ascii="Verdana" w:hAnsi="Verdana" w:cstheme="minorHAnsi"/>
                <w:sz w:val="24"/>
              </w:rPr>
            </w:pPr>
          </w:p>
        </w:tc>
        <w:tc>
          <w:tcPr>
            <w:tcW w:w="1243" w:type="dxa"/>
          </w:tcPr>
          <w:p w14:paraId="43DD25E5" w14:textId="77777777" w:rsidR="002769E4" w:rsidRPr="002769E4" w:rsidRDefault="002769E4" w:rsidP="00A746D3">
            <w:pPr>
              <w:rPr>
                <w:rFonts w:ascii="Verdana" w:hAnsi="Verdana" w:cstheme="minorHAnsi"/>
                <w:sz w:val="24"/>
              </w:rPr>
            </w:pPr>
            <w:r w:rsidRPr="002769E4">
              <w:rPr>
                <w:rFonts w:ascii="Verdana" w:hAnsi="Verdana" w:cstheme="minorHAnsi"/>
                <w:sz w:val="24"/>
              </w:rPr>
              <w:t>Apls</w:t>
            </w:r>
          </w:p>
        </w:tc>
        <w:tc>
          <w:tcPr>
            <w:tcW w:w="1243" w:type="dxa"/>
          </w:tcPr>
          <w:p w14:paraId="1603A16E" w14:textId="77777777" w:rsidR="002769E4" w:rsidRPr="002769E4" w:rsidRDefault="002769E4" w:rsidP="00A746D3">
            <w:pPr>
              <w:rPr>
                <w:rFonts w:ascii="Verdana" w:hAnsi="Verdana"/>
                <w:sz w:val="24"/>
              </w:rPr>
            </w:pPr>
            <w:r w:rsidRPr="002769E4">
              <w:rPr>
                <w:rFonts w:ascii="Verdana" w:hAnsi="Verdana"/>
                <w:sz w:val="24"/>
              </w:rPr>
              <w:t>Apls</w:t>
            </w:r>
          </w:p>
        </w:tc>
        <w:tc>
          <w:tcPr>
            <w:tcW w:w="1243" w:type="dxa"/>
          </w:tcPr>
          <w:p w14:paraId="2454A745" w14:textId="77777777" w:rsidR="002769E4" w:rsidRPr="002769E4" w:rsidRDefault="002769E4" w:rsidP="00A746D3">
            <w:pPr>
              <w:rPr>
                <w:rFonts w:ascii="Verdana" w:hAnsi="Verdana"/>
                <w:sz w:val="24"/>
              </w:rPr>
            </w:pPr>
          </w:p>
        </w:tc>
        <w:tc>
          <w:tcPr>
            <w:tcW w:w="1243" w:type="dxa"/>
          </w:tcPr>
          <w:p w14:paraId="5EA1BF48" w14:textId="77777777" w:rsidR="002769E4" w:rsidRPr="002769E4" w:rsidRDefault="002769E4" w:rsidP="00A746D3">
            <w:pPr>
              <w:rPr>
                <w:rFonts w:ascii="Verdana" w:hAnsi="Verdana"/>
                <w:sz w:val="24"/>
              </w:rPr>
            </w:pPr>
          </w:p>
        </w:tc>
        <w:tc>
          <w:tcPr>
            <w:tcW w:w="1243" w:type="dxa"/>
          </w:tcPr>
          <w:p w14:paraId="7E34165A" w14:textId="77777777" w:rsidR="002769E4" w:rsidRPr="002769E4" w:rsidRDefault="002769E4" w:rsidP="00A746D3">
            <w:pPr>
              <w:rPr>
                <w:rFonts w:ascii="Verdana" w:hAnsi="Verdana"/>
                <w:sz w:val="24"/>
              </w:rPr>
            </w:pPr>
          </w:p>
        </w:tc>
      </w:tr>
      <w:tr w:rsidR="002769E4" w:rsidRPr="002769E4" w14:paraId="3FF5477C" w14:textId="77777777" w:rsidTr="002769E4">
        <w:trPr>
          <w:trHeight w:val="273"/>
        </w:trPr>
        <w:tc>
          <w:tcPr>
            <w:tcW w:w="2203" w:type="dxa"/>
          </w:tcPr>
          <w:p w14:paraId="577C19C0" w14:textId="77777777" w:rsidR="002769E4" w:rsidRPr="002769E4" w:rsidRDefault="002769E4" w:rsidP="00A746D3">
            <w:pPr>
              <w:rPr>
                <w:rFonts w:ascii="Verdana" w:hAnsi="Verdana"/>
                <w:sz w:val="24"/>
              </w:rPr>
            </w:pPr>
            <w:r w:rsidRPr="002769E4">
              <w:rPr>
                <w:rFonts w:ascii="Verdana" w:hAnsi="Verdana"/>
                <w:sz w:val="24"/>
              </w:rPr>
              <w:t>Kirsty Joseph</w:t>
            </w:r>
          </w:p>
        </w:tc>
        <w:tc>
          <w:tcPr>
            <w:tcW w:w="1951" w:type="dxa"/>
          </w:tcPr>
          <w:p w14:paraId="4EF4B005" w14:textId="77777777" w:rsidR="002769E4" w:rsidRPr="002769E4" w:rsidRDefault="002769E4" w:rsidP="00A746D3">
            <w:pPr>
              <w:rPr>
                <w:rFonts w:ascii="Verdana" w:hAnsi="Verdana"/>
                <w:sz w:val="24"/>
              </w:rPr>
            </w:pPr>
            <w:r w:rsidRPr="002769E4">
              <w:rPr>
                <w:rFonts w:ascii="Verdana" w:hAnsi="Verdana"/>
                <w:sz w:val="24"/>
              </w:rPr>
              <w:t>SBUHB</w:t>
            </w:r>
          </w:p>
        </w:tc>
        <w:tc>
          <w:tcPr>
            <w:tcW w:w="4124" w:type="dxa"/>
          </w:tcPr>
          <w:p w14:paraId="1C117E6B" w14:textId="77777777" w:rsidR="002769E4" w:rsidRPr="002769E4" w:rsidRDefault="002769E4" w:rsidP="00A746D3">
            <w:pPr>
              <w:rPr>
                <w:rFonts w:ascii="Verdana" w:hAnsi="Verdana"/>
                <w:sz w:val="24"/>
              </w:rPr>
            </w:pPr>
          </w:p>
        </w:tc>
        <w:tc>
          <w:tcPr>
            <w:tcW w:w="1242" w:type="dxa"/>
          </w:tcPr>
          <w:p w14:paraId="662B971A" w14:textId="77777777" w:rsidR="002769E4" w:rsidRPr="002769E4" w:rsidRDefault="002769E4" w:rsidP="00A746D3">
            <w:pPr>
              <w:rPr>
                <w:rFonts w:ascii="Verdana" w:hAnsi="Verdana"/>
                <w:sz w:val="24"/>
              </w:rPr>
            </w:pPr>
          </w:p>
        </w:tc>
        <w:tc>
          <w:tcPr>
            <w:tcW w:w="1243" w:type="dxa"/>
          </w:tcPr>
          <w:p w14:paraId="31509E2F" w14:textId="77777777" w:rsidR="002769E4" w:rsidRPr="002769E4" w:rsidRDefault="002769E4" w:rsidP="00A746D3">
            <w:pPr>
              <w:rPr>
                <w:rFonts w:ascii="Verdana" w:hAnsi="Verdana" w:cstheme="minorHAnsi"/>
                <w:sz w:val="24"/>
              </w:rPr>
            </w:pPr>
          </w:p>
        </w:tc>
        <w:tc>
          <w:tcPr>
            <w:tcW w:w="1243" w:type="dxa"/>
          </w:tcPr>
          <w:p w14:paraId="7CD12D77" w14:textId="77777777" w:rsidR="002769E4" w:rsidRPr="002769E4" w:rsidRDefault="002769E4" w:rsidP="00A746D3">
            <w:pPr>
              <w:rPr>
                <w:rFonts w:ascii="Verdana" w:hAnsi="Verdana"/>
                <w:sz w:val="24"/>
              </w:rPr>
            </w:pPr>
            <w:r w:rsidRPr="002769E4">
              <w:rPr>
                <w:rFonts w:ascii="Verdana" w:hAnsi="Verdana"/>
                <w:sz w:val="24"/>
              </w:rPr>
              <w:t>Apls</w:t>
            </w:r>
          </w:p>
        </w:tc>
        <w:tc>
          <w:tcPr>
            <w:tcW w:w="1243" w:type="dxa"/>
          </w:tcPr>
          <w:p w14:paraId="7FCA1780" w14:textId="77777777" w:rsidR="002769E4" w:rsidRPr="002769E4" w:rsidRDefault="002769E4" w:rsidP="00A746D3">
            <w:pPr>
              <w:rPr>
                <w:rFonts w:ascii="Verdana" w:hAnsi="Verdana"/>
                <w:sz w:val="24"/>
              </w:rPr>
            </w:pPr>
          </w:p>
        </w:tc>
        <w:tc>
          <w:tcPr>
            <w:tcW w:w="1243" w:type="dxa"/>
          </w:tcPr>
          <w:p w14:paraId="06F491A6" w14:textId="77777777" w:rsidR="002769E4" w:rsidRPr="002769E4" w:rsidRDefault="002769E4" w:rsidP="00A746D3">
            <w:pPr>
              <w:rPr>
                <w:rFonts w:ascii="Verdana" w:hAnsi="Verdana"/>
                <w:sz w:val="24"/>
              </w:rPr>
            </w:pPr>
          </w:p>
        </w:tc>
        <w:tc>
          <w:tcPr>
            <w:tcW w:w="1243" w:type="dxa"/>
          </w:tcPr>
          <w:p w14:paraId="6F84426D" w14:textId="77777777" w:rsidR="002769E4" w:rsidRPr="002769E4" w:rsidRDefault="002769E4" w:rsidP="00A746D3">
            <w:pPr>
              <w:rPr>
                <w:rFonts w:ascii="Verdana" w:hAnsi="Verdana"/>
                <w:sz w:val="24"/>
              </w:rPr>
            </w:pPr>
          </w:p>
        </w:tc>
      </w:tr>
      <w:tr w:rsidR="002769E4" w:rsidRPr="002769E4" w14:paraId="6075053C" w14:textId="77777777" w:rsidTr="002769E4">
        <w:trPr>
          <w:trHeight w:val="273"/>
        </w:trPr>
        <w:tc>
          <w:tcPr>
            <w:tcW w:w="2203" w:type="dxa"/>
          </w:tcPr>
          <w:p w14:paraId="3FC42B80" w14:textId="77777777" w:rsidR="002769E4" w:rsidRPr="002769E4" w:rsidRDefault="002769E4" w:rsidP="00A746D3">
            <w:pPr>
              <w:rPr>
                <w:rFonts w:ascii="Verdana" w:hAnsi="Verdana"/>
                <w:sz w:val="24"/>
              </w:rPr>
            </w:pPr>
            <w:r w:rsidRPr="002769E4">
              <w:rPr>
                <w:rFonts w:ascii="Verdana" w:hAnsi="Verdana"/>
                <w:sz w:val="24"/>
              </w:rPr>
              <w:t>Charlie Mackensie</w:t>
            </w:r>
          </w:p>
        </w:tc>
        <w:tc>
          <w:tcPr>
            <w:tcW w:w="1951" w:type="dxa"/>
          </w:tcPr>
          <w:p w14:paraId="63C5A3F7" w14:textId="77777777" w:rsidR="002769E4" w:rsidRPr="002769E4" w:rsidRDefault="002769E4" w:rsidP="00A746D3">
            <w:pPr>
              <w:rPr>
                <w:rFonts w:ascii="Verdana" w:hAnsi="Verdana"/>
                <w:sz w:val="24"/>
              </w:rPr>
            </w:pPr>
            <w:r w:rsidRPr="002769E4">
              <w:rPr>
                <w:rFonts w:ascii="Verdana" w:hAnsi="Verdana"/>
                <w:sz w:val="24"/>
              </w:rPr>
              <w:t>SBUHB</w:t>
            </w:r>
          </w:p>
        </w:tc>
        <w:tc>
          <w:tcPr>
            <w:tcW w:w="4124" w:type="dxa"/>
          </w:tcPr>
          <w:p w14:paraId="30302C19" w14:textId="77777777" w:rsidR="002769E4" w:rsidRPr="002769E4" w:rsidRDefault="002769E4" w:rsidP="00A746D3">
            <w:pPr>
              <w:rPr>
                <w:rFonts w:ascii="Verdana" w:hAnsi="Verdana"/>
                <w:sz w:val="24"/>
              </w:rPr>
            </w:pPr>
          </w:p>
        </w:tc>
        <w:tc>
          <w:tcPr>
            <w:tcW w:w="1242" w:type="dxa"/>
          </w:tcPr>
          <w:p w14:paraId="43188E1A" w14:textId="77777777" w:rsidR="002769E4" w:rsidRPr="002769E4" w:rsidRDefault="002769E4" w:rsidP="00A746D3">
            <w:pPr>
              <w:rPr>
                <w:rFonts w:ascii="Verdana" w:hAnsi="Verdana"/>
                <w:sz w:val="24"/>
              </w:rPr>
            </w:pPr>
          </w:p>
        </w:tc>
        <w:tc>
          <w:tcPr>
            <w:tcW w:w="1243" w:type="dxa"/>
          </w:tcPr>
          <w:p w14:paraId="20105F2D" w14:textId="77777777" w:rsidR="002769E4" w:rsidRPr="002769E4" w:rsidRDefault="002769E4" w:rsidP="00A746D3">
            <w:pPr>
              <w:rPr>
                <w:rFonts w:ascii="Verdana" w:hAnsi="Verdana" w:cstheme="minorHAnsi"/>
                <w:sz w:val="24"/>
              </w:rPr>
            </w:pPr>
          </w:p>
        </w:tc>
        <w:tc>
          <w:tcPr>
            <w:tcW w:w="1243" w:type="dxa"/>
          </w:tcPr>
          <w:p w14:paraId="2F20121F" w14:textId="77777777" w:rsidR="002769E4" w:rsidRPr="002769E4" w:rsidRDefault="002769E4" w:rsidP="00A746D3">
            <w:pPr>
              <w:rPr>
                <w:rFonts w:ascii="Verdana" w:hAnsi="Verdana" w:cstheme="minorHAnsi"/>
                <w:sz w:val="24"/>
              </w:rPr>
            </w:pPr>
          </w:p>
        </w:tc>
        <w:tc>
          <w:tcPr>
            <w:tcW w:w="1243" w:type="dxa"/>
          </w:tcPr>
          <w:p w14:paraId="7C6401C1"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23A448CB" w14:textId="77777777" w:rsidR="002769E4" w:rsidRPr="002769E4" w:rsidRDefault="002769E4" w:rsidP="00A746D3">
            <w:pPr>
              <w:rPr>
                <w:rFonts w:ascii="Verdana" w:hAnsi="Verdana"/>
                <w:sz w:val="24"/>
              </w:rPr>
            </w:pPr>
          </w:p>
        </w:tc>
        <w:tc>
          <w:tcPr>
            <w:tcW w:w="1243" w:type="dxa"/>
          </w:tcPr>
          <w:p w14:paraId="70895B00" w14:textId="77777777" w:rsidR="002769E4" w:rsidRPr="002769E4" w:rsidRDefault="002769E4" w:rsidP="00A746D3">
            <w:pPr>
              <w:rPr>
                <w:rFonts w:ascii="Verdana" w:hAnsi="Verdana"/>
                <w:sz w:val="24"/>
              </w:rPr>
            </w:pPr>
          </w:p>
        </w:tc>
      </w:tr>
      <w:tr w:rsidR="002769E4" w:rsidRPr="002769E4" w14:paraId="28A475AC" w14:textId="77777777" w:rsidTr="002769E4">
        <w:trPr>
          <w:trHeight w:val="287"/>
        </w:trPr>
        <w:tc>
          <w:tcPr>
            <w:tcW w:w="2203" w:type="dxa"/>
          </w:tcPr>
          <w:p w14:paraId="0456C0EB" w14:textId="77777777" w:rsidR="002769E4" w:rsidRPr="002769E4" w:rsidRDefault="002769E4" w:rsidP="00A746D3">
            <w:pPr>
              <w:rPr>
                <w:rFonts w:ascii="Verdana" w:hAnsi="Verdana"/>
                <w:sz w:val="24"/>
              </w:rPr>
            </w:pPr>
            <w:r w:rsidRPr="002769E4">
              <w:rPr>
                <w:rFonts w:ascii="Verdana" w:hAnsi="Verdana"/>
                <w:sz w:val="24"/>
              </w:rPr>
              <w:t>Alexander Crawford</w:t>
            </w:r>
          </w:p>
        </w:tc>
        <w:tc>
          <w:tcPr>
            <w:tcW w:w="1951" w:type="dxa"/>
          </w:tcPr>
          <w:p w14:paraId="0F339CFD" w14:textId="77777777" w:rsidR="002769E4" w:rsidRPr="002769E4" w:rsidRDefault="002769E4" w:rsidP="00A746D3">
            <w:pPr>
              <w:rPr>
                <w:rFonts w:ascii="Verdana" w:hAnsi="Verdana"/>
                <w:sz w:val="24"/>
              </w:rPr>
            </w:pPr>
            <w:r w:rsidRPr="002769E4">
              <w:rPr>
                <w:rFonts w:ascii="Verdana" w:hAnsi="Verdana"/>
                <w:sz w:val="24"/>
              </w:rPr>
              <w:t>WAST</w:t>
            </w:r>
          </w:p>
        </w:tc>
        <w:tc>
          <w:tcPr>
            <w:tcW w:w="4124" w:type="dxa"/>
          </w:tcPr>
          <w:p w14:paraId="4A1A506E" w14:textId="77777777" w:rsidR="002769E4" w:rsidRPr="002769E4" w:rsidRDefault="002769E4" w:rsidP="00A746D3">
            <w:pPr>
              <w:rPr>
                <w:rFonts w:ascii="Verdana" w:hAnsi="Verdana"/>
                <w:sz w:val="24"/>
              </w:rPr>
            </w:pPr>
          </w:p>
        </w:tc>
        <w:tc>
          <w:tcPr>
            <w:tcW w:w="6214" w:type="dxa"/>
            <w:gridSpan w:val="5"/>
          </w:tcPr>
          <w:p w14:paraId="6E8C607A" w14:textId="77777777" w:rsidR="002769E4" w:rsidRPr="002769E4" w:rsidRDefault="002769E4" w:rsidP="00A746D3">
            <w:pPr>
              <w:rPr>
                <w:rFonts w:ascii="Verdana" w:hAnsi="Verdana"/>
                <w:sz w:val="24"/>
              </w:rPr>
            </w:pPr>
          </w:p>
        </w:tc>
        <w:tc>
          <w:tcPr>
            <w:tcW w:w="1243" w:type="dxa"/>
          </w:tcPr>
          <w:p w14:paraId="1A5E2454"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2076B345" w14:textId="77777777" w:rsidTr="002769E4">
        <w:trPr>
          <w:trHeight w:val="273"/>
        </w:trPr>
        <w:tc>
          <w:tcPr>
            <w:tcW w:w="2203" w:type="dxa"/>
          </w:tcPr>
          <w:p w14:paraId="48430214" w14:textId="77777777" w:rsidR="002769E4" w:rsidRPr="002769E4" w:rsidRDefault="002769E4" w:rsidP="00A746D3">
            <w:pPr>
              <w:rPr>
                <w:rFonts w:ascii="Verdana" w:hAnsi="Verdana"/>
                <w:sz w:val="24"/>
              </w:rPr>
            </w:pPr>
            <w:r w:rsidRPr="002769E4">
              <w:rPr>
                <w:rFonts w:ascii="Verdana" w:hAnsi="Verdana"/>
                <w:sz w:val="24"/>
              </w:rPr>
              <w:t>Chris Turley</w:t>
            </w:r>
          </w:p>
        </w:tc>
        <w:tc>
          <w:tcPr>
            <w:tcW w:w="1951" w:type="dxa"/>
          </w:tcPr>
          <w:p w14:paraId="4DB394C1" w14:textId="77777777" w:rsidR="002769E4" w:rsidRPr="002769E4" w:rsidRDefault="002769E4" w:rsidP="00A746D3">
            <w:pPr>
              <w:rPr>
                <w:rFonts w:ascii="Verdana" w:hAnsi="Verdana"/>
                <w:sz w:val="24"/>
              </w:rPr>
            </w:pPr>
            <w:r w:rsidRPr="002769E4">
              <w:rPr>
                <w:rFonts w:ascii="Verdana" w:hAnsi="Verdana"/>
                <w:sz w:val="24"/>
              </w:rPr>
              <w:t>WAST</w:t>
            </w:r>
          </w:p>
        </w:tc>
        <w:tc>
          <w:tcPr>
            <w:tcW w:w="4124" w:type="dxa"/>
          </w:tcPr>
          <w:p w14:paraId="7D5E81A2" w14:textId="77777777" w:rsidR="002769E4" w:rsidRPr="002769E4" w:rsidRDefault="002769E4" w:rsidP="00A746D3">
            <w:pPr>
              <w:rPr>
                <w:rFonts w:ascii="Verdana" w:hAnsi="Verdana"/>
                <w:sz w:val="24"/>
              </w:rPr>
            </w:pPr>
            <w:r w:rsidRPr="002769E4">
              <w:rPr>
                <w:rFonts w:ascii="Verdana" w:hAnsi="Verdana"/>
                <w:sz w:val="24"/>
              </w:rPr>
              <w:t>Director of Finance</w:t>
            </w:r>
          </w:p>
        </w:tc>
        <w:tc>
          <w:tcPr>
            <w:tcW w:w="1242" w:type="dxa"/>
          </w:tcPr>
          <w:p w14:paraId="2DA015AB" w14:textId="77777777" w:rsidR="002769E4" w:rsidRPr="002769E4" w:rsidRDefault="002769E4" w:rsidP="00A746D3">
            <w:pPr>
              <w:rPr>
                <w:rFonts w:ascii="Verdana" w:hAnsi="Verdana"/>
                <w:sz w:val="24"/>
              </w:rPr>
            </w:pPr>
          </w:p>
        </w:tc>
        <w:tc>
          <w:tcPr>
            <w:tcW w:w="1243" w:type="dxa"/>
          </w:tcPr>
          <w:p w14:paraId="716C17A9"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AD4A6BA"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2B0D22FC" w14:textId="77777777" w:rsidR="002769E4" w:rsidRPr="002769E4" w:rsidRDefault="002769E4" w:rsidP="00A746D3">
            <w:pPr>
              <w:rPr>
                <w:rFonts w:ascii="Verdana" w:hAnsi="Verdana"/>
                <w:sz w:val="24"/>
              </w:rPr>
            </w:pPr>
            <w:r w:rsidRPr="002769E4">
              <w:rPr>
                <w:rFonts w:ascii="Verdana" w:hAnsi="Verdana"/>
                <w:sz w:val="24"/>
              </w:rPr>
              <w:t xml:space="preserve">Apls </w:t>
            </w:r>
          </w:p>
        </w:tc>
        <w:tc>
          <w:tcPr>
            <w:tcW w:w="1243" w:type="dxa"/>
          </w:tcPr>
          <w:p w14:paraId="3203E93A" w14:textId="77777777" w:rsidR="002769E4" w:rsidRPr="002769E4" w:rsidRDefault="002769E4" w:rsidP="00A746D3">
            <w:pPr>
              <w:rPr>
                <w:rFonts w:ascii="Verdana" w:hAnsi="Verdana"/>
                <w:sz w:val="24"/>
              </w:rPr>
            </w:pPr>
            <w:r w:rsidRPr="002769E4">
              <w:rPr>
                <w:rFonts w:ascii="Verdana" w:hAnsi="Verdana"/>
                <w:sz w:val="24"/>
              </w:rPr>
              <w:t>Apls</w:t>
            </w:r>
          </w:p>
        </w:tc>
        <w:tc>
          <w:tcPr>
            <w:tcW w:w="1243" w:type="dxa"/>
          </w:tcPr>
          <w:p w14:paraId="5B171B14" w14:textId="77777777" w:rsidR="002769E4" w:rsidRPr="002769E4" w:rsidRDefault="002769E4" w:rsidP="00A746D3">
            <w:pPr>
              <w:rPr>
                <w:rFonts w:ascii="Verdana" w:hAnsi="Verdana"/>
                <w:sz w:val="24"/>
              </w:rPr>
            </w:pPr>
            <w:r w:rsidRPr="002769E4">
              <w:rPr>
                <w:rFonts w:ascii="Verdana" w:hAnsi="Verdana"/>
                <w:sz w:val="24"/>
              </w:rPr>
              <w:t>Apls</w:t>
            </w:r>
          </w:p>
        </w:tc>
      </w:tr>
      <w:tr w:rsidR="002769E4" w:rsidRPr="002769E4" w14:paraId="3CCAACD4" w14:textId="77777777" w:rsidTr="002769E4">
        <w:trPr>
          <w:trHeight w:val="273"/>
        </w:trPr>
        <w:tc>
          <w:tcPr>
            <w:tcW w:w="2203" w:type="dxa"/>
          </w:tcPr>
          <w:p w14:paraId="04C83237" w14:textId="77777777" w:rsidR="002769E4" w:rsidRPr="002769E4" w:rsidRDefault="002769E4" w:rsidP="00A746D3">
            <w:pPr>
              <w:rPr>
                <w:rFonts w:ascii="Verdana" w:hAnsi="Verdana"/>
                <w:sz w:val="24"/>
              </w:rPr>
            </w:pPr>
            <w:r w:rsidRPr="002769E4">
              <w:rPr>
                <w:rFonts w:ascii="Verdana" w:hAnsi="Verdana"/>
                <w:sz w:val="24"/>
              </w:rPr>
              <w:t>Claire Bevan</w:t>
            </w:r>
          </w:p>
        </w:tc>
        <w:tc>
          <w:tcPr>
            <w:tcW w:w="1951" w:type="dxa"/>
          </w:tcPr>
          <w:p w14:paraId="0F3B1AC9" w14:textId="77777777" w:rsidR="002769E4" w:rsidRPr="002769E4" w:rsidRDefault="002769E4" w:rsidP="00A746D3">
            <w:pPr>
              <w:rPr>
                <w:rFonts w:ascii="Verdana" w:hAnsi="Verdana"/>
                <w:sz w:val="24"/>
              </w:rPr>
            </w:pPr>
            <w:r w:rsidRPr="002769E4">
              <w:rPr>
                <w:rFonts w:ascii="Verdana" w:hAnsi="Verdana"/>
                <w:sz w:val="24"/>
              </w:rPr>
              <w:t>WAST</w:t>
            </w:r>
          </w:p>
        </w:tc>
        <w:tc>
          <w:tcPr>
            <w:tcW w:w="4124" w:type="dxa"/>
          </w:tcPr>
          <w:p w14:paraId="697F4A56" w14:textId="77777777" w:rsidR="002769E4" w:rsidRPr="002769E4" w:rsidRDefault="002769E4" w:rsidP="00A746D3">
            <w:pPr>
              <w:rPr>
                <w:rFonts w:ascii="Verdana" w:hAnsi="Verdana"/>
                <w:sz w:val="24"/>
              </w:rPr>
            </w:pPr>
            <w:r w:rsidRPr="002769E4">
              <w:rPr>
                <w:rFonts w:ascii="Verdana" w:hAnsi="Verdana"/>
                <w:sz w:val="24"/>
              </w:rPr>
              <w:t>Director of Nursing</w:t>
            </w:r>
          </w:p>
        </w:tc>
        <w:tc>
          <w:tcPr>
            <w:tcW w:w="1242" w:type="dxa"/>
          </w:tcPr>
          <w:p w14:paraId="5353C3B8" w14:textId="77777777" w:rsidR="002769E4" w:rsidRPr="002769E4" w:rsidRDefault="002769E4" w:rsidP="00A746D3">
            <w:pPr>
              <w:rPr>
                <w:rFonts w:ascii="Verdana" w:hAnsi="Verdana"/>
                <w:sz w:val="24"/>
              </w:rPr>
            </w:pPr>
          </w:p>
        </w:tc>
        <w:tc>
          <w:tcPr>
            <w:tcW w:w="1243" w:type="dxa"/>
          </w:tcPr>
          <w:p w14:paraId="4F885B0F"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3D1A39E6" w14:textId="77777777" w:rsidR="002769E4" w:rsidRPr="002769E4" w:rsidRDefault="002769E4" w:rsidP="00A746D3">
            <w:pPr>
              <w:rPr>
                <w:rFonts w:ascii="Verdana" w:hAnsi="Verdana"/>
                <w:sz w:val="24"/>
              </w:rPr>
            </w:pPr>
          </w:p>
        </w:tc>
        <w:tc>
          <w:tcPr>
            <w:tcW w:w="1243" w:type="dxa"/>
          </w:tcPr>
          <w:p w14:paraId="322BF22A"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AF60548" w14:textId="77777777" w:rsidR="002769E4" w:rsidRPr="002769E4" w:rsidRDefault="002769E4" w:rsidP="00A746D3">
            <w:pPr>
              <w:rPr>
                <w:rFonts w:ascii="Verdana" w:hAnsi="Verdana"/>
                <w:sz w:val="24"/>
              </w:rPr>
            </w:pPr>
          </w:p>
        </w:tc>
        <w:tc>
          <w:tcPr>
            <w:tcW w:w="1243" w:type="dxa"/>
          </w:tcPr>
          <w:p w14:paraId="2B3574B2" w14:textId="77777777" w:rsidR="002769E4" w:rsidRPr="002769E4" w:rsidRDefault="002769E4" w:rsidP="00A746D3">
            <w:pPr>
              <w:rPr>
                <w:rFonts w:ascii="Verdana" w:hAnsi="Verdana"/>
                <w:sz w:val="24"/>
              </w:rPr>
            </w:pPr>
          </w:p>
        </w:tc>
      </w:tr>
      <w:tr w:rsidR="002769E4" w:rsidRPr="002769E4" w14:paraId="5E6B73F0" w14:textId="77777777" w:rsidTr="002769E4">
        <w:trPr>
          <w:trHeight w:val="273"/>
        </w:trPr>
        <w:tc>
          <w:tcPr>
            <w:tcW w:w="2203" w:type="dxa"/>
          </w:tcPr>
          <w:p w14:paraId="46550487" w14:textId="77777777" w:rsidR="002769E4" w:rsidRPr="002769E4" w:rsidRDefault="002769E4" w:rsidP="00A746D3">
            <w:pPr>
              <w:rPr>
                <w:rFonts w:ascii="Verdana" w:hAnsi="Verdana"/>
                <w:sz w:val="24"/>
              </w:rPr>
            </w:pPr>
            <w:r w:rsidRPr="002769E4">
              <w:rPr>
                <w:rFonts w:ascii="Verdana" w:hAnsi="Verdana"/>
                <w:sz w:val="24"/>
              </w:rPr>
              <w:t>Claire Roche</w:t>
            </w:r>
          </w:p>
        </w:tc>
        <w:tc>
          <w:tcPr>
            <w:tcW w:w="1951" w:type="dxa"/>
          </w:tcPr>
          <w:p w14:paraId="469B7BC5" w14:textId="77777777" w:rsidR="002769E4" w:rsidRPr="002769E4" w:rsidRDefault="002769E4" w:rsidP="00A746D3">
            <w:pPr>
              <w:rPr>
                <w:rFonts w:ascii="Verdana" w:hAnsi="Verdana"/>
                <w:sz w:val="24"/>
              </w:rPr>
            </w:pPr>
            <w:r w:rsidRPr="002769E4">
              <w:rPr>
                <w:rFonts w:ascii="Verdana" w:hAnsi="Verdana"/>
                <w:sz w:val="24"/>
              </w:rPr>
              <w:t>WAST</w:t>
            </w:r>
          </w:p>
        </w:tc>
        <w:tc>
          <w:tcPr>
            <w:tcW w:w="4124" w:type="dxa"/>
          </w:tcPr>
          <w:p w14:paraId="55E80E68" w14:textId="77777777" w:rsidR="002769E4" w:rsidRPr="002769E4" w:rsidRDefault="002769E4" w:rsidP="00A746D3">
            <w:pPr>
              <w:rPr>
                <w:rFonts w:ascii="Verdana" w:hAnsi="Verdana"/>
                <w:sz w:val="24"/>
              </w:rPr>
            </w:pPr>
            <w:r w:rsidRPr="002769E4">
              <w:rPr>
                <w:rFonts w:ascii="Verdana" w:hAnsi="Verdana"/>
                <w:sz w:val="24"/>
              </w:rPr>
              <w:t>Asst Director of Quality, Governance and Assurance</w:t>
            </w:r>
          </w:p>
        </w:tc>
        <w:tc>
          <w:tcPr>
            <w:tcW w:w="1242" w:type="dxa"/>
          </w:tcPr>
          <w:p w14:paraId="427D7D74" w14:textId="77777777" w:rsidR="002769E4" w:rsidRPr="002769E4" w:rsidRDefault="002769E4" w:rsidP="00A746D3">
            <w:pPr>
              <w:rPr>
                <w:rFonts w:ascii="Verdana" w:hAnsi="Verdana"/>
                <w:sz w:val="24"/>
              </w:rPr>
            </w:pPr>
          </w:p>
        </w:tc>
        <w:tc>
          <w:tcPr>
            <w:tcW w:w="1243" w:type="dxa"/>
          </w:tcPr>
          <w:p w14:paraId="6342A487" w14:textId="77777777" w:rsidR="002769E4" w:rsidRPr="002769E4" w:rsidRDefault="002769E4" w:rsidP="00A746D3">
            <w:pPr>
              <w:rPr>
                <w:rFonts w:ascii="Verdana" w:hAnsi="Verdana"/>
                <w:sz w:val="24"/>
              </w:rPr>
            </w:pPr>
          </w:p>
        </w:tc>
        <w:tc>
          <w:tcPr>
            <w:tcW w:w="1243" w:type="dxa"/>
          </w:tcPr>
          <w:p w14:paraId="0EAEC3A2"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6193E99A" w14:textId="77777777" w:rsidR="002769E4" w:rsidRPr="002769E4" w:rsidRDefault="002769E4" w:rsidP="00A746D3">
            <w:pPr>
              <w:rPr>
                <w:rFonts w:ascii="Verdana" w:hAnsi="Verdana"/>
                <w:sz w:val="24"/>
              </w:rPr>
            </w:pPr>
          </w:p>
        </w:tc>
        <w:tc>
          <w:tcPr>
            <w:tcW w:w="1243" w:type="dxa"/>
          </w:tcPr>
          <w:p w14:paraId="0275AB4A"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7738F066" w14:textId="77777777" w:rsidR="002769E4" w:rsidRPr="002769E4" w:rsidRDefault="002769E4" w:rsidP="00A746D3">
            <w:pPr>
              <w:rPr>
                <w:rFonts w:ascii="Verdana" w:hAnsi="Verdana"/>
                <w:sz w:val="24"/>
              </w:rPr>
            </w:pPr>
          </w:p>
        </w:tc>
      </w:tr>
      <w:tr w:rsidR="002769E4" w:rsidRPr="002769E4" w14:paraId="48235FFE" w14:textId="77777777" w:rsidTr="002769E4">
        <w:trPr>
          <w:trHeight w:val="273"/>
        </w:trPr>
        <w:tc>
          <w:tcPr>
            <w:tcW w:w="2203" w:type="dxa"/>
          </w:tcPr>
          <w:p w14:paraId="5B4BAAE8" w14:textId="77777777" w:rsidR="002769E4" w:rsidRPr="002769E4" w:rsidRDefault="002769E4" w:rsidP="00A746D3">
            <w:pPr>
              <w:rPr>
                <w:rFonts w:ascii="Verdana" w:hAnsi="Verdana"/>
                <w:sz w:val="24"/>
              </w:rPr>
            </w:pPr>
            <w:r w:rsidRPr="002769E4">
              <w:rPr>
                <w:rFonts w:ascii="Verdana" w:hAnsi="Verdana"/>
                <w:sz w:val="24"/>
              </w:rPr>
              <w:t>Claire Roche</w:t>
            </w:r>
          </w:p>
        </w:tc>
        <w:tc>
          <w:tcPr>
            <w:tcW w:w="1951" w:type="dxa"/>
          </w:tcPr>
          <w:p w14:paraId="00E875A1" w14:textId="77777777" w:rsidR="002769E4" w:rsidRPr="002769E4" w:rsidRDefault="002769E4" w:rsidP="00A746D3">
            <w:pPr>
              <w:rPr>
                <w:rFonts w:ascii="Verdana" w:hAnsi="Verdana"/>
                <w:sz w:val="24"/>
              </w:rPr>
            </w:pPr>
            <w:r w:rsidRPr="002769E4">
              <w:rPr>
                <w:rFonts w:ascii="Verdana" w:hAnsi="Verdana"/>
                <w:sz w:val="24"/>
              </w:rPr>
              <w:t>WAST</w:t>
            </w:r>
          </w:p>
        </w:tc>
        <w:tc>
          <w:tcPr>
            <w:tcW w:w="4124" w:type="dxa"/>
          </w:tcPr>
          <w:p w14:paraId="70F551D0" w14:textId="77777777" w:rsidR="002769E4" w:rsidRPr="002769E4" w:rsidRDefault="002769E4" w:rsidP="00A746D3">
            <w:pPr>
              <w:rPr>
                <w:rFonts w:ascii="Verdana" w:hAnsi="Verdana"/>
                <w:sz w:val="24"/>
              </w:rPr>
            </w:pPr>
            <w:r w:rsidRPr="002769E4">
              <w:rPr>
                <w:rFonts w:ascii="Verdana" w:hAnsi="Verdana"/>
                <w:sz w:val="24"/>
              </w:rPr>
              <w:t>Director of Nursing</w:t>
            </w:r>
          </w:p>
        </w:tc>
        <w:tc>
          <w:tcPr>
            <w:tcW w:w="6214" w:type="dxa"/>
            <w:gridSpan w:val="5"/>
          </w:tcPr>
          <w:p w14:paraId="0E509ED7" w14:textId="77777777" w:rsidR="002769E4" w:rsidRPr="002769E4" w:rsidRDefault="002769E4" w:rsidP="00A746D3">
            <w:pPr>
              <w:rPr>
                <w:rFonts w:ascii="Verdana" w:hAnsi="Verdana" w:cstheme="minorHAnsi"/>
                <w:sz w:val="24"/>
              </w:rPr>
            </w:pPr>
          </w:p>
        </w:tc>
        <w:tc>
          <w:tcPr>
            <w:tcW w:w="1243" w:type="dxa"/>
          </w:tcPr>
          <w:p w14:paraId="45EA49F0"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773816ED" w14:textId="77777777" w:rsidTr="002769E4">
        <w:trPr>
          <w:trHeight w:val="273"/>
        </w:trPr>
        <w:tc>
          <w:tcPr>
            <w:tcW w:w="2203" w:type="dxa"/>
          </w:tcPr>
          <w:p w14:paraId="10266B05" w14:textId="77777777" w:rsidR="002769E4" w:rsidRPr="002769E4" w:rsidRDefault="002769E4" w:rsidP="00A746D3">
            <w:pPr>
              <w:rPr>
                <w:rFonts w:ascii="Verdana" w:hAnsi="Verdana"/>
                <w:sz w:val="24"/>
              </w:rPr>
            </w:pPr>
            <w:r w:rsidRPr="002769E4">
              <w:rPr>
                <w:rFonts w:ascii="Verdana" w:hAnsi="Verdana"/>
                <w:sz w:val="24"/>
              </w:rPr>
              <w:t>Hugh Bennett</w:t>
            </w:r>
          </w:p>
        </w:tc>
        <w:tc>
          <w:tcPr>
            <w:tcW w:w="1951" w:type="dxa"/>
          </w:tcPr>
          <w:p w14:paraId="2CE446D4" w14:textId="77777777" w:rsidR="002769E4" w:rsidRPr="002769E4" w:rsidRDefault="002769E4" w:rsidP="00A746D3">
            <w:pPr>
              <w:rPr>
                <w:rFonts w:ascii="Verdana" w:hAnsi="Verdana"/>
                <w:sz w:val="24"/>
              </w:rPr>
            </w:pPr>
            <w:r w:rsidRPr="002769E4">
              <w:rPr>
                <w:rFonts w:ascii="Verdana" w:hAnsi="Verdana"/>
                <w:sz w:val="24"/>
              </w:rPr>
              <w:t>WAST</w:t>
            </w:r>
          </w:p>
        </w:tc>
        <w:tc>
          <w:tcPr>
            <w:tcW w:w="4124" w:type="dxa"/>
          </w:tcPr>
          <w:p w14:paraId="4C7E0CB4" w14:textId="77777777" w:rsidR="002769E4" w:rsidRPr="002769E4" w:rsidRDefault="002769E4" w:rsidP="00A746D3">
            <w:pPr>
              <w:rPr>
                <w:rFonts w:ascii="Verdana" w:hAnsi="Verdana"/>
                <w:sz w:val="24"/>
              </w:rPr>
            </w:pPr>
            <w:r w:rsidRPr="002769E4">
              <w:rPr>
                <w:rFonts w:ascii="Verdana" w:hAnsi="Verdana"/>
                <w:sz w:val="24"/>
              </w:rPr>
              <w:t>Head of Planning &amp; Performance</w:t>
            </w:r>
          </w:p>
        </w:tc>
        <w:tc>
          <w:tcPr>
            <w:tcW w:w="1242" w:type="dxa"/>
          </w:tcPr>
          <w:p w14:paraId="1ABA3F7E" w14:textId="77777777" w:rsidR="002769E4" w:rsidRPr="002769E4" w:rsidRDefault="002769E4" w:rsidP="00A746D3">
            <w:pPr>
              <w:rPr>
                <w:rFonts w:ascii="Verdana" w:hAnsi="Verdana"/>
                <w:sz w:val="24"/>
              </w:rPr>
            </w:pPr>
          </w:p>
        </w:tc>
        <w:tc>
          <w:tcPr>
            <w:tcW w:w="1243" w:type="dxa"/>
          </w:tcPr>
          <w:p w14:paraId="7622800A" w14:textId="77777777" w:rsidR="002769E4" w:rsidRPr="002769E4" w:rsidRDefault="002769E4" w:rsidP="00A746D3">
            <w:pPr>
              <w:rPr>
                <w:rFonts w:ascii="Verdana" w:hAnsi="Verdana"/>
                <w:sz w:val="24"/>
              </w:rPr>
            </w:pPr>
          </w:p>
        </w:tc>
        <w:tc>
          <w:tcPr>
            <w:tcW w:w="1243" w:type="dxa"/>
          </w:tcPr>
          <w:p w14:paraId="2496F379"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4E073BE7"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0691E9AF" w14:textId="77777777" w:rsidR="002769E4" w:rsidRPr="002769E4" w:rsidRDefault="002769E4" w:rsidP="00A746D3">
            <w:pPr>
              <w:rPr>
                <w:rFonts w:ascii="Verdana" w:hAnsi="Verdana"/>
                <w:sz w:val="24"/>
              </w:rPr>
            </w:pPr>
          </w:p>
        </w:tc>
        <w:tc>
          <w:tcPr>
            <w:tcW w:w="1243" w:type="dxa"/>
          </w:tcPr>
          <w:p w14:paraId="26BE8D1B" w14:textId="77777777" w:rsidR="002769E4" w:rsidRPr="002769E4" w:rsidRDefault="002769E4" w:rsidP="00A746D3">
            <w:pPr>
              <w:rPr>
                <w:rFonts w:ascii="Verdana" w:hAnsi="Verdana"/>
                <w:sz w:val="24"/>
              </w:rPr>
            </w:pPr>
            <w:r w:rsidRPr="002769E4">
              <w:rPr>
                <w:rFonts w:ascii="Verdana" w:hAnsi="Verdana" w:cstheme="minorHAnsi"/>
                <w:sz w:val="24"/>
              </w:rPr>
              <w:t>√</w:t>
            </w:r>
          </w:p>
        </w:tc>
      </w:tr>
      <w:tr w:rsidR="002769E4" w:rsidRPr="002769E4" w14:paraId="370664F6" w14:textId="77777777" w:rsidTr="002769E4">
        <w:trPr>
          <w:trHeight w:val="273"/>
        </w:trPr>
        <w:tc>
          <w:tcPr>
            <w:tcW w:w="2203" w:type="dxa"/>
          </w:tcPr>
          <w:p w14:paraId="3DD4854C" w14:textId="77777777" w:rsidR="002769E4" w:rsidRPr="002769E4" w:rsidRDefault="002769E4" w:rsidP="00A746D3">
            <w:pPr>
              <w:rPr>
                <w:rFonts w:ascii="Verdana" w:hAnsi="Verdana"/>
                <w:sz w:val="24"/>
              </w:rPr>
            </w:pPr>
            <w:r w:rsidRPr="002769E4">
              <w:rPr>
                <w:rFonts w:ascii="Verdana" w:hAnsi="Verdana"/>
                <w:sz w:val="24"/>
              </w:rPr>
              <w:t>Jason Collins</w:t>
            </w:r>
          </w:p>
        </w:tc>
        <w:tc>
          <w:tcPr>
            <w:tcW w:w="1951" w:type="dxa"/>
          </w:tcPr>
          <w:p w14:paraId="1D0A908D" w14:textId="77777777" w:rsidR="002769E4" w:rsidRPr="002769E4" w:rsidRDefault="002769E4" w:rsidP="00A746D3">
            <w:pPr>
              <w:rPr>
                <w:rFonts w:ascii="Verdana" w:hAnsi="Verdana"/>
                <w:sz w:val="24"/>
              </w:rPr>
            </w:pPr>
            <w:r w:rsidRPr="002769E4">
              <w:rPr>
                <w:rFonts w:ascii="Verdana" w:hAnsi="Verdana"/>
                <w:sz w:val="24"/>
              </w:rPr>
              <w:t>WAST</w:t>
            </w:r>
          </w:p>
        </w:tc>
        <w:tc>
          <w:tcPr>
            <w:tcW w:w="4124" w:type="dxa"/>
          </w:tcPr>
          <w:p w14:paraId="39581FD4" w14:textId="77777777" w:rsidR="002769E4" w:rsidRPr="002769E4" w:rsidRDefault="002769E4" w:rsidP="00A746D3">
            <w:pPr>
              <w:rPr>
                <w:rFonts w:ascii="Verdana" w:hAnsi="Verdana"/>
                <w:sz w:val="24"/>
              </w:rPr>
            </w:pPr>
          </w:p>
        </w:tc>
        <w:tc>
          <w:tcPr>
            <w:tcW w:w="1242" w:type="dxa"/>
          </w:tcPr>
          <w:p w14:paraId="04C9E11C" w14:textId="77777777" w:rsidR="002769E4" w:rsidRPr="002769E4" w:rsidRDefault="002769E4" w:rsidP="00A746D3">
            <w:pPr>
              <w:rPr>
                <w:rFonts w:ascii="Verdana" w:hAnsi="Verdana" w:cstheme="minorHAnsi"/>
                <w:sz w:val="24"/>
              </w:rPr>
            </w:pPr>
          </w:p>
        </w:tc>
        <w:tc>
          <w:tcPr>
            <w:tcW w:w="1243" w:type="dxa"/>
          </w:tcPr>
          <w:p w14:paraId="4FCDA186" w14:textId="77777777" w:rsidR="002769E4" w:rsidRPr="002769E4" w:rsidRDefault="002769E4" w:rsidP="00A746D3">
            <w:pPr>
              <w:rPr>
                <w:rFonts w:ascii="Verdana" w:hAnsi="Verdana" w:cstheme="minorHAnsi"/>
                <w:sz w:val="24"/>
              </w:rPr>
            </w:pPr>
          </w:p>
        </w:tc>
        <w:tc>
          <w:tcPr>
            <w:tcW w:w="1243" w:type="dxa"/>
          </w:tcPr>
          <w:p w14:paraId="1EBA6DEB" w14:textId="77777777" w:rsidR="002769E4" w:rsidRPr="002769E4" w:rsidRDefault="002769E4" w:rsidP="00A746D3">
            <w:pPr>
              <w:rPr>
                <w:rFonts w:ascii="Verdana" w:hAnsi="Verdana" w:cstheme="minorHAnsi"/>
                <w:sz w:val="24"/>
              </w:rPr>
            </w:pPr>
          </w:p>
        </w:tc>
        <w:tc>
          <w:tcPr>
            <w:tcW w:w="1243" w:type="dxa"/>
          </w:tcPr>
          <w:p w14:paraId="71179AD9" w14:textId="77777777" w:rsidR="002769E4" w:rsidRPr="002769E4" w:rsidRDefault="002769E4" w:rsidP="00A746D3">
            <w:pPr>
              <w:rPr>
                <w:rFonts w:ascii="Verdana" w:hAnsi="Verdana" w:cstheme="minorHAnsi"/>
                <w:sz w:val="24"/>
              </w:rPr>
            </w:pPr>
            <w:r w:rsidRPr="002769E4">
              <w:rPr>
                <w:rFonts w:ascii="Verdana" w:hAnsi="Verdana" w:cstheme="minorHAnsi"/>
                <w:sz w:val="24"/>
              </w:rPr>
              <w:t>√</w:t>
            </w:r>
          </w:p>
        </w:tc>
        <w:tc>
          <w:tcPr>
            <w:tcW w:w="1243" w:type="dxa"/>
          </w:tcPr>
          <w:p w14:paraId="319C65CD"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7FA43C3" w14:textId="77777777" w:rsidR="002769E4" w:rsidRPr="002769E4" w:rsidRDefault="002769E4" w:rsidP="00A746D3">
            <w:pPr>
              <w:rPr>
                <w:rFonts w:ascii="Verdana" w:hAnsi="Verdana"/>
                <w:sz w:val="24"/>
              </w:rPr>
            </w:pPr>
          </w:p>
        </w:tc>
      </w:tr>
      <w:tr w:rsidR="002769E4" w:rsidRPr="002769E4" w14:paraId="0041E5D2" w14:textId="77777777" w:rsidTr="002769E4">
        <w:trPr>
          <w:trHeight w:val="273"/>
        </w:trPr>
        <w:tc>
          <w:tcPr>
            <w:tcW w:w="2203" w:type="dxa"/>
          </w:tcPr>
          <w:p w14:paraId="0B5BF209" w14:textId="77777777" w:rsidR="002769E4" w:rsidRPr="002769E4" w:rsidRDefault="002769E4" w:rsidP="00A746D3">
            <w:pPr>
              <w:rPr>
                <w:rFonts w:ascii="Verdana" w:hAnsi="Verdana"/>
                <w:sz w:val="24"/>
              </w:rPr>
            </w:pPr>
            <w:r w:rsidRPr="002769E4">
              <w:rPr>
                <w:rFonts w:ascii="Verdana" w:hAnsi="Verdana"/>
                <w:sz w:val="24"/>
              </w:rPr>
              <w:t>Lee Brooks</w:t>
            </w:r>
          </w:p>
        </w:tc>
        <w:tc>
          <w:tcPr>
            <w:tcW w:w="1951" w:type="dxa"/>
          </w:tcPr>
          <w:p w14:paraId="6160ED61" w14:textId="77777777" w:rsidR="002769E4" w:rsidRPr="002769E4" w:rsidRDefault="002769E4" w:rsidP="00A746D3">
            <w:pPr>
              <w:rPr>
                <w:rFonts w:ascii="Verdana" w:hAnsi="Verdana"/>
                <w:sz w:val="24"/>
              </w:rPr>
            </w:pPr>
            <w:r w:rsidRPr="002769E4">
              <w:rPr>
                <w:rFonts w:ascii="Verdana" w:hAnsi="Verdana"/>
                <w:sz w:val="24"/>
              </w:rPr>
              <w:t>WAST</w:t>
            </w:r>
          </w:p>
        </w:tc>
        <w:tc>
          <w:tcPr>
            <w:tcW w:w="4124" w:type="dxa"/>
          </w:tcPr>
          <w:p w14:paraId="5E7F7F39" w14:textId="77777777" w:rsidR="002769E4" w:rsidRPr="002769E4" w:rsidRDefault="002769E4" w:rsidP="00A746D3">
            <w:pPr>
              <w:rPr>
                <w:rFonts w:ascii="Verdana" w:hAnsi="Verdana"/>
                <w:sz w:val="24"/>
              </w:rPr>
            </w:pPr>
            <w:r w:rsidRPr="002769E4">
              <w:rPr>
                <w:rFonts w:ascii="Verdana" w:hAnsi="Verdana"/>
                <w:sz w:val="24"/>
              </w:rPr>
              <w:t>Chief Operating Officer</w:t>
            </w:r>
          </w:p>
        </w:tc>
        <w:tc>
          <w:tcPr>
            <w:tcW w:w="1242" w:type="dxa"/>
          </w:tcPr>
          <w:p w14:paraId="5C409781" w14:textId="77777777" w:rsidR="002769E4" w:rsidRPr="002769E4" w:rsidRDefault="002769E4" w:rsidP="00A746D3">
            <w:pPr>
              <w:rPr>
                <w:rFonts w:ascii="Verdana" w:hAnsi="Verdana"/>
                <w:sz w:val="24"/>
              </w:rPr>
            </w:pPr>
          </w:p>
        </w:tc>
        <w:tc>
          <w:tcPr>
            <w:tcW w:w="1243" w:type="dxa"/>
          </w:tcPr>
          <w:p w14:paraId="35011BFC"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069B7083" w14:textId="77777777" w:rsidR="002769E4" w:rsidRPr="002769E4" w:rsidRDefault="002769E4" w:rsidP="00A746D3">
            <w:pPr>
              <w:rPr>
                <w:rFonts w:ascii="Verdana" w:hAnsi="Verdana"/>
                <w:sz w:val="24"/>
              </w:rPr>
            </w:pPr>
          </w:p>
        </w:tc>
        <w:tc>
          <w:tcPr>
            <w:tcW w:w="1243" w:type="dxa"/>
          </w:tcPr>
          <w:p w14:paraId="1437FC87"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42DF7D97"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12E1ECB0" w14:textId="77777777" w:rsidR="002769E4" w:rsidRPr="002769E4" w:rsidRDefault="002769E4" w:rsidP="00A746D3">
            <w:pPr>
              <w:rPr>
                <w:rFonts w:ascii="Verdana" w:hAnsi="Verdana"/>
                <w:sz w:val="24"/>
              </w:rPr>
            </w:pPr>
            <w:r w:rsidRPr="002769E4">
              <w:rPr>
                <w:rFonts w:ascii="Verdana" w:hAnsi="Verdana"/>
                <w:sz w:val="24"/>
              </w:rPr>
              <w:t>Apls</w:t>
            </w:r>
          </w:p>
        </w:tc>
      </w:tr>
      <w:tr w:rsidR="002769E4" w:rsidRPr="002769E4" w14:paraId="712DACD9" w14:textId="77777777" w:rsidTr="002769E4">
        <w:trPr>
          <w:trHeight w:val="273"/>
        </w:trPr>
        <w:tc>
          <w:tcPr>
            <w:tcW w:w="2203" w:type="dxa"/>
          </w:tcPr>
          <w:p w14:paraId="7B1A6082" w14:textId="77777777" w:rsidR="002769E4" w:rsidRPr="002769E4" w:rsidRDefault="002769E4" w:rsidP="00A746D3">
            <w:pPr>
              <w:rPr>
                <w:rFonts w:ascii="Verdana" w:hAnsi="Verdana"/>
                <w:sz w:val="24"/>
              </w:rPr>
            </w:pPr>
            <w:r w:rsidRPr="002769E4">
              <w:rPr>
                <w:rFonts w:ascii="Verdana" w:hAnsi="Verdana"/>
                <w:sz w:val="24"/>
              </w:rPr>
              <w:t>Rachel Marsh</w:t>
            </w:r>
          </w:p>
        </w:tc>
        <w:tc>
          <w:tcPr>
            <w:tcW w:w="1951" w:type="dxa"/>
          </w:tcPr>
          <w:p w14:paraId="3DF55669" w14:textId="77777777" w:rsidR="002769E4" w:rsidRPr="002769E4" w:rsidRDefault="002769E4" w:rsidP="00A746D3">
            <w:pPr>
              <w:rPr>
                <w:rFonts w:ascii="Verdana" w:hAnsi="Verdana"/>
                <w:sz w:val="24"/>
              </w:rPr>
            </w:pPr>
            <w:r w:rsidRPr="002769E4">
              <w:rPr>
                <w:rFonts w:ascii="Verdana" w:hAnsi="Verdana"/>
                <w:sz w:val="24"/>
              </w:rPr>
              <w:t>WAST</w:t>
            </w:r>
          </w:p>
        </w:tc>
        <w:tc>
          <w:tcPr>
            <w:tcW w:w="4124" w:type="dxa"/>
          </w:tcPr>
          <w:p w14:paraId="0800D3B0" w14:textId="77777777" w:rsidR="002769E4" w:rsidRPr="002769E4" w:rsidRDefault="002769E4" w:rsidP="00A746D3">
            <w:pPr>
              <w:rPr>
                <w:rFonts w:ascii="Verdana" w:hAnsi="Verdana"/>
                <w:sz w:val="24"/>
              </w:rPr>
            </w:pPr>
            <w:r w:rsidRPr="002769E4">
              <w:rPr>
                <w:rFonts w:ascii="Verdana" w:hAnsi="Verdana"/>
                <w:sz w:val="24"/>
              </w:rPr>
              <w:t>Director of Planning</w:t>
            </w:r>
          </w:p>
        </w:tc>
        <w:tc>
          <w:tcPr>
            <w:tcW w:w="1242" w:type="dxa"/>
          </w:tcPr>
          <w:p w14:paraId="22C5BCBD" w14:textId="77777777" w:rsidR="002769E4" w:rsidRPr="002769E4" w:rsidRDefault="002769E4" w:rsidP="00A746D3">
            <w:pPr>
              <w:rPr>
                <w:rFonts w:ascii="Verdana" w:hAnsi="Verdana"/>
                <w:sz w:val="24"/>
              </w:rPr>
            </w:pPr>
          </w:p>
        </w:tc>
        <w:tc>
          <w:tcPr>
            <w:tcW w:w="1243" w:type="dxa"/>
          </w:tcPr>
          <w:p w14:paraId="16E6622C"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1F50FEB7"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014865F6"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517C39AD"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25BD7B3D" w14:textId="77777777" w:rsidR="002769E4" w:rsidRPr="002769E4" w:rsidRDefault="002769E4" w:rsidP="00A746D3">
            <w:pPr>
              <w:rPr>
                <w:rFonts w:ascii="Verdana" w:hAnsi="Verdana"/>
                <w:sz w:val="24"/>
              </w:rPr>
            </w:pPr>
            <w:r w:rsidRPr="002769E4">
              <w:rPr>
                <w:rFonts w:ascii="Verdana" w:hAnsi="Verdana"/>
                <w:sz w:val="24"/>
              </w:rPr>
              <w:t>Apls</w:t>
            </w:r>
          </w:p>
        </w:tc>
      </w:tr>
      <w:tr w:rsidR="002769E4" w:rsidRPr="002769E4" w14:paraId="394C7F43" w14:textId="77777777" w:rsidTr="002769E4">
        <w:trPr>
          <w:trHeight w:val="273"/>
        </w:trPr>
        <w:tc>
          <w:tcPr>
            <w:tcW w:w="2203" w:type="dxa"/>
          </w:tcPr>
          <w:p w14:paraId="004CEAEF" w14:textId="77777777" w:rsidR="002769E4" w:rsidRPr="002769E4" w:rsidRDefault="002769E4" w:rsidP="00A746D3">
            <w:pPr>
              <w:rPr>
                <w:rFonts w:ascii="Verdana" w:hAnsi="Verdana"/>
                <w:sz w:val="24"/>
              </w:rPr>
            </w:pPr>
            <w:r w:rsidRPr="002769E4">
              <w:rPr>
                <w:rFonts w:ascii="Verdana" w:hAnsi="Verdana"/>
                <w:sz w:val="24"/>
              </w:rPr>
              <w:t>Stuart Davies</w:t>
            </w:r>
          </w:p>
        </w:tc>
        <w:tc>
          <w:tcPr>
            <w:tcW w:w="1951" w:type="dxa"/>
          </w:tcPr>
          <w:p w14:paraId="21DD8E18" w14:textId="77777777" w:rsidR="002769E4" w:rsidRPr="002769E4" w:rsidRDefault="002769E4" w:rsidP="00A746D3">
            <w:pPr>
              <w:rPr>
                <w:rFonts w:ascii="Verdana" w:hAnsi="Verdana"/>
                <w:sz w:val="24"/>
              </w:rPr>
            </w:pPr>
            <w:r w:rsidRPr="002769E4">
              <w:rPr>
                <w:rFonts w:ascii="Verdana" w:hAnsi="Verdana"/>
                <w:sz w:val="24"/>
              </w:rPr>
              <w:t>WHSSC</w:t>
            </w:r>
          </w:p>
        </w:tc>
        <w:tc>
          <w:tcPr>
            <w:tcW w:w="4124" w:type="dxa"/>
          </w:tcPr>
          <w:p w14:paraId="4BA0FC32" w14:textId="77777777" w:rsidR="002769E4" w:rsidRPr="002769E4" w:rsidRDefault="002769E4" w:rsidP="00A746D3">
            <w:pPr>
              <w:rPr>
                <w:rFonts w:ascii="Verdana" w:hAnsi="Verdana"/>
                <w:sz w:val="24"/>
              </w:rPr>
            </w:pPr>
            <w:r w:rsidRPr="002769E4">
              <w:rPr>
                <w:rFonts w:ascii="Verdana" w:hAnsi="Verdana"/>
                <w:sz w:val="24"/>
              </w:rPr>
              <w:t>Director of Finance</w:t>
            </w:r>
          </w:p>
        </w:tc>
        <w:tc>
          <w:tcPr>
            <w:tcW w:w="1242" w:type="dxa"/>
          </w:tcPr>
          <w:p w14:paraId="79F7EB58" w14:textId="77777777" w:rsidR="002769E4" w:rsidRPr="002769E4" w:rsidRDefault="002769E4" w:rsidP="00A746D3">
            <w:pPr>
              <w:rPr>
                <w:rFonts w:ascii="Verdana" w:hAnsi="Verdana"/>
                <w:sz w:val="24"/>
              </w:rPr>
            </w:pPr>
          </w:p>
        </w:tc>
        <w:tc>
          <w:tcPr>
            <w:tcW w:w="1243" w:type="dxa"/>
          </w:tcPr>
          <w:p w14:paraId="370C7F5D" w14:textId="77777777" w:rsidR="002769E4" w:rsidRPr="002769E4" w:rsidRDefault="002769E4" w:rsidP="00A746D3">
            <w:pPr>
              <w:rPr>
                <w:rFonts w:ascii="Verdana" w:hAnsi="Verdana"/>
                <w:sz w:val="24"/>
              </w:rPr>
            </w:pPr>
          </w:p>
        </w:tc>
        <w:tc>
          <w:tcPr>
            <w:tcW w:w="1243" w:type="dxa"/>
          </w:tcPr>
          <w:p w14:paraId="757ED7F1"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1E2F2B7E" w14:textId="77777777" w:rsidR="002769E4" w:rsidRPr="002769E4" w:rsidRDefault="002769E4" w:rsidP="00A746D3">
            <w:pPr>
              <w:rPr>
                <w:rFonts w:ascii="Verdana" w:hAnsi="Verdana"/>
                <w:sz w:val="24"/>
              </w:rPr>
            </w:pPr>
          </w:p>
        </w:tc>
        <w:tc>
          <w:tcPr>
            <w:tcW w:w="1243" w:type="dxa"/>
          </w:tcPr>
          <w:p w14:paraId="12A44CD4" w14:textId="77777777" w:rsidR="002769E4" w:rsidRPr="002769E4" w:rsidRDefault="002769E4" w:rsidP="00A746D3">
            <w:pPr>
              <w:rPr>
                <w:rFonts w:ascii="Verdana" w:hAnsi="Verdana"/>
                <w:sz w:val="24"/>
              </w:rPr>
            </w:pPr>
            <w:r w:rsidRPr="002769E4">
              <w:rPr>
                <w:rFonts w:ascii="Verdana" w:hAnsi="Verdana" w:cstheme="minorHAnsi"/>
                <w:sz w:val="24"/>
              </w:rPr>
              <w:t>√</w:t>
            </w:r>
          </w:p>
        </w:tc>
        <w:tc>
          <w:tcPr>
            <w:tcW w:w="1243" w:type="dxa"/>
          </w:tcPr>
          <w:p w14:paraId="44242281" w14:textId="77777777" w:rsidR="002769E4" w:rsidRPr="002769E4" w:rsidRDefault="002769E4" w:rsidP="00A746D3">
            <w:pPr>
              <w:rPr>
                <w:rFonts w:ascii="Verdana" w:hAnsi="Verdana"/>
                <w:sz w:val="24"/>
              </w:rPr>
            </w:pPr>
          </w:p>
        </w:tc>
      </w:tr>
    </w:tbl>
    <w:p w14:paraId="169AA9AF" w14:textId="77777777" w:rsidR="002769E4" w:rsidRDefault="002769E4">
      <w:pPr>
        <w:rPr>
          <w:rFonts w:ascii="Verdana" w:hAnsi="Verdana" w:cs="Verdana,Bold"/>
          <w:b/>
          <w:bCs/>
          <w:color w:val="000000"/>
          <w:sz w:val="24"/>
        </w:rPr>
        <w:sectPr w:rsidR="002769E4" w:rsidSect="002769E4">
          <w:pgSz w:w="16838" w:h="11906" w:orient="landscape"/>
          <w:pgMar w:top="1797" w:right="851" w:bottom="1287" w:left="737" w:header="709" w:footer="709" w:gutter="0"/>
          <w:cols w:space="708"/>
          <w:docGrid w:linePitch="381"/>
        </w:sectPr>
      </w:pPr>
    </w:p>
    <w:p w14:paraId="5CCDE8B1" w14:textId="1C3CC17F" w:rsidR="00224D83" w:rsidRDefault="002769E4" w:rsidP="002769E4">
      <w:pPr>
        <w:jc w:val="center"/>
        <w:rPr>
          <w:rFonts w:ascii="Verdana" w:hAnsi="Verdana" w:cs="Verdana,Bold"/>
          <w:b/>
          <w:bCs/>
          <w:color w:val="000000"/>
          <w:sz w:val="24"/>
        </w:rPr>
      </w:pPr>
      <w:r>
        <w:rPr>
          <w:rFonts w:ascii="Verdana" w:hAnsi="Verdana" w:cs="Verdana,Bold"/>
          <w:b/>
          <w:bCs/>
          <w:noProof/>
          <w:color w:val="000000"/>
          <w:sz w:val="24"/>
        </w:rPr>
        <w:lastRenderedPageBreak/>
        <w:drawing>
          <wp:inline distT="0" distB="0" distL="0" distR="0" wp14:anchorId="02F81609" wp14:editId="49044A0D">
            <wp:extent cx="2514600" cy="6340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37427" cy="639760"/>
                    </a:xfrm>
                    <a:prstGeom prst="rect">
                      <a:avLst/>
                    </a:prstGeom>
                    <a:noFill/>
                    <a:ln>
                      <a:noFill/>
                    </a:ln>
                  </pic:spPr>
                </pic:pic>
              </a:graphicData>
            </a:graphic>
          </wp:inline>
        </w:drawing>
      </w:r>
    </w:p>
    <w:p w14:paraId="0A11B625" w14:textId="7D5D89F9" w:rsidR="002769E4" w:rsidRPr="00875EBD" w:rsidRDefault="00C51F2B" w:rsidP="00C51F2B">
      <w:pPr>
        <w:jc w:val="right"/>
        <w:rPr>
          <w:rFonts w:ascii="Verdana" w:hAnsi="Verdana" w:cs="Verdana,Bold"/>
          <w:b/>
          <w:bCs/>
          <w:color w:val="000000"/>
          <w:sz w:val="24"/>
        </w:rPr>
      </w:pPr>
      <w:r>
        <w:rPr>
          <w:rFonts w:ascii="Verdana" w:hAnsi="Verdana" w:cs="Verdana,Bold"/>
          <w:b/>
          <w:bCs/>
          <w:color w:val="000000"/>
          <w:sz w:val="24"/>
        </w:rPr>
        <w:t>Appendix 3</w:t>
      </w:r>
    </w:p>
    <w:p w14:paraId="1D7C1130" w14:textId="74999CEA" w:rsidR="00832FBD" w:rsidRPr="00875EBD" w:rsidRDefault="00832FBD" w:rsidP="00832FBD">
      <w:pPr>
        <w:autoSpaceDE w:val="0"/>
        <w:autoSpaceDN w:val="0"/>
        <w:adjustRightInd w:val="0"/>
        <w:jc w:val="center"/>
        <w:rPr>
          <w:rFonts w:ascii="Verdana" w:hAnsi="Verdana" w:cs="Verdana,Bold"/>
          <w:b/>
          <w:bCs/>
          <w:color w:val="000000"/>
          <w:sz w:val="24"/>
        </w:rPr>
      </w:pPr>
      <w:r w:rsidRPr="00875EBD">
        <w:rPr>
          <w:rFonts w:ascii="Verdana" w:hAnsi="Verdana" w:cs="Verdana,Bold"/>
          <w:b/>
          <w:bCs/>
          <w:color w:val="000000"/>
          <w:sz w:val="24"/>
        </w:rPr>
        <w:t>TERMS OF REFERENCE</w:t>
      </w:r>
    </w:p>
    <w:p w14:paraId="3BAC1DD4" w14:textId="77777777" w:rsidR="00832FBD" w:rsidRPr="00875EBD" w:rsidRDefault="00832FBD" w:rsidP="00832FBD">
      <w:pPr>
        <w:autoSpaceDE w:val="0"/>
        <w:autoSpaceDN w:val="0"/>
        <w:adjustRightInd w:val="0"/>
        <w:jc w:val="center"/>
        <w:rPr>
          <w:rFonts w:ascii="Verdana" w:hAnsi="Verdana" w:cs="Verdana,Bold"/>
          <w:b/>
          <w:bCs/>
          <w:color w:val="000000"/>
          <w:sz w:val="24"/>
        </w:rPr>
      </w:pPr>
      <w:r w:rsidRPr="00875EBD">
        <w:rPr>
          <w:rFonts w:ascii="Verdana" w:hAnsi="Verdana" w:cs="Verdana,Bold"/>
          <w:b/>
          <w:bCs/>
          <w:color w:val="000000"/>
          <w:sz w:val="24"/>
        </w:rPr>
        <w:t>EMERGENCY AMBULANCE SERVICES COMMITTEE</w:t>
      </w:r>
    </w:p>
    <w:p w14:paraId="55011B1E" w14:textId="77777777" w:rsidR="00832FBD" w:rsidRPr="00875EBD" w:rsidRDefault="00832FBD" w:rsidP="00832FBD">
      <w:pPr>
        <w:autoSpaceDE w:val="0"/>
        <w:autoSpaceDN w:val="0"/>
        <w:adjustRightInd w:val="0"/>
        <w:jc w:val="center"/>
        <w:rPr>
          <w:rFonts w:ascii="Verdana" w:hAnsi="Verdana" w:cs="Verdana,Bold"/>
          <w:b/>
          <w:bCs/>
          <w:color w:val="000000"/>
          <w:sz w:val="24"/>
        </w:rPr>
      </w:pPr>
      <w:r w:rsidRPr="00875EBD">
        <w:rPr>
          <w:rFonts w:ascii="Verdana" w:hAnsi="Verdana" w:cs="Verdana,Bold"/>
          <w:b/>
          <w:bCs/>
          <w:color w:val="000000"/>
          <w:sz w:val="24"/>
        </w:rPr>
        <w:t>MANAGEMENT GROUP</w:t>
      </w:r>
    </w:p>
    <w:p w14:paraId="267A2438" w14:textId="77777777" w:rsidR="00832FBD" w:rsidRPr="00875EBD" w:rsidRDefault="00832FBD" w:rsidP="00832FBD">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5329D868" w14:textId="77777777" w:rsidTr="00FE3905">
        <w:trPr>
          <w:trHeight w:val="284"/>
        </w:trPr>
        <w:tc>
          <w:tcPr>
            <w:tcW w:w="9648" w:type="dxa"/>
            <w:shd w:val="clear" w:color="auto" w:fill="EDEDED"/>
          </w:tcPr>
          <w:p w14:paraId="36CC3569"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1.  Introduction</w:t>
            </w:r>
          </w:p>
        </w:tc>
      </w:tr>
    </w:tbl>
    <w:p w14:paraId="075FF0C4" w14:textId="77777777" w:rsidR="00832FBD" w:rsidRPr="00875EBD" w:rsidRDefault="00832FBD" w:rsidP="00832FBD">
      <w:pPr>
        <w:autoSpaceDE w:val="0"/>
        <w:autoSpaceDN w:val="0"/>
        <w:adjustRightInd w:val="0"/>
        <w:jc w:val="both"/>
        <w:rPr>
          <w:rFonts w:ascii="Verdana" w:hAnsi="Verdana" w:cs="Arial"/>
          <w:b/>
          <w:bCs/>
          <w:color w:val="000000"/>
          <w:sz w:val="24"/>
        </w:rPr>
      </w:pPr>
    </w:p>
    <w:p w14:paraId="06A440A9"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The Emergency Ambulance Services Committee (EASC) is a joint committee of each LHB in Wales, established under the Emergency Ambulance Services Committee (Wales) Regulations 2014 (2014 No.566 (w.67)) (the EASC Directions). The Committee has proposed to have a sub group - a Management Group.</w:t>
      </w:r>
    </w:p>
    <w:p w14:paraId="6651425F" w14:textId="77777777" w:rsidR="00832FBD" w:rsidRPr="00875EBD" w:rsidRDefault="00832FBD" w:rsidP="00832FBD">
      <w:pPr>
        <w:autoSpaceDE w:val="0"/>
        <w:autoSpaceDN w:val="0"/>
        <w:adjustRightInd w:val="0"/>
        <w:jc w:val="both"/>
        <w:rPr>
          <w:rFonts w:ascii="Verdana" w:hAnsi="Verdana" w:cs="Arial"/>
          <w:color w:val="000000"/>
          <w:sz w:val="24"/>
        </w:rPr>
      </w:pPr>
    </w:p>
    <w:p w14:paraId="566C3271" w14:textId="77777777" w:rsidR="00832FBD" w:rsidRPr="00875EBD" w:rsidRDefault="00832FBD" w:rsidP="00832FBD">
      <w:pPr>
        <w:pStyle w:val="Default"/>
        <w:jc w:val="both"/>
        <w:rPr>
          <w:rFonts w:ascii="Verdana" w:hAnsi="Verdana"/>
          <w:color w:val="auto"/>
        </w:rPr>
      </w:pPr>
      <w:r w:rsidRPr="00875EBD">
        <w:rPr>
          <w:rFonts w:ascii="Verdana" w:hAnsi="Verdana"/>
          <w:color w:val="auto"/>
        </w:rPr>
        <w:t>The role of the Management Group is:</w:t>
      </w:r>
    </w:p>
    <w:p w14:paraId="74A24BEA" w14:textId="77777777" w:rsidR="00B61247" w:rsidRPr="00875EBD" w:rsidRDefault="00832FBD" w:rsidP="00832FBD">
      <w:pPr>
        <w:pStyle w:val="Default"/>
        <w:numPr>
          <w:ilvl w:val="0"/>
          <w:numId w:val="20"/>
        </w:numPr>
        <w:ind w:left="720"/>
        <w:jc w:val="both"/>
        <w:rPr>
          <w:rFonts w:ascii="Verdana" w:hAnsi="Verdana"/>
          <w:color w:val="auto"/>
        </w:rPr>
      </w:pPr>
      <w:r w:rsidRPr="00875EBD">
        <w:rPr>
          <w:rFonts w:ascii="Verdana" w:hAnsi="Verdana"/>
        </w:rPr>
        <w:t>To support the members of EASC in the development and implementation of Emergency Ambulance, Non-Emergency Patient Transport Services and the Emergency Medical Retrieval and Transfer Services</w:t>
      </w:r>
    </w:p>
    <w:p w14:paraId="2F10CE19" w14:textId="77777777" w:rsidR="00B61247" w:rsidRPr="00875EBD" w:rsidRDefault="00832FBD" w:rsidP="00832FBD">
      <w:pPr>
        <w:pStyle w:val="Default"/>
        <w:numPr>
          <w:ilvl w:val="0"/>
          <w:numId w:val="20"/>
        </w:numPr>
        <w:ind w:left="720"/>
        <w:jc w:val="both"/>
        <w:rPr>
          <w:rFonts w:ascii="Verdana" w:hAnsi="Verdana"/>
          <w:color w:val="auto"/>
        </w:rPr>
      </w:pPr>
      <w:r w:rsidRPr="00875EBD">
        <w:rPr>
          <w:rFonts w:ascii="Verdana" w:hAnsi="Verdana"/>
          <w:color w:val="auto"/>
        </w:rPr>
        <w:t>The governance arrangements of the Host Health Board “Cwm Taf Morgannwg” will apply and this includes the Audit Committee arrangements as approved by the EASC.</w:t>
      </w:r>
    </w:p>
    <w:p w14:paraId="01E0699F" w14:textId="58E82262" w:rsidR="00832FBD" w:rsidRPr="00875EBD" w:rsidRDefault="00B61247" w:rsidP="00832FBD">
      <w:pPr>
        <w:pStyle w:val="Default"/>
        <w:numPr>
          <w:ilvl w:val="0"/>
          <w:numId w:val="20"/>
        </w:numPr>
        <w:ind w:left="720"/>
        <w:jc w:val="both"/>
        <w:rPr>
          <w:rFonts w:ascii="Verdana" w:hAnsi="Verdana"/>
          <w:color w:val="auto"/>
        </w:rPr>
      </w:pPr>
      <w:r w:rsidRPr="00875EBD">
        <w:rPr>
          <w:rFonts w:ascii="Verdana" w:hAnsi="Verdana"/>
          <w:color w:val="auto"/>
        </w:rPr>
        <w:t>A</w:t>
      </w:r>
      <w:r w:rsidR="00832FBD" w:rsidRPr="00875EBD">
        <w:rPr>
          <w:rFonts w:ascii="Verdana" w:hAnsi="Verdana"/>
          <w:color w:val="auto"/>
        </w:rPr>
        <w:t>ll matters relating to specific Providers will be dealt via the respective approved commissioning frameworks</w:t>
      </w:r>
    </w:p>
    <w:p w14:paraId="6058FAA0" w14:textId="77777777" w:rsidR="00832FBD" w:rsidRPr="00875EBD" w:rsidRDefault="00832FBD" w:rsidP="00832FBD">
      <w:pPr>
        <w:pStyle w:val="Default"/>
        <w:numPr>
          <w:ilvl w:val="0"/>
          <w:numId w:val="20"/>
        </w:numPr>
        <w:ind w:left="720"/>
        <w:jc w:val="both"/>
        <w:rPr>
          <w:rFonts w:ascii="Verdana" w:hAnsi="Verdana"/>
          <w:color w:val="auto"/>
        </w:rPr>
      </w:pPr>
      <w:r w:rsidRPr="00875EBD">
        <w:rPr>
          <w:rFonts w:ascii="Verdana" w:hAnsi="Verdana"/>
          <w:color w:val="auto"/>
        </w:rPr>
        <w:t>All matters that have a service and/or financial impact will need to ensure that there is a balanced provider and commissioner view.</w:t>
      </w:r>
    </w:p>
    <w:p w14:paraId="5093C835" w14:textId="77777777" w:rsidR="00832FBD" w:rsidRPr="00875EBD" w:rsidRDefault="00832FBD" w:rsidP="00832FBD">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1D453ED8" w14:textId="77777777" w:rsidTr="00FE3905">
        <w:trPr>
          <w:trHeight w:val="284"/>
        </w:trPr>
        <w:tc>
          <w:tcPr>
            <w:tcW w:w="9648" w:type="dxa"/>
            <w:shd w:val="clear" w:color="auto" w:fill="EDEDED"/>
          </w:tcPr>
          <w:p w14:paraId="50746B4D"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2. Purpose</w:t>
            </w:r>
          </w:p>
        </w:tc>
      </w:tr>
    </w:tbl>
    <w:p w14:paraId="04889E18" w14:textId="77777777" w:rsidR="00832FBD" w:rsidRPr="00875EBD" w:rsidRDefault="00832FBD" w:rsidP="00832FBD">
      <w:pPr>
        <w:autoSpaceDE w:val="0"/>
        <w:autoSpaceDN w:val="0"/>
        <w:adjustRightInd w:val="0"/>
        <w:jc w:val="both"/>
        <w:rPr>
          <w:rFonts w:ascii="Verdana" w:hAnsi="Verdana" w:cs="Arial"/>
          <w:b/>
          <w:bCs/>
          <w:color w:val="000000"/>
          <w:sz w:val="24"/>
        </w:rPr>
      </w:pPr>
    </w:p>
    <w:p w14:paraId="0825A5FC" w14:textId="6659B09D" w:rsidR="00832FBD" w:rsidRPr="00875EBD" w:rsidRDefault="00832FBD" w:rsidP="00832FBD">
      <w:pPr>
        <w:jc w:val="both"/>
        <w:rPr>
          <w:rFonts w:ascii="Verdana" w:hAnsi="Verdana" w:cs="Arial"/>
          <w:color w:val="000000"/>
          <w:sz w:val="24"/>
        </w:rPr>
      </w:pPr>
      <w:r w:rsidRPr="00875EBD">
        <w:rPr>
          <w:rFonts w:ascii="Verdana" w:hAnsi="Verdana" w:cs="Arial"/>
          <w:color w:val="000000"/>
          <w:sz w:val="24"/>
        </w:rPr>
        <w:t xml:space="preserve">The overall purpose of the Management Group is to provide advice and make recommendations to EASC and to ensure that the seven LHBs in Wales will work jointly to exercise functions relating to the planning and securing of </w:t>
      </w:r>
      <w:r w:rsidR="00FE3905" w:rsidRPr="00875EBD">
        <w:rPr>
          <w:rFonts w:ascii="Verdana" w:hAnsi="Verdana" w:cs="Arial"/>
          <w:color w:val="000000"/>
          <w:sz w:val="24"/>
        </w:rPr>
        <w:t xml:space="preserve">Emergency Ambulance Services, Non-Emergency Patient Transport Services </w:t>
      </w:r>
      <w:r w:rsidRPr="00875EBD">
        <w:rPr>
          <w:rFonts w:ascii="Verdana" w:hAnsi="Verdana" w:cs="Arial"/>
          <w:color w:val="000000"/>
          <w:sz w:val="24"/>
        </w:rPr>
        <w:t>and Emergency Medical Retrieval &amp; Transfer Service.</w:t>
      </w:r>
    </w:p>
    <w:p w14:paraId="275D6EEB"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The Group will underpin the commissioning responsibilities of EASC to ensure equitable access to safe, effective, sustainable and acceptable services for the people of Wales in line with agreed commissioning intentions and the EASC IMTP.</w:t>
      </w:r>
    </w:p>
    <w:p w14:paraId="4DFE0B8B" w14:textId="77777777" w:rsidR="00832FBD" w:rsidRPr="00875EBD" w:rsidRDefault="00832FBD" w:rsidP="00832FBD">
      <w:pPr>
        <w:autoSpaceDE w:val="0"/>
        <w:autoSpaceDN w:val="0"/>
        <w:adjustRightInd w:val="0"/>
        <w:jc w:val="both"/>
        <w:rPr>
          <w:rFonts w:ascii="Verdana" w:hAnsi="Verdana" w:cs="Arial"/>
          <w:color w:val="000000"/>
          <w:sz w:val="24"/>
        </w:rPr>
      </w:pPr>
    </w:p>
    <w:p w14:paraId="260DB5F4" w14:textId="77777777" w:rsidR="00832F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The Group will be responsible to EASC for undertaking the following functions:</w:t>
      </w:r>
    </w:p>
    <w:p w14:paraId="7D0BACD2" w14:textId="77777777" w:rsidR="000128E4" w:rsidRPr="00875EBD" w:rsidRDefault="000128E4" w:rsidP="00832FBD">
      <w:pPr>
        <w:autoSpaceDE w:val="0"/>
        <w:autoSpaceDN w:val="0"/>
        <w:adjustRightInd w:val="0"/>
        <w:jc w:val="both"/>
        <w:rPr>
          <w:rFonts w:ascii="Verdana" w:hAnsi="Verdana" w:cs="Arial"/>
          <w:color w:val="000000"/>
          <w:sz w:val="24"/>
        </w:rPr>
      </w:pPr>
    </w:p>
    <w:p w14:paraId="4E51F085" w14:textId="77777777" w:rsidR="00B61247" w:rsidRDefault="00832FBD" w:rsidP="00FE3905">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agree, make recommendations and monitor the EASC IMTP and the commissioning frameworks</w:t>
      </w:r>
    </w:p>
    <w:p w14:paraId="43F1F098" w14:textId="77777777" w:rsidR="000128E4" w:rsidRPr="00875EBD" w:rsidRDefault="000128E4" w:rsidP="000128E4">
      <w:pPr>
        <w:pStyle w:val="ListParagraph"/>
        <w:autoSpaceDE w:val="0"/>
        <w:autoSpaceDN w:val="0"/>
        <w:adjustRightInd w:val="0"/>
        <w:contextualSpacing/>
        <w:jc w:val="both"/>
        <w:rPr>
          <w:rFonts w:cs="Arial"/>
          <w:color w:val="000000"/>
          <w:sz w:val="24"/>
          <w:lang w:eastAsia="en-GB"/>
        </w:rPr>
      </w:pPr>
    </w:p>
    <w:p w14:paraId="2506D59A" w14:textId="3C249AA4" w:rsidR="00832FBD" w:rsidRPr="00875EBD" w:rsidRDefault="00832FBD" w:rsidP="00FE3905">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receive recommendations from  sub groups and to make recommendations to the EASC regarding service improvements including investments, disinvestments and other service changes</w:t>
      </w:r>
      <w:r w:rsidRPr="00875EBD">
        <w:rPr>
          <w:rFonts w:cs="Arial"/>
          <w:color w:val="000000"/>
          <w:sz w:val="24"/>
          <w:lang w:eastAsia="en-GB"/>
        </w:rPr>
        <w:br/>
      </w:r>
      <w:r w:rsidRPr="00875EBD">
        <w:rPr>
          <w:rFonts w:cs="Arial"/>
          <w:color w:val="000000"/>
          <w:sz w:val="24"/>
          <w:lang w:eastAsia="en-GB"/>
        </w:rPr>
        <w:lastRenderedPageBreak/>
        <w:t xml:space="preserve">To monitor the delivery of the quality and delivery commissioning frameworks for EASC Commissioned Services  </w:t>
      </w:r>
    </w:p>
    <w:p w14:paraId="4FB4A3DD" w14:textId="698496D7" w:rsidR="00832FBD" w:rsidRPr="000128E4" w:rsidRDefault="00832FBD" w:rsidP="00883B9B">
      <w:pPr>
        <w:pStyle w:val="ListParagraph"/>
        <w:numPr>
          <w:ilvl w:val="0"/>
          <w:numId w:val="21"/>
        </w:numPr>
        <w:autoSpaceDE w:val="0"/>
        <w:autoSpaceDN w:val="0"/>
        <w:adjustRightInd w:val="0"/>
        <w:contextualSpacing/>
        <w:jc w:val="both"/>
        <w:rPr>
          <w:rFonts w:cs="Arial"/>
          <w:color w:val="000000"/>
          <w:sz w:val="24"/>
          <w:lang w:eastAsia="en-GB"/>
        </w:rPr>
      </w:pPr>
      <w:r w:rsidRPr="000128E4">
        <w:rPr>
          <w:rFonts w:cs="Arial"/>
          <w:color w:val="000000"/>
          <w:sz w:val="24"/>
          <w:lang w:eastAsia="en-GB"/>
        </w:rPr>
        <w:t xml:space="preserve">To receive regular reports on performance monitoring and management  and the main actions to address performance issues </w:t>
      </w:r>
      <w:r w:rsidRPr="000128E4">
        <w:rPr>
          <w:rFonts w:cs="Arial"/>
          <w:color w:val="000000"/>
          <w:sz w:val="24"/>
          <w:lang w:eastAsia="en-GB"/>
        </w:rPr>
        <w:br/>
        <w:t>To undertake the role of Programme Board for  specific work streams and monitor their implementation</w:t>
      </w:r>
      <w:r w:rsidR="00B61247" w:rsidRPr="000128E4">
        <w:rPr>
          <w:rFonts w:cs="Arial"/>
          <w:color w:val="000000"/>
          <w:sz w:val="24"/>
          <w:lang w:eastAsia="en-GB"/>
        </w:rPr>
        <w:t xml:space="preserve"> </w:t>
      </w:r>
    </w:p>
    <w:p w14:paraId="5FFF2768" w14:textId="4F0A6900" w:rsidR="00832FBD" w:rsidRPr="00875EBD" w:rsidRDefault="00832FBD" w:rsidP="00832FB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consider consultation outcomes and recommended pathway or services changes / developments before consideration by EASC members </w:t>
      </w:r>
    </w:p>
    <w:p w14:paraId="5A979D9E" w14:textId="6ABCC6ED" w:rsidR="00832FBD" w:rsidRPr="00875EBD" w:rsidRDefault="00832FBD" w:rsidP="00832FB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ensure the development and maintenance of the needs assessment across Wales for Ambulance Services in accordance with the requirements of the Future Generations Act</w:t>
      </w:r>
      <w:r w:rsidR="00B61247" w:rsidRPr="00875EBD">
        <w:rPr>
          <w:rFonts w:cs="Arial"/>
          <w:color w:val="000000"/>
          <w:sz w:val="24"/>
          <w:lang w:eastAsia="en-GB"/>
        </w:rPr>
        <w:t xml:space="preserve"> </w:t>
      </w:r>
    </w:p>
    <w:p w14:paraId="05869244" w14:textId="77777777" w:rsidR="00832FBD" w:rsidRPr="00875EBD" w:rsidRDefault="00832FBD" w:rsidP="00832FBD">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consider, agree and recommend commissioning/service issues to the EASC which are to be considered as part of the EASC IMTP. This will include issues which will have an impact on the plan raised by other sub groups/advisory groups, the WAST IMTP and EASC’s strategic commissioning intentions</w:t>
      </w:r>
    </w:p>
    <w:p w14:paraId="16A5E258" w14:textId="77777777" w:rsidR="00832FBD" w:rsidRPr="00875EBD" w:rsidRDefault="00832FBD" w:rsidP="00832FBD">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29D12A45" w14:textId="77777777" w:rsidTr="00FE3905">
        <w:trPr>
          <w:trHeight w:val="284"/>
        </w:trPr>
        <w:tc>
          <w:tcPr>
            <w:tcW w:w="9648" w:type="dxa"/>
            <w:shd w:val="clear" w:color="auto" w:fill="EDEDED"/>
          </w:tcPr>
          <w:p w14:paraId="74E900D0"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3. Delegated Powers and Authority</w:t>
            </w:r>
          </w:p>
        </w:tc>
      </w:tr>
    </w:tbl>
    <w:p w14:paraId="584F5289" w14:textId="77777777" w:rsidR="00832FBD" w:rsidRPr="00875EBD" w:rsidRDefault="00832FBD" w:rsidP="00832FBD">
      <w:pPr>
        <w:autoSpaceDE w:val="0"/>
        <w:autoSpaceDN w:val="0"/>
        <w:adjustRightInd w:val="0"/>
        <w:jc w:val="both"/>
        <w:rPr>
          <w:rFonts w:ascii="Verdana" w:hAnsi="Verdana" w:cs="Arial"/>
          <w:color w:val="000000"/>
          <w:sz w:val="24"/>
        </w:rPr>
      </w:pPr>
    </w:p>
    <w:p w14:paraId="761E37D2" w14:textId="77777777" w:rsidR="00832FBD" w:rsidRPr="00875EBD" w:rsidRDefault="00832FBD" w:rsidP="00832FBD">
      <w:pPr>
        <w:pStyle w:val="Default"/>
        <w:jc w:val="both"/>
        <w:rPr>
          <w:rFonts w:ascii="Verdana" w:hAnsi="Verdana"/>
        </w:rPr>
      </w:pPr>
      <w:r w:rsidRPr="00875EBD">
        <w:rPr>
          <w:rFonts w:ascii="Verdana" w:hAnsi="Verdana"/>
        </w:rPr>
        <w:t>The Group is authorised to:</w:t>
      </w:r>
    </w:p>
    <w:p w14:paraId="25F0629D" w14:textId="77777777" w:rsidR="00832FBD" w:rsidRPr="00875EBD" w:rsidRDefault="00832FBD" w:rsidP="00832FBD">
      <w:pPr>
        <w:pStyle w:val="Default"/>
        <w:numPr>
          <w:ilvl w:val="0"/>
          <w:numId w:val="23"/>
        </w:numPr>
        <w:jc w:val="both"/>
        <w:rPr>
          <w:rFonts w:ascii="Verdana" w:hAnsi="Verdana"/>
        </w:rPr>
      </w:pPr>
      <w:r w:rsidRPr="00875EBD">
        <w:rPr>
          <w:rFonts w:ascii="Verdana" w:hAnsi="Verdana"/>
        </w:rPr>
        <w:t>Investigate or have investigated any activity for EASC Commissioned Services within its Terms of Reference</w:t>
      </w:r>
    </w:p>
    <w:p w14:paraId="1203E693" w14:textId="77777777" w:rsidR="00832FBD" w:rsidRPr="00875EBD" w:rsidRDefault="00832FBD" w:rsidP="00832FBD">
      <w:pPr>
        <w:pStyle w:val="Default"/>
        <w:numPr>
          <w:ilvl w:val="0"/>
          <w:numId w:val="23"/>
        </w:numPr>
        <w:jc w:val="both"/>
        <w:rPr>
          <w:rFonts w:ascii="Verdana" w:hAnsi="Verdana"/>
        </w:rPr>
      </w:pPr>
      <w:r w:rsidRPr="00875EBD">
        <w:rPr>
          <w:rFonts w:ascii="Verdana" w:hAnsi="Verdana"/>
        </w:rPr>
        <w:t>Obtain outside legal or other independent professional advice and to secure the attendance of outsiders with relevant experience and expertise if it considers this necessary, subject to  budgetary and other requirements;</w:t>
      </w:r>
    </w:p>
    <w:p w14:paraId="3AB1467B" w14:textId="77777777" w:rsidR="00832FBD" w:rsidRPr="00875EBD" w:rsidRDefault="00832FBD" w:rsidP="00832FBD">
      <w:pPr>
        <w:pStyle w:val="Default"/>
        <w:numPr>
          <w:ilvl w:val="0"/>
          <w:numId w:val="23"/>
        </w:numPr>
        <w:jc w:val="both"/>
        <w:rPr>
          <w:rFonts w:ascii="Verdana" w:hAnsi="Verdana"/>
        </w:rPr>
      </w:pPr>
      <w:r w:rsidRPr="00875EBD">
        <w:rPr>
          <w:rFonts w:ascii="Verdana" w:hAnsi="Verdana"/>
        </w:rPr>
        <w:t>Establish Task &amp; Finish Groups to support its work as appropriate, .</w:t>
      </w:r>
    </w:p>
    <w:p w14:paraId="3DE9B58D" w14:textId="77777777" w:rsidR="00832FBD" w:rsidRPr="00875EBD" w:rsidRDefault="00832FBD" w:rsidP="00832FBD">
      <w:pPr>
        <w:pStyle w:val="Default"/>
        <w:jc w:val="both"/>
        <w:rPr>
          <w:rFonts w:ascii="Verdana" w:hAnsi="Verdana"/>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307C6982" w14:textId="77777777" w:rsidTr="00FE3905">
        <w:trPr>
          <w:trHeight w:val="284"/>
        </w:trPr>
        <w:tc>
          <w:tcPr>
            <w:tcW w:w="9648" w:type="dxa"/>
            <w:shd w:val="clear" w:color="auto" w:fill="EDEDED"/>
          </w:tcPr>
          <w:p w14:paraId="49E6A608"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4. Sub Group</w:t>
            </w:r>
          </w:p>
        </w:tc>
      </w:tr>
    </w:tbl>
    <w:p w14:paraId="2FE86995" w14:textId="77777777" w:rsidR="00832FBD" w:rsidRPr="00875EBD" w:rsidRDefault="00832FBD" w:rsidP="00832FBD">
      <w:pPr>
        <w:autoSpaceDE w:val="0"/>
        <w:autoSpaceDN w:val="0"/>
        <w:adjustRightInd w:val="0"/>
        <w:jc w:val="both"/>
        <w:rPr>
          <w:rFonts w:ascii="Verdana" w:hAnsi="Verdana" w:cs="Arial"/>
          <w:color w:val="000000"/>
          <w:sz w:val="24"/>
        </w:rPr>
      </w:pPr>
    </w:p>
    <w:p w14:paraId="02274C4E"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The Group may establish sub-groups or task and finish groups to carry out on its behalf specific aspects of the business within its remit.</w:t>
      </w:r>
    </w:p>
    <w:p w14:paraId="38A6F147" w14:textId="77777777" w:rsidR="00832FBD" w:rsidRPr="00875EBD" w:rsidRDefault="00832FBD" w:rsidP="00832FBD">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76A3CF66" w14:textId="77777777" w:rsidTr="00FE3905">
        <w:trPr>
          <w:trHeight w:val="284"/>
        </w:trPr>
        <w:tc>
          <w:tcPr>
            <w:tcW w:w="9648" w:type="dxa"/>
            <w:shd w:val="clear" w:color="auto" w:fill="EDEDED"/>
          </w:tcPr>
          <w:p w14:paraId="7782F953"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5. Membership</w:t>
            </w:r>
          </w:p>
        </w:tc>
      </w:tr>
    </w:tbl>
    <w:p w14:paraId="05586BC7" w14:textId="77777777" w:rsidR="00832FBD" w:rsidRPr="00875EBD" w:rsidRDefault="00832FBD" w:rsidP="00832FBD">
      <w:pPr>
        <w:autoSpaceDE w:val="0"/>
        <w:autoSpaceDN w:val="0"/>
        <w:adjustRightInd w:val="0"/>
        <w:jc w:val="both"/>
        <w:rPr>
          <w:rFonts w:ascii="Verdana" w:hAnsi="Verdana" w:cs="Arial"/>
          <w:b/>
          <w:bCs/>
          <w:color w:val="000000"/>
          <w:sz w:val="24"/>
        </w:rPr>
      </w:pPr>
    </w:p>
    <w:p w14:paraId="2C2B5E2D" w14:textId="11351982" w:rsidR="00832FBD" w:rsidRPr="00875EBD" w:rsidRDefault="00832FBD" w:rsidP="00832FBD">
      <w:pPr>
        <w:pStyle w:val="Default"/>
        <w:jc w:val="both"/>
        <w:rPr>
          <w:rFonts w:ascii="Verdana" w:hAnsi="Verdana"/>
          <w:color w:val="auto"/>
        </w:rPr>
      </w:pPr>
      <w:r w:rsidRPr="00875EBD">
        <w:rPr>
          <w:rFonts w:ascii="Verdana" w:hAnsi="Verdana"/>
          <w:color w:val="auto"/>
        </w:rPr>
        <w:t>The Membership of the Group will be determined locally but should as a minimum consist of LHB planning / commissioning representation and/or operations representative. The 7 LHBs will be required as a minimum to nominate a Member and a nominated Deputy to sit on the Group. Clinical representation will also be encouraged.</w:t>
      </w:r>
    </w:p>
    <w:p w14:paraId="3D20462D" w14:textId="77777777" w:rsidR="00B61247" w:rsidRPr="00875EBD" w:rsidRDefault="00B61247" w:rsidP="00832FBD">
      <w:pPr>
        <w:pStyle w:val="Default"/>
        <w:jc w:val="both"/>
        <w:rPr>
          <w:rFonts w:ascii="Verdana" w:hAnsi="Verdana"/>
          <w:color w:val="auto"/>
        </w:rPr>
      </w:pPr>
    </w:p>
    <w:p w14:paraId="16C8B69F" w14:textId="67285440" w:rsidR="00832FBD" w:rsidRPr="00875EBD" w:rsidRDefault="00832FBD" w:rsidP="00832FBD">
      <w:pPr>
        <w:pStyle w:val="Default"/>
        <w:jc w:val="both"/>
        <w:rPr>
          <w:rFonts w:ascii="Verdana" w:hAnsi="Verdana"/>
          <w:color w:val="auto"/>
        </w:rPr>
      </w:pPr>
      <w:r w:rsidRPr="00875EBD">
        <w:rPr>
          <w:rFonts w:ascii="Verdana" w:hAnsi="Verdana"/>
          <w:color w:val="auto"/>
        </w:rPr>
        <w:t>Membership will include representatives from Welsh Ambulance Service</w:t>
      </w:r>
      <w:r w:rsidR="00B61247" w:rsidRPr="00875EBD">
        <w:rPr>
          <w:rFonts w:ascii="Verdana" w:hAnsi="Verdana"/>
          <w:color w:val="auto"/>
        </w:rPr>
        <w:t>s NHS</w:t>
      </w:r>
      <w:r w:rsidRPr="00875EBD">
        <w:rPr>
          <w:rFonts w:ascii="Verdana" w:hAnsi="Verdana"/>
          <w:color w:val="auto"/>
        </w:rPr>
        <w:t xml:space="preserve"> Trust (WAST) and a nominated Deputy.</w:t>
      </w:r>
    </w:p>
    <w:p w14:paraId="2D12B62C" w14:textId="77777777" w:rsidR="00832FBD" w:rsidRPr="00875EBD" w:rsidRDefault="00832FBD" w:rsidP="00832FBD">
      <w:pPr>
        <w:pStyle w:val="Default"/>
        <w:jc w:val="both"/>
        <w:rPr>
          <w:rFonts w:ascii="Verdana" w:hAnsi="Verdana"/>
          <w:color w:val="auto"/>
        </w:rPr>
      </w:pPr>
    </w:p>
    <w:p w14:paraId="41E3899B" w14:textId="77777777" w:rsidR="00832FBD" w:rsidRPr="00875EBD" w:rsidRDefault="00832FBD" w:rsidP="00832FBD">
      <w:pPr>
        <w:pStyle w:val="Default"/>
        <w:jc w:val="both"/>
        <w:rPr>
          <w:rFonts w:ascii="Verdana" w:hAnsi="Verdana"/>
          <w:color w:val="auto"/>
        </w:rPr>
      </w:pPr>
      <w:r w:rsidRPr="00875EBD">
        <w:rPr>
          <w:rFonts w:ascii="Verdana" w:hAnsi="Verdana"/>
          <w:color w:val="auto"/>
        </w:rPr>
        <w:t>Other members may be appointed as deemed appropriate by the Group. Other members will be capped at a maximum of up to 4.</w:t>
      </w:r>
    </w:p>
    <w:p w14:paraId="5122CE0F" w14:textId="77777777" w:rsidR="00832FBD" w:rsidRPr="00875EBD" w:rsidRDefault="00832FBD" w:rsidP="00832FBD">
      <w:pPr>
        <w:pStyle w:val="Default"/>
        <w:jc w:val="both"/>
        <w:rPr>
          <w:rFonts w:ascii="Verdana" w:hAnsi="Verdana"/>
          <w:color w:val="auto"/>
        </w:rPr>
      </w:pPr>
    </w:p>
    <w:p w14:paraId="3F47EB9E" w14:textId="188F1E5B" w:rsidR="00832FBD" w:rsidRPr="00875EBD" w:rsidRDefault="00832FBD" w:rsidP="00832FBD">
      <w:pPr>
        <w:pStyle w:val="Default"/>
        <w:jc w:val="both"/>
        <w:rPr>
          <w:rFonts w:ascii="Verdana" w:hAnsi="Verdana"/>
          <w:color w:val="auto"/>
        </w:rPr>
      </w:pPr>
      <w:r w:rsidRPr="00875EBD">
        <w:rPr>
          <w:rFonts w:ascii="Verdana" w:hAnsi="Verdana"/>
          <w:color w:val="auto"/>
        </w:rPr>
        <w:t>Members from the NHS Trusts in Wales and/or the provider arm of the Health Boards will be invited to attend meetings as required.</w:t>
      </w:r>
    </w:p>
    <w:p w14:paraId="552CA9EB" w14:textId="77777777" w:rsidR="00B61247" w:rsidRPr="00875EBD" w:rsidRDefault="00B61247" w:rsidP="00832FBD">
      <w:pPr>
        <w:pStyle w:val="Default"/>
        <w:jc w:val="both"/>
        <w:rPr>
          <w:rFonts w:ascii="Verdana" w:hAnsi="Verdana"/>
          <w:color w:val="auto"/>
        </w:rPr>
      </w:pPr>
    </w:p>
    <w:p w14:paraId="7FB4CB54" w14:textId="77777777" w:rsidR="00832FBD" w:rsidRPr="00875EBD" w:rsidRDefault="00832FBD" w:rsidP="00832FBD">
      <w:pPr>
        <w:pStyle w:val="Default"/>
        <w:jc w:val="both"/>
        <w:rPr>
          <w:rFonts w:ascii="Verdana" w:hAnsi="Verdana"/>
          <w:color w:val="auto"/>
        </w:rPr>
      </w:pPr>
      <w:r w:rsidRPr="00875EBD">
        <w:rPr>
          <w:rFonts w:ascii="Verdana" w:hAnsi="Verdana"/>
          <w:color w:val="auto"/>
        </w:rPr>
        <w:t>Group will be chaired by Stephen Harrhy, Chief Ambulance Services Commissioner (CASC). In the absence of the Chair and/or an appointed deputy, the remaining members present shall elect one of themselves to chair the meeting.</w:t>
      </w:r>
    </w:p>
    <w:p w14:paraId="55E95E1C" w14:textId="77777777" w:rsidR="00832FBD" w:rsidRPr="00875EBD" w:rsidRDefault="00832FBD" w:rsidP="00832FBD">
      <w:pPr>
        <w:pStyle w:val="Default"/>
        <w:jc w:val="both"/>
        <w:rPr>
          <w:rFonts w:ascii="Verdana" w:hAnsi="Verdana"/>
          <w:color w:val="auto"/>
        </w:rPr>
      </w:pPr>
    </w:p>
    <w:p w14:paraId="74CC371A" w14:textId="77777777" w:rsidR="00832FBD" w:rsidRPr="00875EBD" w:rsidRDefault="00832FBD" w:rsidP="00832FBD">
      <w:pPr>
        <w:pStyle w:val="Default"/>
        <w:jc w:val="both"/>
        <w:rPr>
          <w:rFonts w:ascii="Verdana" w:hAnsi="Verdana"/>
          <w:color w:val="auto"/>
        </w:rPr>
      </w:pPr>
      <w:r w:rsidRPr="00875EBD">
        <w:rPr>
          <w:rFonts w:ascii="Verdana" w:hAnsi="Verdana"/>
          <w:color w:val="auto"/>
        </w:rPr>
        <w:t>Other staff may be invited to attend as and when the agenda requires.</w:t>
      </w:r>
    </w:p>
    <w:p w14:paraId="596AE5F7" w14:textId="77777777" w:rsidR="00832FBD" w:rsidRPr="00875EBD" w:rsidRDefault="00832FBD" w:rsidP="00832FBD">
      <w:pPr>
        <w:pStyle w:val="Default"/>
        <w:jc w:val="both"/>
        <w:rPr>
          <w:rFonts w:ascii="Verdana" w:hAnsi="Verdana"/>
          <w:color w:val="auto"/>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62009B30" w14:textId="77777777" w:rsidTr="00FE3905">
        <w:trPr>
          <w:trHeight w:val="284"/>
        </w:trPr>
        <w:tc>
          <w:tcPr>
            <w:tcW w:w="9648" w:type="dxa"/>
            <w:shd w:val="clear" w:color="auto" w:fill="EDEDED"/>
          </w:tcPr>
          <w:p w14:paraId="750528F1"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6. Member Appointments</w:t>
            </w:r>
          </w:p>
        </w:tc>
      </w:tr>
    </w:tbl>
    <w:p w14:paraId="4C4E612B" w14:textId="77777777" w:rsidR="00832FBD" w:rsidRPr="00875EBD" w:rsidRDefault="00832FBD" w:rsidP="00832FBD">
      <w:pPr>
        <w:autoSpaceDE w:val="0"/>
        <w:autoSpaceDN w:val="0"/>
        <w:adjustRightInd w:val="0"/>
        <w:jc w:val="both"/>
        <w:rPr>
          <w:rFonts w:ascii="Verdana" w:hAnsi="Verdana" w:cs="Arial"/>
          <w:color w:val="000000"/>
          <w:sz w:val="24"/>
        </w:rPr>
      </w:pPr>
    </w:p>
    <w:p w14:paraId="75F29B90" w14:textId="77777777" w:rsidR="00832FBD" w:rsidRPr="00875EBD" w:rsidRDefault="00832FBD" w:rsidP="00832FBD">
      <w:pPr>
        <w:autoSpaceDE w:val="0"/>
        <w:autoSpaceDN w:val="0"/>
        <w:adjustRightInd w:val="0"/>
        <w:jc w:val="both"/>
        <w:rPr>
          <w:rFonts w:ascii="Verdana" w:hAnsi="Verdana" w:cs="Arial"/>
          <w:sz w:val="24"/>
        </w:rPr>
      </w:pPr>
      <w:r w:rsidRPr="00875EBD">
        <w:rPr>
          <w:rFonts w:ascii="Verdana" w:hAnsi="Verdana" w:cs="Arial"/>
          <w:sz w:val="24"/>
        </w:rPr>
        <w:t>The membership of the Management Group shall be determined by the EASC, based on the recommendation of the EASC Chair and Chief Ambulance Services Commissioner (CASC) – taking account of the balance of skills and expertise necessary to deliver the Management Group’s remit and subject to any specific requirements or directions made by the Welsh Government.</w:t>
      </w:r>
    </w:p>
    <w:p w14:paraId="7746E78F" w14:textId="77777777" w:rsidR="00832FBD" w:rsidRPr="00875EBD" w:rsidRDefault="00832FBD" w:rsidP="00832FBD">
      <w:pPr>
        <w:autoSpaceDE w:val="0"/>
        <w:autoSpaceDN w:val="0"/>
        <w:adjustRightInd w:val="0"/>
        <w:jc w:val="both"/>
        <w:rPr>
          <w:rFonts w:ascii="Verdana" w:hAnsi="Verdana" w:cs="Arial"/>
          <w:sz w:val="24"/>
        </w:rPr>
      </w:pPr>
    </w:p>
    <w:p w14:paraId="762E49B7" w14:textId="77777777" w:rsidR="00832FBD" w:rsidRPr="00875EBD" w:rsidRDefault="00832FBD" w:rsidP="00832FBD">
      <w:pPr>
        <w:autoSpaceDE w:val="0"/>
        <w:autoSpaceDN w:val="0"/>
        <w:adjustRightInd w:val="0"/>
        <w:jc w:val="both"/>
        <w:rPr>
          <w:rFonts w:ascii="Verdana" w:hAnsi="Verdana" w:cs="Arial"/>
          <w:sz w:val="24"/>
        </w:rPr>
      </w:pPr>
      <w:r w:rsidRPr="00875EBD">
        <w:rPr>
          <w:rFonts w:ascii="Verdana" w:hAnsi="Verdana" w:cs="Arial"/>
          <w:sz w:val="24"/>
        </w:rPr>
        <w:t xml:space="preserve">Members have a responsibility to notify in writing their membership of the Group to the Chief Executive of their organisation. </w:t>
      </w:r>
    </w:p>
    <w:p w14:paraId="68CED98E" w14:textId="77777777" w:rsidR="00832FBD" w:rsidRPr="00875EBD" w:rsidRDefault="00832FBD" w:rsidP="00832FBD">
      <w:pPr>
        <w:autoSpaceDE w:val="0"/>
        <w:autoSpaceDN w:val="0"/>
        <w:adjustRightInd w:val="0"/>
        <w:jc w:val="both"/>
        <w:rPr>
          <w:rFonts w:ascii="Verdana" w:hAnsi="Verdana" w:cs="Arial"/>
          <w:sz w:val="24"/>
        </w:rPr>
      </w:pPr>
    </w:p>
    <w:p w14:paraId="627D01F6" w14:textId="77777777" w:rsidR="00832FBD" w:rsidRPr="00875EBD" w:rsidRDefault="00832FBD" w:rsidP="00832FBD">
      <w:pPr>
        <w:autoSpaceDE w:val="0"/>
        <w:autoSpaceDN w:val="0"/>
        <w:adjustRightInd w:val="0"/>
        <w:jc w:val="both"/>
        <w:rPr>
          <w:rFonts w:ascii="Verdana" w:hAnsi="Verdana" w:cs="Arial"/>
          <w:b/>
          <w:bCs/>
          <w:color w:val="000000"/>
          <w:sz w:val="24"/>
        </w:rPr>
      </w:pPr>
      <w:r w:rsidRPr="00875EBD">
        <w:rPr>
          <w:rFonts w:ascii="Verdana" w:hAnsi="Verdana" w:cs="Arial"/>
          <w:sz w:val="24"/>
        </w:rPr>
        <w:t>Membership will be reviewed every three years or earlier if determined by EASC.</w:t>
      </w:r>
    </w:p>
    <w:p w14:paraId="70C1315A" w14:textId="77777777" w:rsidR="00832FBD" w:rsidRPr="00875EBD" w:rsidRDefault="00832FBD" w:rsidP="00832FBD">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16E27308" w14:textId="77777777" w:rsidTr="00FE3905">
        <w:trPr>
          <w:trHeight w:val="284"/>
        </w:trPr>
        <w:tc>
          <w:tcPr>
            <w:tcW w:w="9648" w:type="dxa"/>
            <w:shd w:val="clear" w:color="auto" w:fill="EDEDED"/>
          </w:tcPr>
          <w:p w14:paraId="3E8F349E"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7. Support to Members</w:t>
            </w:r>
          </w:p>
        </w:tc>
      </w:tr>
    </w:tbl>
    <w:p w14:paraId="0863C763" w14:textId="77777777" w:rsidR="00832FBD" w:rsidRPr="00875EBD" w:rsidRDefault="00832FBD" w:rsidP="00832FBD">
      <w:pPr>
        <w:autoSpaceDE w:val="0"/>
        <w:autoSpaceDN w:val="0"/>
        <w:adjustRightInd w:val="0"/>
        <w:jc w:val="both"/>
        <w:rPr>
          <w:rFonts w:ascii="Verdana" w:hAnsi="Verdana" w:cs="Arial"/>
          <w:color w:val="000000"/>
          <w:sz w:val="24"/>
        </w:rPr>
      </w:pPr>
    </w:p>
    <w:p w14:paraId="76E4CD65"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The CASC, on behalf of the Chair of the EASC, shall arrange the provision of advice and support to the Group members on any aspect related to the conduct of their role</w:t>
      </w:r>
    </w:p>
    <w:p w14:paraId="42A890E1" w14:textId="77777777" w:rsidR="00832FBD" w:rsidRPr="00875EBD" w:rsidRDefault="00832FBD" w:rsidP="00832FBD">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1DBB36C0" w14:textId="77777777" w:rsidTr="00FE3905">
        <w:trPr>
          <w:trHeight w:val="284"/>
        </w:trPr>
        <w:tc>
          <w:tcPr>
            <w:tcW w:w="9648" w:type="dxa"/>
            <w:shd w:val="clear" w:color="auto" w:fill="EDEDED"/>
          </w:tcPr>
          <w:p w14:paraId="57CAE4DF"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8. Meetings</w:t>
            </w:r>
          </w:p>
        </w:tc>
      </w:tr>
    </w:tbl>
    <w:p w14:paraId="32302144" w14:textId="77777777" w:rsidR="00832FBD" w:rsidRPr="00875EBD" w:rsidRDefault="00832FBD" w:rsidP="00832FBD">
      <w:pPr>
        <w:autoSpaceDE w:val="0"/>
        <w:autoSpaceDN w:val="0"/>
        <w:adjustRightInd w:val="0"/>
        <w:jc w:val="both"/>
        <w:rPr>
          <w:rFonts w:ascii="Verdana" w:hAnsi="Verdana" w:cs="Arial"/>
          <w:color w:val="000000"/>
          <w:sz w:val="24"/>
        </w:rPr>
      </w:pPr>
    </w:p>
    <w:p w14:paraId="7B790C69"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Meetings will be conducted in accordance with the following:</w:t>
      </w:r>
    </w:p>
    <w:p w14:paraId="6DDE08C2" w14:textId="77777777" w:rsidR="00832FBD" w:rsidRPr="00875EBD" w:rsidRDefault="00832FBD" w:rsidP="00832FBD">
      <w:pPr>
        <w:autoSpaceDE w:val="0"/>
        <w:autoSpaceDN w:val="0"/>
        <w:adjustRightInd w:val="0"/>
        <w:jc w:val="both"/>
        <w:rPr>
          <w:rFonts w:ascii="Verdana" w:hAnsi="Verdana" w:cs="Arial"/>
          <w:color w:val="000000"/>
          <w:sz w:val="24"/>
        </w:rPr>
      </w:pPr>
    </w:p>
    <w:p w14:paraId="7A02FAFA" w14:textId="77777777" w:rsidR="00832FBD" w:rsidRPr="00875EBD" w:rsidRDefault="00832FBD" w:rsidP="00832FBD">
      <w:pPr>
        <w:pStyle w:val="ListParagraph"/>
        <w:numPr>
          <w:ilvl w:val="0"/>
          <w:numId w:val="22"/>
        </w:numPr>
        <w:autoSpaceDE w:val="0"/>
        <w:autoSpaceDN w:val="0"/>
        <w:adjustRightInd w:val="0"/>
        <w:contextualSpacing/>
        <w:jc w:val="both"/>
        <w:rPr>
          <w:rFonts w:cs="Arial"/>
          <w:b/>
          <w:bCs/>
          <w:color w:val="000000"/>
          <w:sz w:val="24"/>
          <w:lang w:eastAsia="en-GB"/>
        </w:rPr>
      </w:pPr>
      <w:r w:rsidRPr="00875EBD">
        <w:rPr>
          <w:rFonts w:cs="Arial"/>
          <w:b/>
          <w:bCs/>
          <w:color w:val="000000"/>
          <w:sz w:val="24"/>
          <w:lang w:eastAsia="en-GB"/>
        </w:rPr>
        <w:t>Quorum</w:t>
      </w:r>
    </w:p>
    <w:p w14:paraId="7C2C5CFF"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At least six Members, of which at least 4 of the LHBs must be represented to allow any formal business to take place at the Management Group.</w:t>
      </w:r>
    </w:p>
    <w:p w14:paraId="4CF89B92" w14:textId="77777777" w:rsidR="00832FBD" w:rsidRPr="00875EBD" w:rsidRDefault="00832FBD" w:rsidP="00832FBD">
      <w:pPr>
        <w:autoSpaceDE w:val="0"/>
        <w:autoSpaceDN w:val="0"/>
        <w:adjustRightInd w:val="0"/>
        <w:jc w:val="both"/>
        <w:rPr>
          <w:rFonts w:ascii="Verdana" w:hAnsi="Verdana" w:cs="Arial"/>
          <w:color w:val="000000"/>
          <w:sz w:val="24"/>
        </w:rPr>
      </w:pPr>
    </w:p>
    <w:p w14:paraId="78751078" w14:textId="77777777" w:rsidR="00832FBD" w:rsidRPr="00875EBD" w:rsidRDefault="00832FBD" w:rsidP="00832FBD">
      <w:pPr>
        <w:pStyle w:val="ListParagraph"/>
        <w:numPr>
          <w:ilvl w:val="0"/>
          <w:numId w:val="22"/>
        </w:numPr>
        <w:autoSpaceDE w:val="0"/>
        <w:autoSpaceDN w:val="0"/>
        <w:adjustRightInd w:val="0"/>
        <w:contextualSpacing/>
        <w:jc w:val="both"/>
        <w:rPr>
          <w:rFonts w:cs="Arial"/>
          <w:b/>
          <w:bCs/>
          <w:color w:val="000000"/>
          <w:sz w:val="24"/>
          <w:lang w:eastAsia="en-GB"/>
        </w:rPr>
      </w:pPr>
      <w:r w:rsidRPr="00875EBD">
        <w:rPr>
          <w:rFonts w:cs="Arial"/>
          <w:b/>
          <w:bCs/>
          <w:color w:val="000000"/>
          <w:sz w:val="24"/>
          <w:lang w:eastAsia="en-GB"/>
        </w:rPr>
        <w:t>Frequency of Meetings</w:t>
      </w:r>
    </w:p>
    <w:p w14:paraId="7E17D20F"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Meetings shall be held bi-monthly.</w:t>
      </w:r>
    </w:p>
    <w:p w14:paraId="72E28694" w14:textId="77777777" w:rsidR="00832FBD" w:rsidRPr="00875EBD" w:rsidRDefault="00832FBD" w:rsidP="00832FBD">
      <w:pPr>
        <w:autoSpaceDE w:val="0"/>
        <w:autoSpaceDN w:val="0"/>
        <w:adjustRightInd w:val="0"/>
        <w:jc w:val="both"/>
        <w:rPr>
          <w:rFonts w:ascii="Verdana" w:hAnsi="Verdana" w:cs="Arial"/>
          <w:color w:val="000000"/>
          <w:sz w:val="24"/>
        </w:rPr>
      </w:pPr>
    </w:p>
    <w:p w14:paraId="7751C2CA" w14:textId="77777777" w:rsidR="00832FBD" w:rsidRPr="00875EBD" w:rsidRDefault="00832FBD" w:rsidP="00832FBD">
      <w:pPr>
        <w:pStyle w:val="ListParagraph"/>
        <w:numPr>
          <w:ilvl w:val="0"/>
          <w:numId w:val="22"/>
        </w:numPr>
        <w:autoSpaceDE w:val="0"/>
        <w:autoSpaceDN w:val="0"/>
        <w:adjustRightInd w:val="0"/>
        <w:contextualSpacing/>
        <w:jc w:val="both"/>
        <w:rPr>
          <w:rFonts w:cs="Arial"/>
          <w:b/>
          <w:color w:val="000000"/>
          <w:sz w:val="24"/>
          <w:lang w:eastAsia="en-GB"/>
        </w:rPr>
      </w:pPr>
      <w:r w:rsidRPr="00875EBD">
        <w:rPr>
          <w:rFonts w:cs="Arial"/>
          <w:b/>
          <w:color w:val="000000"/>
          <w:sz w:val="24"/>
          <w:lang w:eastAsia="en-GB"/>
        </w:rPr>
        <w:t>Dealing with Members’ interests during meetings</w:t>
      </w:r>
    </w:p>
    <w:p w14:paraId="1E9BB70F" w14:textId="77777777" w:rsidR="000128E4"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 xml:space="preserve">The Chair must ensure that the decisions on all matters brought before it are taken in an open, balanced, objective and unbiased manner. </w:t>
      </w:r>
    </w:p>
    <w:p w14:paraId="2E203F47" w14:textId="56CA8514"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 xml:space="preserve">In turn, individual members must demonstrate, through their actions, that their </w:t>
      </w:r>
      <w:r w:rsidRPr="00875EBD">
        <w:rPr>
          <w:rFonts w:ascii="Verdana" w:hAnsi="Verdana" w:cs="Arial"/>
          <w:color w:val="000000"/>
          <w:sz w:val="24"/>
        </w:rPr>
        <w:lastRenderedPageBreak/>
        <w:t xml:space="preserve">contribution to the decision making is based upon the best interests of the NHS in Wales. </w:t>
      </w:r>
    </w:p>
    <w:p w14:paraId="26284D14" w14:textId="77777777" w:rsidR="00832FBD" w:rsidRPr="00875EBD" w:rsidRDefault="00832FBD" w:rsidP="00832FBD">
      <w:pPr>
        <w:autoSpaceDE w:val="0"/>
        <w:autoSpaceDN w:val="0"/>
        <w:adjustRightInd w:val="0"/>
        <w:jc w:val="both"/>
        <w:rPr>
          <w:rFonts w:ascii="Verdana" w:hAnsi="Verdana" w:cs="Arial"/>
          <w:color w:val="000000"/>
          <w:sz w:val="24"/>
        </w:rPr>
      </w:pPr>
    </w:p>
    <w:p w14:paraId="7321BA46"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The Group will make decisions based on a two thirds majority view held by the voting members present. In the event of a split decision, i.e., no majority view being expressed, the Chair shall have a second and casting vote.</w:t>
      </w:r>
    </w:p>
    <w:p w14:paraId="6FF4109A" w14:textId="77777777" w:rsidR="00832FBD" w:rsidRPr="00875EBD" w:rsidRDefault="00832FBD" w:rsidP="00832FBD">
      <w:pPr>
        <w:autoSpaceDE w:val="0"/>
        <w:autoSpaceDN w:val="0"/>
        <w:adjustRightInd w:val="0"/>
        <w:jc w:val="both"/>
        <w:rPr>
          <w:rFonts w:ascii="Verdana" w:hAnsi="Verdana" w:cs="Arial"/>
          <w:color w:val="000000"/>
          <w:sz w:val="24"/>
        </w:rPr>
      </w:pPr>
    </w:p>
    <w:p w14:paraId="012DE9D9" w14:textId="77777777" w:rsidR="00832FBD" w:rsidRPr="00875EBD" w:rsidRDefault="00832FBD" w:rsidP="00832FBD">
      <w:pPr>
        <w:pStyle w:val="ListParagraph"/>
        <w:numPr>
          <w:ilvl w:val="0"/>
          <w:numId w:val="22"/>
        </w:numPr>
        <w:autoSpaceDE w:val="0"/>
        <w:autoSpaceDN w:val="0"/>
        <w:adjustRightInd w:val="0"/>
        <w:contextualSpacing/>
        <w:jc w:val="both"/>
        <w:rPr>
          <w:rFonts w:cs="Arial"/>
          <w:b/>
          <w:color w:val="000000"/>
          <w:sz w:val="24"/>
          <w:lang w:eastAsia="en-GB"/>
        </w:rPr>
      </w:pPr>
      <w:r w:rsidRPr="00875EBD">
        <w:rPr>
          <w:rFonts w:cs="Arial"/>
          <w:b/>
          <w:color w:val="000000"/>
          <w:sz w:val="24"/>
          <w:lang w:eastAsia="en-GB"/>
        </w:rPr>
        <w:t>Responsibilities of Members and Attendees</w:t>
      </w:r>
    </w:p>
    <w:p w14:paraId="57910C45"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Members have a responsibility to:</w:t>
      </w:r>
    </w:p>
    <w:p w14:paraId="7290A51B" w14:textId="77777777" w:rsidR="00832FBD" w:rsidRPr="00875EBD" w:rsidRDefault="00832FBD" w:rsidP="00832FBD">
      <w:pPr>
        <w:autoSpaceDE w:val="0"/>
        <w:autoSpaceDN w:val="0"/>
        <w:adjustRightInd w:val="0"/>
        <w:jc w:val="both"/>
        <w:rPr>
          <w:rFonts w:ascii="Verdana" w:hAnsi="Verdana" w:cs="Arial"/>
          <w:color w:val="000000"/>
          <w:sz w:val="24"/>
        </w:rPr>
      </w:pPr>
    </w:p>
    <w:p w14:paraId="321AE82F"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a) Attend at least 75% of meetings (or ensure a nominated deputy attends), having read all the papers beforehand</w:t>
      </w:r>
    </w:p>
    <w:p w14:paraId="4D4A11CA" w14:textId="77777777" w:rsidR="00832FBD" w:rsidRPr="00875EBD" w:rsidRDefault="00832FBD" w:rsidP="00832FBD">
      <w:pPr>
        <w:autoSpaceDE w:val="0"/>
        <w:autoSpaceDN w:val="0"/>
        <w:adjustRightInd w:val="0"/>
        <w:jc w:val="both"/>
        <w:rPr>
          <w:rFonts w:ascii="Verdana" w:hAnsi="Verdana" w:cs="Arial"/>
          <w:color w:val="000000"/>
          <w:sz w:val="24"/>
        </w:rPr>
      </w:pPr>
    </w:p>
    <w:p w14:paraId="2D994D7F"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b) Disseminate information throughout their respective organisation and through the appropriate Peer Groups and other networks</w:t>
      </w:r>
    </w:p>
    <w:p w14:paraId="6D3ED62E" w14:textId="77777777" w:rsidR="00832FBD" w:rsidRPr="00875EBD" w:rsidRDefault="00832FBD" w:rsidP="00832FBD">
      <w:pPr>
        <w:autoSpaceDE w:val="0"/>
        <w:autoSpaceDN w:val="0"/>
        <w:adjustRightInd w:val="0"/>
        <w:jc w:val="both"/>
        <w:rPr>
          <w:rFonts w:ascii="Verdana" w:hAnsi="Verdana" w:cs="Arial"/>
          <w:color w:val="000000"/>
          <w:sz w:val="24"/>
        </w:rPr>
      </w:pPr>
    </w:p>
    <w:p w14:paraId="1EAB82C5"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c) Brief the Chief Executive of their respective organisations prior to the meeting of the EASC Committee</w:t>
      </w:r>
    </w:p>
    <w:p w14:paraId="34C49450" w14:textId="77777777" w:rsidR="00832FBD" w:rsidRPr="00875EBD" w:rsidRDefault="00832FBD" w:rsidP="00832FBD">
      <w:pPr>
        <w:autoSpaceDE w:val="0"/>
        <w:autoSpaceDN w:val="0"/>
        <w:adjustRightInd w:val="0"/>
        <w:jc w:val="both"/>
        <w:rPr>
          <w:rFonts w:ascii="Verdana" w:hAnsi="Verdana" w:cs="Arial"/>
          <w:color w:val="000000"/>
          <w:sz w:val="24"/>
        </w:rPr>
      </w:pPr>
    </w:p>
    <w:p w14:paraId="747A853F"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 xml:space="preserve">d) Identify any agenda items to the </w:t>
      </w:r>
      <w:r w:rsidRPr="00875EBD">
        <w:rPr>
          <w:rFonts w:ascii="Verdana" w:hAnsi="Verdana" w:cs="Arial"/>
          <w:b/>
          <w:color w:val="000000"/>
          <w:sz w:val="24"/>
        </w:rPr>
        <w:t xml:space="preserve">Debra Fry: Administrator – Quality &amp; Delivery Frameworks, NCCU, </w:t>
      </w:r>
      <w:r w:rsidRPr="00875EBD">
        <w:rPr>
          <w:rFonts w:ascii="Verdana" w:hAnsi="Verdana" w:cs="Arial"/>
          <w:color w:val="000000"/>
          <w:sz w:val="24"/>
        </w:rPr>
        <w:t>10 working days before the meeting; and</w:t>
      </w:r>
    </w:p>
    <w:p w14:paraId="1B56A6F8" w14:textId="77777777" w:rsidR="00832FBD" w:rsidRPr="00875EBD" w:rsidRDefault="00832FBD" w:rsidP="00832FBD">
      <w:pPr>
        <w:autoSpaceDE w:val="0"/>
        <w:autoSpaceDN w:val="0"/>
        <w:adjustRightInd w:val="0"/>
        <w:jc w:val="both"/>
        <w:rPr>
          <w:rFonts w:ascii="Verdana" w:hAnsi="Verdana" w:cs="Arial"/>
          <w:color w:val="000000"/>
          <w:sz w:val="24"/>
        </w:rPr>
      </w:pPr>
    </w:p>
    <w:p w14:paraId="66502CEB" w14:textId="77777777" w:rsidR="00832FBD" w:rsidRPr="00875EBD" w:rsidRDefault="00832FBD" w:rsidP="00832FBD">
      <w:pPr>
        <w:autoSpaceDE w:val="0"/>
        <w:autoSpaceDN w:val="0"/>
        <w:adjustRightInd w:val="0"/>
        <w:jc w:val="both"/>
        <w:rPr>
          <w:rFonts w:ascii="Verdana" w:hAnsi="Verdana" w:cs="Arial"/>
          <w:color w:val="000000"/>
          <w:sz w:val="24"/>
        </w:rPr>
      </w:pPr>
      <w:r w:rsidRPr="00875EBD">
        <w:rPr>
          <w:rFonts w:ascii="Verdana" w:hAnsi="Verdana" w:cs="Arial"/>
          <w:color w:val="000000"/>
          <w:sz w:val="24"/>
        </w:rPr>
        <w:t>e) Prepare and submit the papers for the meeting 8 days before the meeting. The Chair (or nominated Deputy) will determine the final agenda for the meeting.</w:t>
      </w:r>
    </w:p>
    <w:p w14:paraId="2CD80F62" w14:textId="77777777" w:rsidR="00832FBD" w:rsidRPr="00875EBD" w:rsidRDefault="00832FBD" w:rsidP="00832FBD">
      <w:pPr>
        <w:autoSpaceDE w:val="0"/>
        <w:autoSpaceDN w:val="0"/>
        <w:adjustRightInd w:val="0"/>
        <w:jc w:val="both"/>
        <w:rPr>
          <w:rFonts w:ascii="Verdana" w:hAnsi="Verdana" w:cs="Arial"/>
          <w:color w:val="000000"/>
          <w:sz w:val="24"/>
        </w:rPr>
      </w:pPr>
    </w:p>
    <w:p w14:paraId="2D7F91A3" w14:textId="77777777" w:rsidR="00B61247" w:rsidRPr="00875EBD" w:rsidRDefault="00832FBD" w:rsidP="00832FBD">
      <w:pPr>
        <w:pStyle w:val="ListParagraph"/>
        <w:numPr>
          <w:ilvl w:val="0"/>
          <w:numId w:val="22"/>
        </w:numPr>
        <w:autoSpaceDE w:val="0"/>
        <w:autoSpaceDN w:val="0"/>
        <w:adjustRightInd w:val="0"/>
        <w:contextualSpacing/>
        <w:jc w:val="both"/>
        <w:rPr>
          <w:rFonts w:cs="Verdana,Bold"/>
          <w:b/>
          <w:bCs/>
          <w:color w:val="000000"/>
          <w:sz w:val="24"/>
          <w:lang w:eastAsia="en-GB"/>
        </w:rPr>
      </w:pPr>
      <w:r w:rsidRPr="00875EBD">
        <w:rPr>
          <w:rFonts w:cs="Arial"/>
          <w:b/>
          <w:color w:val="000000"/>
          <w:sz w:val="24"/>
          <w:lang w:eastAsia="en-GB"/>
        </w:rPr>
        <w:t>Withdrawal of Individuals in Attendance</w:t>
      </w:r>
    </w:p>
    <w:p w14:paraId="77D2FE89" w14:textId="6A920D73" w:rsidR="00832FBD" w:rsidRPr="00875EBD" w:rsidRDefault="00832FBD" w:rsidP="00B61247">
      <w:pPr>
        <w:autoSpaceDE w:val="0"/>
        <w:autoSpaceDN w:val="0"/>
        <w:adjustRightInd w:val="0"/>
        <w:ind w:left="360"/>
        <w:contextualSpacing/>
        <w:jc w:val="both"/>
        <w:rPr>
          <w:rFonts w:ascii="Verdana" w:hAnsi="Verdana" w:cs="Verdana,Bold"/>
          <w:b/>
          <w:bCs/>
          <w:color w:val="000000"/>
          <w:sz w:val="24"/>
        </w:rPr>
      </w:pPr>
    </w:p>
    <w:p w14:paraId="747BC919" w14:textId="77777777"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The Management Group may ask any or all of those who normally attend but who are not members to withdraw to facilitate open and frank discussion of particular matters.</w:t>
      </w:r>
    </w:p>
    <w:p w14:paraId="4BDEC3AF" w14:textId="77777777" w:rsidR="00832FBD" w:rsidRPr="00875EBD" w:rsidRDefault="00832FBD" w:rsidP="00832FBD">
      <w:pPr>
        <w:autoSpaceDE w:val="0"/>
        <w:autoSpaceDN w:val="0"/>
        <w:adjustRightInd w:val="0"/>
        <w:jc w:val="both"/>
        <w:rPr>
          <w:rFonts w:ascii="Verdana" w:hAnsi="Verdana" w:cs="Verdana"/>
          <w:color w:val="000000"/>
          <w:sz w:val="24"/>
        </w:rPr>
      </w:pPr>
    </w:p>
    <w:p w14:paraId="3C05F74D" w14:textId="77777777" w:rsidR="00832FBD" w:rsidRPr="00875EBD" w:rsidRDefault="00832FBD" w:rsidP="00832FBD">
      <w:pPr>
        <w:pStyle w:val="ListParagraph"/>
        <w:numPr>
          <w:ilvl w:val="0"/>
          <w:numId w:val="22"/>
        </w:numPr>
        <w:autoSpaceDE w:val="0"/>
        <w:autoSpaceDN w:val="0"/>
        <w:adjustRightInd w:val="0"/>
        <w:contextualSpacing/>
        <w:jc w:val="both"/>
        <w:rPr>
          <w:rFonts w:cs="Verdana,Bold"/>
          <w:b/>
          <w:bCs/>
          <w:color w:val="000000"/>
          <w:sz w:val="24"/>
          <w:lang w:eastAsia="en-GB"/>
        </w:rPr>
      </w:pPr>
      <w:r w:rsidRPr="00875EBD">
        <w:rPr>
          <w:rFonts w:cs="Verdana,Bold"/>
          <w:b/>
          <w:bCs/>
          <w:color w:val="000000"/>
          <w:sz w:val="24"/>
          <w:lang w:eastAsia="en-GB"/>
        </w:rPr>
        <w:t>Circulation of Papers</w:t>
      </w:r>
    </w:p>
    <w:p w14:paraId="4BED1FEF" w14:textId="77777777" w:rsidR="00832FBD" w:rsidRPr="00875EBD" w:rsidRDefault="00832FBD" w:rsidP="00832FBD">
      <w:pPr>
        <w:autoSpaceDE w:val="0"/>
        <w:autoSpaceDN w:val="0"/>
        <w:adjustRightInd w:val="0"/>
        <w:jc w:val="both"/>
        <w:rPr>
          <w:rFonts w:ascii="Verdana" w:hAnsi="Verdana" w:cs="Verdana"/>
          <w:color w:val="000000"/>
          <w:sz w:val="24"/>
        </w:rPr>
      </w:pPr>
    </w:p>
    <w:p w14:paraId="62EF014B" w14:textId="5D04099F" w:rsidR="00832FBD" w:rsidRPr="00875EBD" w:rsidRDefault="00FE3905" w:rsidP="00832FBD">
      <w:pPr>
        <w:autoSpaceDE w:val="0"/>
        <w:autoSpaceDN w:val="0"/>
        <w:adjustRightInd w:val="0"/>
        <w:jc w:val="both"/>
        <w:rPr>
          <w:rFonts w:ascii="Verdana" w:hAnsi="Verdana" w:cs="Verdana"/>
          <w:color w:val="000000"/>
          <w:sz w:val="24"/>
        </w:rPr>
      </w:pPr>
      <w:r w:rsidRPr="00FE3905">
        <w:rPr>
          <w:rFonts w:ascii="Verdana" w:hAnsi="Verdana" w:cs="Arial"/>
          <w:color w:val="000000"/>
          <w:sz w:val="24"/>
        </w:rPr>
        <w:t>The National Collaborative Commissioning Unit</w:t>
      </w:r>
      <w:r>
        <w:rPr>
          <w:rFonts w:ascii="Verdana" w:hAnsi="Verdana" w:cs="Arial"/>
          <w:b/>
          <w:color w:val="000000"/>
          <w:sz w:val="24"/>
        </w:rPr>
        <w:t xml:space="preserve"> </w:t>
      </w:r>
      <w:r w:rsidR="00832FBD" w:rsidRPr="00875EBD">
        <w:rPr>
          <w:rFonts w:ascii="Verdana" w:hAnsi="Verdana" w:cs="Verdana"/>
          <w:color w:val="000000"/>
          <w:sz w:val="24"/>
        </w:rPr>
        <w:t>will ensure that all papers are distributed at least 7 days prior to the meeting.</w:t>
      </w:r>
    </w:p>
    <w:p w14:paraId="0611828D" w14:textId="77777777" w:rsidR="00832FBD" w:rsidRPr="00875EBD" w:rsidRDefault="00832FBD" w:rsidP="00832FBD">
      <w:pPr>
        <w:autoSpaceDE w:val="0"/>
        <w:autoSpaceDN w:val="0"/>
        <w:adjustRightInd w:val="0"/>
        <w:jc w:val="both"/>
        <w:rPr>
          <w:rFonts w:ascii="Verdana" w:hAnsi="Verdana" w:cs="Verdana"/>
          <w:color w:val="000000"/>
          <w:sz w:val="24"/>
        </w:rPr>
      </w:pPr>
    </w:p>
    <w:p w14:paraId="68CA08B4" w14:textId="4A46E741" w:rsidR="00832FBD" w:rsidRPr="00875EBD" w:rsidRDefault="00FE3905" w:rsidP="00832FBD">
      <w:pPr>
        <w:autoSpaceDE w:val="0"/>
        <w:autoSpaceDN w:val="0"/>
        <w:adjustRightInd w:val="0"/>
        <w:jc w:val="both"/>
        <w:rPr>
          <w:rFonts w:ascii="Verdana" w:hAnsi="Verdana" w:cs="Verdana"/>
          <w:color w:val="000000"/>
          <w:sz w:val="24"/>
        </w:rPr>
      </w:pPr>
      <w:r w:rsidRPr="00FE3905">
        <w:rPr>
          <w:rFonts w:ascii="Verdana" w:hAnsi="Verdana" w:cs="Arial"/>
          <w:color w:val="000000"/>
          <w:sz w:val="24"/>
        </w:rPr>
        <w:t>The National Collaborative Commissioning Unit</w:t>
      </w:r>
      <w:r>
        <w:rPr>
          <w:rFonts w:ascii="Verdana" w:hAnsi="Verdana" w:cs="Arial"/>
          <w:b/>
          <w:color w:val="000000"/>
          <w:sz w:val="24"/>
        </w:rPr>
        <w:t xml:space="preserve"> </w:t>
      </w:r>
      <w:r w:rsidR="00832FBD" w:rsidRPr="00875EBD">
        <w:rPr>
          <w:rFonts w:ascii="Verdana" w:hAnsi="Verdana" w:cs="Verdana"/>
          <w:color w:val="000000"/>
          <w:sz w:val="24"/>
        </w:rPr>
        <w:t>will ensure that a briefing is circulated to Members following the meeting so this can be used as part of the local briefing mechanisms.</w:t>
      </w:r>
    </w:p>
    <w:p w14:paraId="29BCC50C" w14:textId="77777777" w:rsidR="00832FBD" w:rsidRPr="00875EBD" w:rsidRDefault="00832FBD" w:rsidP="00832FBD">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374B4CE0" w14:textId="77777777" w:rsidTr="00FE3905">
        <w:trPr>
          <w:trHeight w:val="284"/>
        </w:trPr>
        <w:tc>
          <w:tcPr>
            <w:tcW w:w="9648" w:type="dxa"/>
            <w:shd w:val="clear" w:color="auto" w:fill="EDEDED"/>
          </w:tcPr>
          <w:p w14:paraId="49E0272A"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9. Relationship with EASC and its Management Group</w:t>
            </w:r>
          </w:p>
        </w:tc>
      </w:tr>
    </w:tbl>
    <w:p w14:paraId="5ED10650" w14:textId="77777777" w:rsidR="00832FBD" w:rsidRPr="00875EBD" w:rsidRDefault="00832FBD" w:rsidP="00832FBD">
      <w:pPr>
        <w:autoSpaceDE w:val="0"/>
        <w:autoSpaceDN w:val="0"/>
        <w:adjustRightInd w:val="0"/>
        <w:jc w:val="both"/>
        <w:rPr>
          <w:rFonts w:ascii="Verdana" w:hAnsi="Verdana" w:cs="Verdana"/>
          <w:color w:val="000000"/>
          <w:sz w:val="24"/>
        </w:rPr>
      </w:pPr>
    </w:p>
    <w:p w14:paraId="13EC1C35" w14:textId="77777777"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The Emergency Ambulance Services Committee (EASC) through the Management Group will exercise the functions set out in these terms of reference.</w:t>
      </w:r>
    </w:p>
    <w:p w14:paraId="6402DB5E" w14:textId="77777777" w:rsidR="00832FBD" w:rsidRPr="00875EBD" w:rsidRDefault="00832FBD" w:rsidP="00832FBD">
      <w:pPr>
        <w:autoSpaceDE w:val="0"/>
        <w:autoSpaceDN w:val="0"/>
        <w:adjustRightInd w:val="0"/>
        <w:jc w:val="both"/>
        <w:rPr>
          <w:rFonts w:ascii="Verdana" w:hAnsi="Verdana" w:cs="Verdana"/>
          <w:color w:val="000000"/>
          <w:sz w:val="24"/>
        </w:rPr>
      </w:pPr>
    </w:p>
    <w:p w14:paraId="001AF07D" w14:textId="77777777" w:rsidR="00B61247"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lastRenderedPageBreak/>
        <w:t>The Group through its Chair and Members shall work closely with its sub groups, to provide advice and assurance to EASC through:</w:t>
      </w:r>
    </w:p>
    <w:p w14:paraId="7DB83B2B" w14:textId="77777777" w:rsidR="00832FBD" w:rsidRPr="00875EBD" w:rsidRDefault="00832FBD" w:rsidP="00832FBD">
      <w:pPr>
        <w:pStyle w:val="ListParagraph"/>
        <w:numPr>
          <w:ilvl w:val="0"/>
          <w:numId w:val="24"/>
        </w:numPr>
        <w:autoSpaceDE w:val="0"/>
        <w:autoSpaceDN w:val="0"/>
        <w:adjustRightInd w:val="0"/>
        <w:contextualSpacing/>
        <w:jc w:val="both"/>
        <w:rPr>
          <w:rFonts w:cs="Verdana"/>
          <w:color w:val="000000"/>
          <w:sz w:val="24"/>
          <w:lang w:eastAsia="en-GB"/>
        </w:rPr>
      </w:pPr>
      <w:r w:rsidRPr="00875EBD">
        <w:rPr>
          <w:rFonts w:cs="Verdana"/>
          <w:color w:val="000000"/>
          <w:sz w:val="24"/>
          <w:lang w:eastAsia="en-GB"/>
        </w:rPr>
        <w:t>Joint planning joint commissioning and co-ordination</w:t>
      </w:r>
    </w:p>
    <w:p w14:paraId="08196296" w14:textId="4AD23AC0" w:rsidR="00832FBD" w:rsidRPr="00875EBD" w:rsidRDefault="00832FBD" w:rsidP="00832FBD">
      <w:pPr>
        <w:pStyle w:val="ListParagraph"/>
        <w:numPr>
          <w:ilvl w:val="0"/>
          <w:numId w:val="24"/>
        </w:numPr>
        <w:autoSpaceDE w:val="0"/>
        <w:autoSpaceDN w:val="0"/>
        <w:adjustRightInd w:val="0"/>
        <w:contextualSpacing/>
        <w:jc w:val="both"/>
        <w:rPr>
          <w:rFonts w:cs="Verdana"/>
          <w:color w:val="000000"/>
          <w:sz w:val="24"/>
          <w:lang w:eastAsia="en-GB"/>
        </w:rPr>
      </w:pPr>
      <w:r w:rsidRPr="00875EBD">
        <w:rPr>
          <w:rFonts w:cs="Verdana"/>
          <w:color w:val="000000"/>
          <w:sz w:val="24"/>
          <w:lang w:eastAsia="en-GB"/>
        </w:rPr>
        <w:t>Ensuring that any issues which have an impact on the IMTP are considered by the Management Group; and</w:t>
      </w:r>
    </w:p>
    <w:p w14:paraId="50E7C439" w14:textId="77777777" w:rsidR="00832FBD" w:rsidRPr="00875EBD" w:rsidRDefault="00832FBD" w:rsidP="00832FBD">
      <w:pPr>
        <w:pStyle w:val="ListParagraph"/>
        <w:numPr>
          <w:ilvl w:val="0"/>
          <w:numId w:val="24"/>
        </w:numPr>
        <w:autoSpaceDE w:val="0"/>
        <w:autoSpaceDN w:val="0"/>
        <w:adjustRightInd w:val="0"/>
        <w:contextualSpacing/>
        <w:jc w:val="both"/>
        <w:rPr>
          <w:rFonts w:cs="Verdana"/>
          <w:color w:val="000000"/>
          <w:sz w:val="24"/>
          <w:lang w:eastAsia="en-GB"/>
        </w:rPr>
      </w:pPr>
      <w:r w:rsidRPr="00875EBD">
        <w:rPr>
          <w:rFonts w:cs="Verdana"/>
          <w:color w:val="000000"/>
          <w:sz w:val="24"/>
          <w:lang w:eastAsia="en-GB"/>
        </w:rPr>
        <w:t>Sharing of information</w:t>
      </w:r>
    </w:p>
    <w:p w14:paraId="665F8D3B" w14:textId="77777777" w:rsidR="00832FBD" w:rsidRPr="00875EBD" w:rsidRDefault="00832FBD" w:rsidP="00832FBD">
      <w:pPr>
        <w:autoSpaceDE w:val="0"/>
        <w:autoSpaceDN w:val="0"/>
        <w:adjustRightInd w:val="0"/>
        <w:jc w:val="both"/>
        <w:rPr>
          <w:rFonts w:ascii="Verdana" w:hAnsi="Verdana" w:cs="Verdana"/>
          <w:color w:val="000000"/>
          <w:sz w:val="24"/>
        </w:rPr>
      </w:pPr>
    </w:p>
    <w:p w14:paraId="7AB9F80E" w14:textId="77777777"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This will contribute to the delivery of good governance and ensure that all sources of assurance are incorporated into the overall risk and assurance framework.</w:t>
      </w:r>
    </w:p>
    <w:p w14:paraId="4B6E394E" w14:textId="77777777" w:rsidR="00832FBD" w:rsidRPr="00875EBD" w:rsidRDefault="00832FBD" w:rsidP="00832FBD">
      <w:pPr>
        <w:autoSpaceDE w:val="0"/>
        <w:autoSpaceDN w:val="0"/>
        <w:adjustRightInd w:val="0"/>
        <w:jc w:val="both"/>
        <w:rPr>
          <w:rFonts w:ascii="Verdana" w:hAnsi="Verdana" w:cs="Verdana"/>
          <w:color w:val="000000"/>
          <w:sz w:val="24"/>
        </w:rPr>
      </w:pPr>
    </w:p>
    <w:p w14:paraId="5E9947DD" w14:textId="77777777"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The Management Groups’ standards, priorities and requirements e.g. equality and human rights, will be embedded through the conduct of its business.</w:t>
      </w:r>
    </w:p>
    <w:p w14:paraId="3966E405" w14:textId="77777777" w:rsidR="00832FBD" w:rsidRPr="00875EBD" w:rsidRDefault="00832FBD" w:rsidP="00832FBD">
      <w:pPr>
        <w:autoSpaceDE w:val="0"/>
        <w:autoSpaceDN w:val="0"/>
        <w:adjustRightInd w:val="0"/>
        <w:jc w:val="both"/>
        <w:rPr>
          <w:rFonts w:ascii="Verdana" w:hAnsi="Verdana" w:cs="Verdana"/>
          <w:color w:val="000000"/>
          <w:sz w:val="24"/>
        </w:rPr>
      </w:pPr>
    </w:p>
    <w:p w14:paraId="3B465B86" w14:textId="77777777"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EASC &amp; EASC Sub-Groups</w:t>
      </w:r>
    </w:p>
    <w:p w14:paraId="1531F701" w14:textId="77777777" w:rsidR="00832FBD" w:rsidRPr="00875EBD" w:rsidRDefault="00832FBD" w:rsidP="00832FBD">
      <w:pPr>
        <w:autoSpaceDE w:val="0"/>
        <w:autoSpaceDN w:val="0"/>
        <w:adjustRightInd w:val="0"/>
        <w:jc w:val="both"/>
        <w:rPr>
          <w:rFonts w:ascii="Verdana" w:hAnsi="Verdana" w:cs="Verdana"/>
          <w:color w:val="000000"/>
          <w:sz w:val="24"/>
        </w:rPr>
      </w:pPr>
    </w:p>
    <w:p w14:paraId="38DD943E" w14:textId="77777777" w:rsidR="00832FBD" w:rsidRPr="00875EBD" w:rsidRDefault="00832FBD" w:rsidP="00832FBD">
      <w:pPr>
        <w:autoSpaceDE w:val="0"/>
        <w:autoSpaceDN w:val="0"/>
        <w:adjustRightInd w:val="0"/>
        <w:jc w:val="both"/>
        <w:rPr>
          <w:rFonts w:ascii="Verdana" w:hAnsi="Verdana" w:cs="Verdana"/>
          <w:noProof/>
          <w:color w:val="000000"/>
          <w:sz w:val="24"/>
        </w:rPr>
      </w:pPr>
      <w:r w:rsidRPr="00875EBD">
        <w:rPr>
          <w:rFonts w:ascii="Verdana" w:hAnsi="Verdana"/>
        </w:rPr>
        <w:object w:dxaOrig="12165" w:dyaOrig="3000" w14:anchorId="6C1DEF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75pt;height:102.75pt" o:ole="">
            <v:imagedata r:id="rId14" o:title=""/>
          </v:shape>
          <o:OLEObject Type="Embed" ProgID="Visio.Drawing.15" ShapeID="_x0000_i1025" DrawAspect="Content" ObjectID="_1655730794" r:id="rId15"/>
        </w:object>
      </w:r>
    </w:p>
    <w:p w14:paraId="278CCED0" w14:textId="77777777" w:rsidR="00832FBD" w:rsidRPr="00875EBD" w:rsidRDefault="00832FBD" w:rsidP="00832FBD">
      <w:pPr>
        <w:autoSpaceDE w:val="0"/>
        <w:autoSpaceDN w:val="0"/>
        <w:adjustRightInd w:val="0"/>
        <w:jc w:val="both"/>
        <w:rPr>
          <w:rFonts w:ascii="Verdana" w:hAnsi="Verdana" w:cs="Verdana"/>
          <w:color w:val="000000"/>
          <w:sz w:val="24"/>
        </w:rPr>
      </w:pPr>
    </w:p>
    <w:p w14:paraId="5FE6D58E" w14:textId="77777777" w:rsidR="00832FBD" w:rsidRPr="00875EBD" w:rsidRDefault="00832FBD" w:rsidP="00832FBD">
      <w:pPr>
        <w:autoSpaceDE w:val="0"/>
        <w:autoSpaceDN w:val="0"/>
        <w:adjustRightInd w:val="0"/>
        <w:jc w:val="both"/>
        <w:rPr>
          <w:rFonts w:ascii="Verdana" w:hAnsi="Verdana" w:cs="Verdana"/>
          <w:color w:val="000000"/>
          <w:sz w:val="24"/>
        </w:rPr>
      </w:pPr>
    </w:p>
    <w:p w14:paraId="359B9A2E" w14:textId="77777777" w:rsidR="00832FBD" w:rsidRPr="00875EBD" w:rsidRDefault="00832FBD" w:rsidP="00832FBD">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39BC8CCC" w14:textId="77777777" w:rsidTr="00FE3905">
        <w:trPr>
          <w:trHeight w:val="284"/>
        </w:trPr>
        <w:tc>
          <w:tcPr>
            <w:tcW w:w="9648" w:type="dxa"/>
            <w:shd w:val="clear" w:color="auto" w:fill="EDEDED"/>
          </w:tcPr>
          <w:p w14:paraId="2D769846"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10. Reporting and Assurance Arrangements</w:t>
            </w:r>
          </w:p>
        </w:tc>
      </w:tr>
    </w:tbl>
    <w:p w14:paraId="11724002" w14:textId="77777777" w:rsidR="00832FBD" w:rsidRPr="00875EBD" w:rsidRDefault="00832FBD" w:rsidP="00832FBD">
      <w:pPr>
        <w:autoSpaceDE w:val="0"/>
        <w:autoSpaceDN w:val="0"/>
        <w:adjustRightInd w:val="0"/>
        <w:jc w:val="both"/>
        <w:rPr>
          <w:rFonts w:ascii="Verdana" w:hAnsi="Verdana" w:cs="Verdana"/>
          <w:color w:val="000000"/>
          <w:sz w:val="24"/>
        </w:rPr>
      </w:pPr>
    </w:p>
    <w:p w14:paraId="670E54A8" w14:textId="77777777"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The Chair of the Group shall:</w:t>
      </w:r>
    </w:p>
    <w:p w14:paraId="494E45DA" w14:textId="77777777" w:rsidR="00832FBD" w:rsidRPr="00875EBD" w:rsidRDefault="00832FBD" w:rsidP="00832FBD">
      <w:pPr>
        <w:pStyle w:val="ListParagraph"/>
        <w:numPr>
          <w:ilvl w:val="0"/>
          <w:numId w:val="24"/>
        </w:numPr>
        <w:autoSpaceDE w:val="0"/>
        <w:autoSpaceDN w:val="0"/>
        <w:adjustRightInd w:val="0"/>
        <w:contextualSpacing/>
        <w:jc w:val="both"/>
        <w:rPr>
          <w:rFonts w:cs="Verdana"/>
          <w:color w:val="000000"/>
          <w:sz w:val="24"/>
          <w:lang w:eastAsia="en-GB"/>
        </w:rPr>
      </w:pPr>
      <w:r w:rsidRPr="00875EBD">
        <w:rPr>
          <w:rFonts w:cs="Verdana"/>
          <w:color w:val="000000"/>
          <w:sz w:val="24"/>
          <w:lang w:eastAsia="en-GB"/>
        </w:rPr>
        <w:t>Report formally to the EASC on the Group’s activities. This includes verbal updates on activity, the submission of the minutes and written reports</w:t>
      </w:r>
    </w:p>
    <w:p w14:paraId="4918EE9A" w14:textId="7FCD57D3" w:rsidR="00832FBD" w:rsidRPr="00224D83" w:rsidRDefault="00832FBD" w:rsidP="00664E3D">
      <w:pPr>
        <w:pStyle w:val="ListParagraph"/>
        <w:numPr>
          <w:ilvl w:val="0"/>
          <w:numId w:val="24"/>
        </w:numPr>
        <w:autoSpaceDE w:val="0"/>
        <w:autoSpaceDN w:val="0"/>
        <w:adjustRightInd w:val="0"/>
        <w:contextualSpacing/>
        <w:jc w:val="both"/>
        <w:rPr>
          <w:rFonts w:cs="Verdana"/>
          <w:color w:val="000000"/>
          <w:sz w:val="24"/>
        </w:rPr>
      </w:pPr>
      <w:r w:rsidRPr="00224D83">
        <w:rPr>
          <w:rFonts w:cs="Verdana"/>
          <w:color w:val="000000"/>
          <w:sz w:val="24"/>
          <w:lang w:eastAsia="en-GB"/>
        </w:rPr>
        <w:t xml:space="preserve">Bring to the Management Group’s specific attention any significant matters for consideration by the EASC </w:t>
      </w:r>
    </w:p>
    <w:p w14:paraId="5C86777D" w14:textId="77777777" w:rsidR="00832FBD" w:rsidRPr="00875EBD" w:rsidRDefault="00832FBD" w:rsidP="00832FBD">
      <w:pPr>
        <w:pStyle w:val="ListParagraph"/>
        <w:numPr>
          <w:ilvl w:val="0"/>
          <w:numId w:val="24"/>
        </w:numPr>
        <w:autoSpaceDE w:val="0"/>
        <w:autoSpaceDN w:val="0"/>
        <w:adjustRightInd w:val="0"/>
        <w:contextualSpacing/>
        <w:jc w:val="both"/>
        <w:rPr>
          <w:rFonts w:cs="Verdana"/>
          <w:color w:val="000000"/>
          <w:sz w:val="24"/>
          <w:lang w:eastAsia="en-GB"/>
        </w:rPr>
      </w:pPr>
      <w:r w:rsidRPr="00875EBD">
        <w:rPr>
          <w:rFonts w:cs="Verdana"/>
          <w:color w:val="000000"/>
          <w:sz w:val="24"/>
          <w:lang w:eastAsia="en-GB"/>
        </w:rPr>
        <w:t>Include in matters for decision, the formal views of the group, for consideration by EASC</w:t>
      </w:r>
    </w:p>
    <w:p w14:paraId="5D5213EF" w14:textId="77777777" w:rsidR="00832FBD" w:rsidRPr="00875EBD" w:rsidRDefault="00832FBD" w:rsidP="00832FBD">
      <w:pPr>
        <w:pStyle w:val="ListParagraph"/>
        <w:numPr>
          <w:ilvl w:val="0"/>
          <w:numId w:val="24"/>
        </w:numPr>
        <w:autoSpaceDE w:val="0"/>
        <w:autoSpaceDN w:val="0"/>
        <w:adjustRightInd w:val="0"/>
        <w:contextualSpacing/>
        <w:jc w:val="both"/>
        <w:rPr>
          <w:rFonts w:cs="Verdana"/>
          <w:color w:val="000000"/>
          <w:sz w:val="24"/>
          <w:lang w:eastAsia="en-GB"/>
        </w:rPr>
      </w:pPr>
      <w:r w:rsidRPr="00875EBD">
        <w:rPr>
          <w:rFonts w:cs="Verdana"/>
          <w:color w:val="000000"/>
          <w:sz w:val="24"/>
          <w:lang w:eastAsia="en-GB"/>
        </w:rPr>
        <w:t>Ensure appropriate escalation arrangements are in place to alert the EASC Chair, Chief Executive or Chairs of other LHBs and relevant sub groups of any urgent/critical matters that may affect the operation and/or reputation of the LHBs or WAST</w:t>
      </w:r>
    </w:p>
    <w:p w14:paraId="03AF42D0" w14:textId="77777777" w:rsidR="00224D83" w:rsidRDefault="00224D83" w:rsidP="00832FBD">
      <w:pPr>
        <w:autoSpaceDE w:val="0"/>
        <w:autoSpaceDN w:val="0"/>
        <w:adjustRightInd w:val="0"/>
        <w:jc w:val="both"/>
        <w:rPr>
          <w:rFonts w:ascii="Verdana" w:hAnsi="Verdana" w:cs="Verdana"/>
          <w:color w:val="000000"/>
          <w:sz w:val="24"/>
        </w:rPr>
      </w:pPr>
    </w:p>
    <w:p w14:paraId="410EE6D7" w14:textId="77777777"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The Chair, Stephen Harrhy, Chief Ambulance Services Commissioner, on behalf of the Joint Committee, shall oversee a process of regular and rigorous self-assessment and evaluation of the group’s performance and operation including that of any sub-groups that may have been established.</w:t>
      </w:r>
    </w:p>
    <w:p w14:paraId="458C5735" w14:textId="77777777" w:rsidR="00C51F2B" w:rsidRPr="00875EBD" w:rsidRDefault="00C51F2B" w:rsidP="00832FBD">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1C5C0AAC" w14:textId="77777777" w:rsidTr="00FE3905">
        <w:trPr>
          <w:trHeight w:val="284"/>
        </w:trPr>
        <w:tc>
          <w:tcPr>
            <w:tcW w:w="9648" w:type="dxa"/>
            <w:shd w:val="clear" w:color="auto" w:fill="EDEDED"/>
          </w:tcPr>
          <w:p w14:paraId="5BC47F7F"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11. Applicability of Standing Orders to Committee Business</w:t>
            </w:r>
          </w:p>
        </w:tc>
      </w:tr>
    </w:tbl>
    <w:p w14:paraId="121232AB" w14:textId="77777777" w:rsidR="00832FBD" w:rsidRPr="00875EBD" w:rsidRDefault="00832FBD" w:rsidP="00832FBD">
      <w:pPr>
        <w:autoSpaceDE w:val="0"/>
        <w:autoSpaceDN w:val="0"/>
        <w:adjustRightInd w:val="0"/>
        <w:jc w:val="both"/>
        <w:rPr>
          <w:rFonts w:ascii="Verdana" w:hAnsi="Verdana" w:cs="Verdana"/>
          <w:color w:val="000000"/>
          <w:sz w:val="24"/>
        </w:rPr>
      </w:pPr>
    </w:p>
    <w:p w14:paraId="5F2E76DA" w14:textId="77777777"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The requirements for the conduct of business as set out in the (EASC) Standing Orders are equally applicable to the operation of the Group.</w:t>
      </w:r>
    </w:p>
    <w:p w14:paraId="149273E5" w14:textId="77777777" w:rsidR="00832FBD" w:rsidRPr="00875EBD" w:rsidRDefault="00832FBD" w:rsidP="00832FBD">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32FBD" w:rsidRPr="00875EBD" w14:paraId="0C7C0558" w14:textId="77777777" w:rsidTr="00FE3905">
        <w:trPr>
          <w:trHeight w:val="284"/>
        </w:trPr>
        <w:tc>
          <w:tcPr>
            <w:tcW w:w="9648" w:type="dxa"/>
            <w:shd w:val="clear" w:color="auto" w:fill="EDEDED"/>
          </w:tcPr>
          <w:p w14:paraId="5174E4D8" w14:textId="77777777" w:rsidR="00832FBD" w:rsidRPr="00875EBD" w:rsidRDefault="00832FBD" w:rsidP="00FE3905">
            <w:pPr>
              <w:pStyle w:val="CM92"/>
              <w:spacing w:after="0"/>
              <w:jc w:val="both"/>
              <w:rPr>
                <w:rFonts w:ascii="Verdana" w:hAnsi="Verdana" w:cs="Arial"/>
                <w:b/>
                <w:bCs/>
              </w:rPr>
            </w:pPr>
            <w:r w:rsidRPr="00875EBD">
              <w:rPr>
                <w:rFonts w:ascii="Verdana" w:hAnsi="Verdana" w:cs="Arial"/>
                <w:b/>
              </w:rPr>
              <w:t>12. Review</w:t>
            </w:r>
          </w:p>
        </w:tc>
      </w:tr>
    </w:tbl>
    <w:p w14:paraId="0CE5B067" w14:textId="77777777" w:rsidR="00832FBD" w:rsidRPr="00875EBD" w:rsidRDefault="00832FBD" w:rsidP="00832FBD">
      <w:pPr>
        <w:autoSpaceDE w:val="0"/>
        <w:autoSpaceDN w:val="0"/>
        <w:adjustRightInd w:val="0"/>
        <w:jc w:val="both"/>
        <w:rPr>
          <w:rFonts w:ascii="Verdana" w:hAnsi="Verdana" w:cs="Verdana,Bold"/>
          <w:b/>
          <w:bCs/>
          <w:color w:val="000000"/>
          <w:sz w:val="24"/>
        </w:rPr>
      </w:pPr>
    </w:p>
    <w:p w14:paraId="62AD1211" w14:textId="77777777"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These Terms of Reference shall be adopted by the Management Group at its first meeting and subject to review at least on an annual basis thereafter.</w:t>
      </w:r>
    </w:p>
    <w:p w14:paraId="249B0E4A" w14:textId="77777777" w:rsidR="00832FBD" w:rsidRPr="00875EBD" w:rsidRDefault="00832FBD" w:rsidP="00832FBD">
      <w:pPr>
        <w:autoSpaceDE w:val="0"/>
        <w:autoSpaceDN w:val="0"/>
        <w:adjustRightInd w:val="0"/>
        <w:jc w:val="both"/>
        <w:rPr>
          <w:rFonts w:ascii="Verdana" w:hAnsi="Verdana" w:cs="Verdana"/>
          <w:color w:val="000000"/>
          <w:sz w:val="24"/>
        </w:rPr>
      </w:pPr>
    </w:p>
    <w:p w14:paraId="6B7FE6E0" w14:textId="77777777" w:rsidR="00832FBD" w:rsidRPr="00875EBD" w:rsidRDefault="00832FBD" w:rsidP="00832FBD">
      <w:pPr>
        <w:autoSpaceDE w:val="0"/>
        <w:autoSpaceDN w:val="0"/>
        <w:adjustRightInd w:val="0"/>
        <w:jc w:val="both"/>
        <w:rPr>
          <w:rFonts w:ascii="Verdana" w:hAnsi="Verdana" w:cs="Verdana"/>
          <w:color w:val="000000"/>
          <w:sz w:val="24"/>
        </w:rPr>
      </w:pPr>
    </w:p>
    <w:p w14:paraId="24C90FD8" w14:textId="77777777" w:rsidR="00832FBD" w:rsidRPr="00875EBD" w:rsidRDefault="00832FBD" w:rsidP="00832FBD">
      <w:pPr>
        <w:autoSpaceDE w:val="0"/>
        <w:autoSpaceDN w:val="0"/>
        <w:adjustRightInd w:val="0"/>
        <w:jc w:val="both"/>
        <w:rPr>
          <w:rFonts w:ascii="Verdana" w:hAnsi="Verdana" w:cs="Verdana"/>
          <w:b/>
          <w:color w:val="000000" w:themeColor="text1"/>
          <w:sz w:val="24"/>
        </w:rPr>
      </w:pPr>
      <w:r w:rsidRPr="00875EBD">
        <w:rPr>
          <w:rFonts w:ascii="Verdana" w:hAnsi="Verdana" w:cs="Verdana"/>
          <w:b/>
          <w:color w:val="000000" w:themeColor="text1"/>
          <w:sz w:val="24"/>
        </w:rPr>
        <w:t>FOR ANNUAL REVIEW</w:t>
      </w:r>
    </w:p>
    <w:p w14:paraId="50719DAC" w14:textId="77777777" w:rsidR="00832FBD" w:rsidRPr="00875EBD" w:rsidRDefault="00832FBD" w:rsidP="00832FBD">
      <w:pPr>
        <w:autoSpaceDE w:val="0"/>
        <w:autoSpaceDN w:val="0"/>
        <w:adjustRightInd w:val="0"/>
        <w:jc w:val="both"/>
        <w:rPr>
          <w:rFonts w:ascii="Verdana" w:hAnsi="Verdana" w:cs="Verdana"/>
          <w:color w:val="000000"/>
          <w:sz w:val="24"/>
        </w:rPr>
      </w:pPr>
    </w:p>
    <w:p w14:paraId="31BA9EE9" w14:textId="65FC1BEC"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 xml:space="preserve">Date of approval by the EASC Committee: </w:t>
      </w:r>
      <w:r w:rsidR="00224D83">
        <w:rPr>
          <w:rFonts w:ascii="Verdana" w:hAnsi="Verdana" w:cs="Verdana"/>
          <w:color w:val="000000"/>
          <w:sz w:val="24"/>
        </w:rPr>
        <w:t>TBC</w:t>
      </w:r>
    </w:p>
    <w:p w14:paraId="5F6F18CD" w14:textId="77777777" w:rsidR="00832FBD" w:rsidRPr="00875EBD" w:rsidRDefault="00832FBD" w:rsidP="00832FBD">
      <w:pPr>
        <w:autoSpaceDE w:val="0"/>
        <w:autoSpaceDN w:val="0"/>
        <w:adjustRightInd w:val="0"/>
        <w:jc w:val="both"/>
        <w:rPr>
          <w:rFonts w:ascii="Verdana" w:hAnsi="Verdana" w:cs="Verdana"/>
          <w:color w:val="000000"/>
          <w:sz w:val="24"/>
        </w:rPr>
      </w:pPr>
    </w:p>
    <w:p w14:paraId="4417473D" w14:textId="4A26B761" w:rsidR="00832FBD" w:rsidRPr="00875EBD" w:rsidRDefault="00832FBD" w:rsidP="00832FBD">
      <w:pPr>
        <w:autoSpaceDE w:val="0"/>
        <w:autoSpaceDN w:val="0"/>
        <w:adjustRightInd w:val="0"/>
        <w:jc w:val="both"/>
        <w:rPr>
          <w:rFonts w:ascii="Verdana" w:hAnsi="Verdana" w:cs="Verdana"/>
          <w:color w:val="000000"/>
          <w:sz w:val="24"/>
        </w:rPr>
      </w:pPr>
      <w:r w:rsidRPr="00875EBD">
        <w:rPr>
          <w:rFonts w:ascii="Verdana" w:hAnsi="Verdana" w:cs="Verdana"/>
          <w:color w:val="000000"/>
          <w:sz w:val="24"/>
        </w:rPr>
        <w:t xml:space="preserve">Next review due: </w:t>
      </w:r>
      <w:r w:rsidR="00224D83">
        <w:rPr>
          <w:rFonts w:ascii="Verdana" w:hAnsi="Verdana" w:cs="Verdana"/>
          <w:color w:val="000000"/>
          <w:sz w:val="24"/>
        </w:rPr>
        <w:t>Summer 2021</w:t>
      </w:r>
    </w:p>
    <w:p w14:paraId="4C14D609" w14:textId="77777777" w:rsidR="00832FBD" w:rsidRPr="00875EBD" w:rsidRDefault="00832FBD" w:rsidP="00832FBD">
      <w:pPr>
        <w:autoSpaceDE w:val="0"/>
        <w:autoSpaceDN w:val="0"/>
        <w:adjustRightInd w:val="0"/>
        <w:jc w:val="both"/>
        <w:rPr>
          <w:rFonts w:ascii="Verdana" w:hAnsi="Verdana" w:cs="Verdana"/>
          <w:color w:val="000000"/>
          <w:sz w:val="24"/>
        </w:rPr>
      </w:pPr>
    </w:p>
    <w:p w14:paraId="5664002B" w14:textId="77777777" w:rsidR="00832FBD" w:rsidRPr="00875EBD" w:rsidRDefault="00832FBD" w:rsidP="00832FBD">
      <w:pPr>
        <w:autoSpaceDE w:val="0"/>
        <w:autoSpaceDN w:val="0"/>
        <w:adjustRightInd w:val="0"/>
        <w:jc w:val="both"/>
        <w:rPr>
          <w:rFonts w:ascii="Verdana" w:hAnsi="Verdana" w:cs="Verdana"/>
          <w:color w:val="000000"/>
          <w:sz w:val="24"/>
        </w:rPr>
      </w:pPr>
    </w:p>
    <w:p w14:paraId="55DF21BB" w14:textId="77777777" w:rsidR="00832FBD" w:rsidRPr="00875EBD" w:rsidRDefault="00832FBD" w:rsidP="00AF5D23">
      <w:pPr>
        <w:pStyle w:val="Default"/>
        <w:rPr>
          <w:rFonts w:ascii="Verdana" w:hAnsi="Verdana"/>
          <w:b/>
          <w:u w:val="single"/>
        </w:rPr>
      </w:pPr>
    </w:p>
    <w:p w14:paraId="2A3AAB22" w14:textId="77777777" w:rsidR="000519AB" w:rsidRPr="00875EBD" w:rsidRDefault="000519AB" w:rsidP="00AF5D23">
      <w:pPr>
        <w:pStyle w:val="Default"/>
        <w:rPr>
          <w:rFonts w:ascii="Verdana" w:hAnsi="Verdana"/>
          <w:b/>
          <w:u w:val="single"/>
        </w:rPr>
      </w:pPr>
    </w:p>
    <w:p w14:paraId="27C40641" w14:textId="77777777" w:rsidR="000519AB" w:rsidRPr="00875EBD" w:rsidRDefault="000519AB" w:rsidP="00AF5D23">
      <w:pPr>
        <w:pStyle w:val="Default"/>
        <w:rPr>
          <w:rFonts w:ascii="Verdana" w:hAnsi="Verdana"/>
          <w:b/>
          <w:u w:val="single"/>
        </w:rPr>
      </w:pPr>
    </w:p>
    <w:p w14:paraId="2630A95B" w14:textId="77777777" w:rsidR="000519AB" w:rsidRPr="00875EBD" w:rsidRDefault="000519AB" w:rsidP="00AF5D23">
      <w:pPr>
        <w:pStyle w:val="Default"/>
        <w:rPr>
          <w:rFonts w:ascii="Verdana" w:hAnsi="Verdana"/>
          <w:b/>
          <w:u w:val="single"/>
        </w:rPr>
      </w:pPr>
    </w:p>
    <w:p w14:paraId="33DDD550" w14:textId="77777777" w:rsidR="000519AB" w:rsidRPr="00875EBD" w:rsidRDefault="000519AB" w:rsidP="00AF5D23">
      <w:pPr>
        <w:pStyle w:val="Default"/>
        <w:rPr>
          <w:rFonts w:ascii="Verdana" w:hAnsi="Verdana"/>
          <w:b/>
          <w:u w:val="single"/>
        </w:rPr>
      </w:pPr>
    </w:p>
    <w:p w14:paraId="604D1BF4" w14:textId="77777777" w:rsidR="000519AB" w:rsidRPr="00875EBD" w:rsidRDefault="000519AB" w:rsidP="00AF5D23">
      <w:pPr>
        <w:pStyle w:val="Default"/>
        <w:rPr>
          <w:rFonts w:ascii="Verdana" w:hAnsi="Verdana"/>
          <w:b/>
          <w:u w:val="single"/>
        </w:rPr>
      </w:pPr>
    </w:p>
    <w:p w14:paraId="7401BC81" w14:textId="77777777" w:rsidR="005771C0" w:rsidRPr="00875EBD" w:rsidRDefault="005771C0" w:rsidP="000519AB">
      <w:pPr>
        <w:jc w:val="both"/>
        <w:rPr>
          <w:rFonts w:ascii="Verdana" w:hAnsi="Verdana" w:cs="Tahoma"/>
          <w:b/>
          <w:sz w:val="24"/>
        </w:rPr>
      </w:pPr>
    </w:p>
    <w:p w14:paraId="01A98C77" w14:textId="77777777" w:rsidR="005771C0" w:rsidRPr="00875EBD" w:rsidRDefault="005771C0" w:rsidP="000519AB">
      <w:pPr>
        <w:jc w:val="both"/>
        <w:rPr>
          <w:rFonts w:ascii="Verdana" w:hAnsi="Verdana" w:cs="Tahoma"/>
          <w:b/>
          <w:sz w:val="24"/>
        </w:rPr>
      </w:pPr>
    </w:p>
    <w:p w14:paraId="607E5E69" w14:textId="77777777" w:rsidR="005771C0" w:rsidRPr="00875EBD" w:rsidRDefault="005771C0" w:rsidP="000519AB">
      <w:pPr>
        <w:jc w:val="both"/>
        <w:rPr>
          <w:rFonts w:ascii="Verdana" w:hAnsi="Verdana" w:cs="Tahoma"/>
          <w:b/>
          <w:sz w:val="24"/>
        </w:rPr>
      </w:pPr>
    </w:p>
    <w:p w14:paraId="6AF8D04A" w14:textId="77777777" w:rsidR="005771C0" w:rsidRPr="00875EBD" w:rsidRDefault="005771C0" w:rsidP="000519AB">
      <w:pPr>
        <w:jc w:val="both"/>
        <w:rPr>
          <w:rFonts w:ascii="Verdana" w:hAnsi="Verdana" w:cs="Tahoma"/>
          <w:b/>
          <w:sz w:val="24"/>
        </w:rPr>
      </w:pPr>
    </w:p>
    <w:p w14:paraId="665B8CA2" w14:textId="77777777" w:rsidR="005771C0" w:rsidRPr="00875EBD" w:rsidRDefault="005771C0" w:rsidP="000519AB">
      <w:pPr>
        <w:jc w:val="both"/>
        <w:rPr>
          <w:rFonts w:ascii="Verdana" w:hAnsi="Verdana" w:cs="Tahoma"/>
          <w:b/>
          <w:sz w:val="24"/>
        </w:rPr>
      </w:pPr>
    </w:p>
    <w:p w14:paraId="612F1677" w14:textId="77777777" w:rsidR="004D6EA8" w:rsidRPr="00875EBD" w:rsidRDefault="004D6EA8" w:rsidP="00757743">
      <w:pPr>
        <w:pStyle w:val="Default"/>
        <w:rPr>
          <w:rFonts w:ascii="Verdana" w:hAnsi="Verdana"/>
          <w:b/>
        </w:rPr>
      </w:pPr>
    </w:p>
    <w:p w14:paraId="667DB77C" w14:textId="77777777" w:rsidR="004D6EA8" w:rsidRPr="00875EBD" w:rsidRDefault="004D6EA8" w:rsidP="000519AB">
      <w:pPr>
        <w:jc w:val="both"/>
        <w:rPr>
          <w:rFonts w:ascii="Verdana" w:hAnsi="Verdana" w:cs="Tahoma"/>
          <w:b/>
          <w:color w:val="FF0000"/>
          <w:sz w:val="24"/>
        </w:rPr>
      </w:pPr>
    </w:p>
    <w:p w14:paraId="57791920" w14:textId="77777777" w:rsidR="00D94936" w:rsidRPr="00875EBD" w:rsidRDefault="00D94936" w:rsidP="000519AB">
      <w:pPr>
        <w:jc w:val="both"/>
        <w:rPr>
          <w:rFonts w:ascii="Verdana" w:hAnsi="Verdana" w:cs="Tahoma"/>
          <w:b/>
          <w:color w:val="FF0000"/>
          <w:sz w:val="24"/>
        </w:rPr>
      </w:pPr>
    </w:p>
    <w:p w14:paraId="5BC5C600" w14:textId="77777777" w:rsidR="00D94936" w:rsidRPr="00875EBD" w:rsidRDefault="00D94936" w:rsidP="000519AB">
      <w:pPr>
        <w:jc w:val="both"/>
        <w:rPr>
          <w:rFonts w:ascii="Verdana" w:hAnsi="Verdana" w:cs="Tahoma"/>
          <w:b/>
          <w:color w:val="FF0000"/>
          <w:sz w:val="24"/>
        </w:rPr>
      </w:pPr>
    </w:p>
    <w:p w14:paraId="4D49E4FC" w14:textId="77777777" w:rsidR="00D94936" w:rsidRPr="00875EBD" w:rsidRDefault="00D94936" w:rsidP="000519AB">
      <w:pPr>
        <w:jc w:val="both"/>
        <w:rPr>
          <w:rFonts w:ascii="Verdana" w:hAnsi="Verdana" w:cs="Tahoma"/>
          <w:b/>
          <w:color w:val="FF0000"/>
          <w:sz w:val="24"/>
        </w:rPr>
      </w:pPr>
    </w:p>
    <w:p w14:paraId="26E28279" w14:textId="77777777" w:rsidR="00D94936" w:rsidRPr="00875EBD" w:rsidRDefault="00D94936" w:rsidP="000519AB">
      <w:pPr>
        <w:jc w:val="both"/>
        <w:rPr>
          <w:rFonts w:ascii="Verdana" w:hAnsi="Verdana" w:cs="Tahoma"/>
          <w:b/>
          <w:color w:val="FF0000"/>
          <w:sz w:val="24"/>
        </w:rPr>
      </w:pPr>
    </w:p>
    <w:p w14:paraId="0A7C890D" w14:textId="77777777" w:rsidR="002944E0" w:rsidRPr="00875EBD" w:rsidRDefault="002944E0" w:rsidP="000519AB">
      <w:pPr>
        <w:jc w:val="both"/>
        <w:rPr>
          <w:rFonts w:ascii="Verdana" w:hAnsi="Verdana" w:cs="Tahoma"/>
          <w:b/>
          <w:color w:val="FF0000"/>
          <w:sz w:val="24"/>
        </w:rPr>
      </w:pPr>
    </w:p>
    <w:p w14:paraId="66A25E29" w14:textId="77777777" w:rsidR="002944E0" w:rsidRPr="00875EBD" w:rsidRDefault="002944E0" w:rsidP="000519AB">
      <w:pPr>
        <w:jc w:val="both"/>
        <w:rPr>
          <w:rFonts w:ascii="Verdana" w:hAnsi="Verdana" w:cs="Tahoma"/>
          <w:b/>
          <w:color w:val="FF0000"/>
          <w:sz w:val="24"/>
        </w:rPr>
      </w:pPr>
    </w:p>
    <w:p w14:paraId="7E032BB3" w14:textId="77777777" w:rsidR="002944E0" w:rsidRPr="00875EBD" w:rsidRDefault="002944E0" w:rsidP="000519AB">
      <w:pPr>
        <w:jc w:val="both"/>
        <w:rPr>
          <w:rFonts w:ascii="Verdana" w:hAnsi="Verdana" w:cs="Tahoma"/>
          <w:b/>
          <w:color w:val="FF0000"/>
          <w:sz w:val="24"/>
        </w:rPr>
      </w:pPr>
    </w:p>
    <w:p w14:paraId="5AB065F1" w14:textId="77777777" w:rsidR="002944E0" w:rsidRPr="00875EBD" w:rsidRDefault="002944E0" w:rsidP="000519AB">
      <w:pPr>
        <w:jc w:val="both"/>
        <w:rPr>
          <w:rFonts w:ascii="Verdana" w:hAnsi="Verdana" w:cs="Tahoma"/>
          <w:b/>
          <w:color w:val="FF0000"/>
          <w:sz w:val="24"/>
        </w:rPr>
      </w:pPr>
    </w:p>
    <w:p w14:paraId="5AB41726" w14:textId="77777777" w:rsidR="00D94936" w:rsidRPr="00875EBD" w:rsidRDefault="00D94936" w:rsidP="000519AB">
      <w:pPr>
        <w:jc w:val="both"/>
        <w:rPr>
          <w:rFonts w:ascii="Verdana" w:hAnsi="Verdana" w:cs="Tahoma"/>
          <w:b/>
          <w:color w:val="FF0000"/>
          <w:sz w:val="24"/>
        </w:rPr>
      </w:pPr>
    </w:p>
    <w:p w14:paraId="49E8F9AD" w14:textId="77777777" w:rsidR="00D94936" w:rsidRPr="00875EBD" w:rsidRDefault="00D94936" w:rsidP="000519AB">
      <w:pPr>
        <w:jc w:val="both"/>
        <w:rPr>
          <w:rFonts w:ascii="Verdana" w:hAnsi="Verdana" w:cs="Tahoma"/>
          <w:b/>
          <w:color w:val="FF0000"/>
          <w:sz w:val="24"/>
        </w:rPr>
      </w:pPr>
    </w:p>
    <w:p w14:paraId="7FF4EB3B" w14:textId="77777777" w:rsidR="004D6EA8" w:rsidRPr="00875EBD" w:rsidRDefault="004D6EA8" w:rsidP="000519AB">
      <w:pPr>
        <w:jc w:val="both"/>
        <w:rPr>
          <w:rFonts w:ascii="Verdana" w:hAnsi="Verdana" w:cs="Tahoma"/>
          <w:b/>
          <w:color w:val="FF0000"/>
          <w:sz w:val="24"/>
        </w:rPr>
      </w:pPr>
    </w:p>
    <w:p w14:paraId="755C9F0E" w14:textId="77777777" w:rsidR="00E537E0" w:rsidRPr="00875EBD" w:rsidRDefault="00E537E0" w:rsidP="000519AB">
      <w:pPr>
        <w:jc w:val="both"/>
        <w:rPr>
          <w:rFonts w:ascii="Verdana" w:hAnsi="Verdana" w:cs="Tahoma"/>
          <w:b/>
          <w:color w:val="FF0000"/>
          <w:sz w:val="24"/>
        </w:rPr>
      </w:pPr>
    </w:p>
    <w:p w14:paraId="7D4EC6B5" w14:textId="77777777" w:rsidR="00E537E0" w:rsidRPr="00875EBD" w:rsidRDefault="00E537E0" w:rsidP="000519AB">
      <w:pPr>
        <w:jc w:val="both"/>
        <w:rPr>
          <w:rFonts w:ascii="Verdana" w:hAnsi="Verdana" w:cs="Tahoma"/>
          <w:b/>
          <w:color w:val="FF0000"/>
          <w:sz w:val="24"/>
        </w:rPr>
      </w:pPr>
    </w:p>
    <w:p w14:paraId="13C82D2A" w14:textId="77777777" w:rsidR="00224D83" w:rsidRDefault="00224D83" w:rsidP="00757743">
      <w:pPr>
        <w:jc w:val="right"/>
        <w:rPr>
          <w:rFonts w:ascii="Verdana" w:hAnsi="Verdana" w:cs="Tahoma"/>
          <w:b/>
          <w:sz w:val="22"/>
          <w:szCs w:val="22"/>
        </w:rPr>
      </w:pPr>
    </w:p>
    <w:p w14:paraId="0179647A" w14:textId="77777777" w:rsidR="00224D83" w:rsidRDefault="00224D83" w:rsidP="00757743">
      <w:pPr>
        <w:jc w:val="right"/>
        <w:rPr>
          <w:rFonts w:ascii="Verdana" w:hAnsi="Verdana" w:cs="Tahoma"/>
          <w:b/>
          <w:sz w:val="22"/>
          <w:szCs w:val="22"/>
        </w:rPr>
      </w:pPr>
    </w:p>
    <w:p w14:paraId="291042FC" w14:textId="77777777" w:rsidR="00224D83" w:rsidRDefault="00224D83" w:rsidP="00757743">
      <w:pPr>
        <w:jc w:val="right"/>
        <w:rPr>
          <w:rFonts w:ascii="Verdana" w:hAnsi="Verdana" w:cs="Tahoma"/>
          <w:b/>
          <w:sz w:val="22"/>
          <w:szCs w:val="22"/>
        </w:rPr>
      </w:pPr>
    </w:p>
    <w:p w14:paraId="6FE68CE5" w14:textId="77777777" w:rsidR="00224D83" w:rsidRDefault="00224D83" w:rsidP="00757743">
      <w:pPr>
        <w:jc w:val="right"/>
        <w:rPr>
          <w:rFonts w:ascii="Verdana" w:hAnsi="Verdana" w:cs="Tahoma"/>
          <w:b/>
          <w:sz w:val="22"/>
          <w:szCs w:val="22"/>
        </w:rPr>
      </w:pPr>
    </w:p>
    <w:p w14:paraId="64522007" w14:textId="711BC3FD" w:rsidR="00E537E0" w:rsidRPr="00875EBD" w:rsidRDefault="009136B1" w:rsidP="00757743">
      <w:pPr>
        <w:jc w:val="right"/>
        <w:rPr>
          <w:rFonts w:ascii="Verdana" w:hAnsi="Verdana" w:cs="Tahoma"/>
          <w:b/>
          <w:sz w:val="22"/>
          <w:szCs w:val="22"/>
        </w:rPr>
      </w:pPr>
      <w:r w:rsidRPr="00875EBD">
        <w:rPr>
          <w:rFonts w:ascii="Verdana" w:hAnsi="Verdana" w:cs="Tahoma"/>
          <w:b/>
          <w:sz w:val="22"/>
          <w:szCs w:val="22"/>
        </w:rPr>
        <w:t>A</w:t>
      </w:r>
      <w:r w:rsidR="00B61247" w:rsidRPr="00875EBD">
        <w:rPr>
          <w:rFonts w:ascii="Verdana" w:hAnsi="Verdana" w:cs="Tahoma"/>
          <w:b/>
          <w:sz w:val="22"/>
          <w:szCs w:val="22"/>
        </w:rPr>
        <w:t xml:space="preserve">ppendix </w:t>
      </w:r>
      <w:r w:rsidR="00C51F2B">
        <w:rPr>
          <w:rFonts w:ascii="Verdana" w:hAnsi="Verdana" w:cs="Tahoma"/>
          <w:b/>
          <w:sz w:val="22"/>
          <w:szCs w:val="22"/>
        </w:rPr>
        <w:t>4</w:t>
      </w:r>
    </w:p>
    <w:p w14:paraId="4E1D3923" w14:textId="5DDAFB15" w:rsidR="00757743" w:rsidRPr="00875EBD" w:rsidRDefault="008F072C" w:rsidP="00E537E0">
      <w:pPr>
        <w:jc w:val="center"/>
        <w:rPr>
          <w:rFonts w:ascii="Verdana" w:hAnsi="Verdana" w:cs="Tahoma"/>
          <w:b/>
          <w:sz w:val="22"/>
          <w:szCs w:val="22"/>
        </w:rPr>
      </w:pPr>
      <w:r w:rsidRPr="00875EBD">
        <w:rPr>
          <w:rFonts w:ascii="Verdana" w:hAnsi="Verdana"/>
          <w:noProof/>
        </w:rPr>
        <w:drawing>
          <wp:inline distT="0" distB="0" distL="0" distR="0" wp14:anchorId="34DF2CAC" wp14:editId="14D676E5">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6"/>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5225C8C2" w14:textId="6D66F2A3" w:rsidR="00757743" w:rsidRPr="00875EBD" w:rsidRDefault="00757743" w:rsidP="00757743">
      <w:pPr>
        <w:autoSpaceDE w:val="0"/>
        <w:autoSpaceDN w:val="0"/>
        <w:adjustRightInd w:val="0"/>
        <w:jc w:val="center"/>
        <w:rPr>
          <w:rFonts w:ascii="Verdana" w:hAnsi="Verdana" w:cs="Arial"/>
          <w:b/>
          <w:bCs/>
          <w:color w:val="000000"/>
          <w:sz w:val="22"/>
          <w:szCs w:val="22"/>
        </w:rPr>
      </w:pPr>
    </w:p>
    <w:p w14:paraId="0E939A8A" w14:textId="521E1BB2" w:rsidR="00757743" w:rsidRPr="00875EBD" w:rsidRDefault="002944E0" w:rsidP="00757743">
      <w:pPr>
        <w:autoSpaceDE w:val="0"/>
        <w:autoSpaceDN w:val="0"/>
        <w:adjustRightInd w:val="0"/>
        <w:jc w:val="center"/>
        <w:rPr>
          <w:rFonts w:ascii="Verdana" w:hAnsi="Verdana" w:cs="Arial"/>
          <w:b/>
          <w:bCs/>
          <w:color w:val="000000"/>
          <w:sz w:val="22"/>
          <w:szCs w:val="22"/>
        </w:rPr>
      </w:pPr>
      <w:r w:rsidRPr="00875EBD">
        <w:rPr>
          <w:rFonts w:ascii="Verdana" w:hAnsi="Verdana" w:cs="Arial"/>
          <w:b/>
          <w:bCs/>
          <w:color w:val="000000"/>
          <w:sz w:val="22"/>
          <w:szCs w:val="22"/>
        </w:rPr>
        <w:t xml:space="preserve">EFFECTIVENESS SURVEY </w:t>
      </w:r>
    </w:p>
    <w:p w14:paraId="4F9C4E5D" w14:textId="77777777" w:rsidR="00757743" w:rsidRPr="00875EBD" w:rsidRDefault="00757743" w:rsidP="00757743">
      <w:pPr>
        <w:autoSpaceDE w:val="0"/>
        <w:autoSpaceDN w:val="0"/>
        <w:adjustRightInd w:val="0"/>
        <w:jc w:val="center"/>
        <w:rPr>
          <w:rFonts w:ascii="Verdana" w:hAnsi="Verdana" w:cs="Arial"/>
          <w:b/>
          <w:bCs/>
          <w:color w:val="000000"/>
          <w:sz w:val="22"/>
          <w:szCs w:val="22"/>
        </w:rPr>
      </w:pPr>
    </w:p>
    <w:p w14:paraId="3A772266" w14:textId="76536AF5" w:rsidR="00757743" w:rsidRPr="00875EBD" w:rsidRDefault="00B61247" w:rsidP="00757743">
      <w:pPr>
        <w:autoSpaceDE w:val="0"/>
        <w:autoSpaceDN w:val="0"/>
        <w:adjustRightInd w:val="0"/>
        <w:jc w:val="center"/>
        <w:rPr>
          <w:rFonts w:ascii="Verdana" w:hAnsi="Verdana" w:cs="Arial"/>
          <w:b/>
          <w:bCs/>
          <w:color w:val="000000"/>
          <w:sz w:val="22"/>
          <w:szCs w:val="22"/>
        </w:rPr>
      </w:pPr>
      <w:r w:rsidRPr="00875EBD">
        <w:rPr>
          <w:rFonts w:ascii="Verdana" w:hAnsi="Verdana" w:cs="Arial"/>
          <w:b/>
          <w:bCs/>
          <w:color w:val="000000"/>
          <w:sz w:val="22"/>
          <w:szCs w:val="22"/>
        </w:rPr>
        <w:t>EASC MANAGEMENT GROUP</w:t>
      </w:r>
    </w:p>
    <w:p w14:paraId="076F6A04" w14:textId="77777777" w:rsidR="00757743" w:rsidRDefault="00757743" w:rsidP="00757743">
      <w:pPr>
        <w:autoSpaceDE w:val="0"/>
        <w:autoSpaceDN w:val="0"/>
        <w:adjustRightInd w:val="0"/>
        <w:jc w:val="both"/>
        <w:rPr>
          <w:rFonts w:ascii="Verdana" w:hAnsi="Verdana" w:cs="Arial"/>
          <w:b/>
          <w:bCs/>
          <w:color w:val="000000"/>
          <w:sz w:val="22"/>
          <w:szCs w:val="22"/>
        </w:rPr>
      </w:pPr>
    </w:p>
    <w:p w14:paraId="2DBDA52C" w14:textId="5F7657E2" w:rsidR="000128E4" w:rsidRPr="00875EBD" w:rsidRDefault="000128E4" w:rsidP="00757743">
      <w:pPr>
        <w:autoSpaceDE w:val="0"/>
        <w:autoSpaceDN w:val="0"/>
        <w:adjustRightInd w:val="0"/>
        <w:jc w:val="both"/>
        <w:rPr>
          <w:rFonts w:ascii="Verdana" w:hAnsi="Verdana" w:cs="Arial"/>
          <w:b/>
          <w:bCs/>
          <w:color w:val="000000"/>
          <w:sz w:val="22"/>
          <w:szCs w:val="22"/>
        </w:rPr>
      </w:pPr>
      <w:r>
        <w:rPr>
          <w:rFonts w:ascii="Verdana" w:hAnsi="Verdana" w:cs="Arial"/>
          <w:b/>
          <w:bCs/>
          <w:color w:val="000000"/>
          <w:sz w:val="22"/>
          <w:szCs w:val="22"/>
        </w:rPr>
        <w:t>To follow</w:t>
      </w:r>
      <w:bookmarkStart w:id="0" w:name="_GoBack"/>
      <w:bookmarkEnd w:id="0"/>
    </w:p>
    <w:sectPr w:rsidR="000128E4" w:rsidRPr="00875EBD" w:rsidSect="00224D8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39209B" w14:textId="77777777" w:rsidR="00FE3905" w:rsidRDefault="00FE3905">
      <w:r>
        <w:separator/>
      </w:r>
    </w:p>
  </w:endnote>
  <w:endnote w:type="continuationSeparator" w:id="0">
    <w:p w14:paraId="71F39ABE" w14:textId="77777777" w:rsidR="00FE3905" w:rsidRDefault="00FE39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1"/>
    <w:family w:val="roman"/>
    <w:notTrueType/>
    <w:pitch w:val="variable"/>
    <w:sig w:usb0="00002000" w:usb1="00000000" w:usb2="00000000" w:usb3="00000000" w:csb0="00000000" w:csb1="00000000"/>
  </w:font>
  <w:font w:name="Verdana,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FE3905" w:rsidRPr="00B12689" w14:paraId="00DD72C5" w14:textId="77777777" w:rsidTr="00B802FD">
      <w:trPr>
        <w:jc w:val="center"/>
      </w:trPr>
      <w:tc>
        <w:tcPr>
          <w:tcW w:w="3652" w:type="dxa"/>
          <w:tcBorders>
            <w:top w:val="single" w:sz="4" w:space="0" w:color="auto"/>
          </w:tcBorders>
        </w:tcPr>
        <w:p w14:paraId="48DE7282" w14:textId="1FEAD25D" w:rsidR="00FE3905" w:rsidRPr="00B12689" w:rsidRDefault="00FE3905" w:rsidP="009F6820">
          <w:pPr>
            <w:pStyle w:val="Footer"/>
            <w:tabs>
              <w:tab w:val="clear" w:pos="8306"/>
              <w:tab w:val="right" w:pos="9000"/>
            </w:tabs>
            <w:rPr>
              <w:rFonts w:ascii="Verdana" w:hAnsi="Verdana" w:cs="Arial"/>
            </w:rPr>
          </w:pPr>
          <w:r>
            <w:rPr>
              <w:rFonts w:ascii="Verdana" w:hAnsi="Verdana" w:cs="Tahoma"/>
              <w:b/>
              <w:sz w:val="18"/>
            </w:rPr>
            <w:t xml:space="preserve">Final </w:t>
          </w:r>
          <w:r w:rsidRPr="00E839F5">
            <w:rPr>
              <w:rFonts w:ascii="Verdana" w:hAnsi="Verdana" w:cs="Tahoma"/>
              <w:b/>
              <w:sz w:val="18"/>
            </w:rPr>
            <w:t xml:space="preserve">Draft Annual Report </w:t>
          </w:r>
          <w:r>
            <w:rPr>
              <w:rFonts w:ascii="Verdana" w:hAnsi="Verdana" w:cs="Tahoma"/>
              <w:b/>
              <w:sz w:val="18"/>
            </w:rPr>
            <w:t>EASC Management Group 2019 -2020</w:t>
          </w:r>
        </w:p>
      </w:tc>
      <w:tc>
        <w:tcPr>
          <w:tcW w:w="1701" w:type="dxa"/>
          <w:tcBorders>
            <w:top w:val="single" w:sz="4" w:space="0" w:color="auto"/>
          </w:tcBorders>
        </w:tcPr>
        <w:p w14:paraId="18DBBA93" w14:textId="77777777" w:rsidR="00FE3905" w:rsidRPr="00B12689" w:rsidRDefault="00FE3905"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1475E2">
            <w:rPr>
              <w:rFonts w:ascii="Verdana" w:hAnsi="Verdana" w:cs="Arial"/>
              <w:b/>
              <w:noProof/>
              <w:sz w:val="18"/>
              <w:szCs w:val="18"/>
            </w:rPr>
            <w:t>16</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1475E2">
            <w:rPr>
              <w:rFonts w:ascii="Verdana" w:hAnsi="Verdana" w:cs="Arial"/>
              <w:b/>
              <w:noProof/>
              <w:sz w:val="18"/>
              <w:szCs w:val="18"/>
            </w:rPr>
            <w:t>16</w:t>
          </w:r>
          <w:r w:rsidRPr="00B12689">
            <w:rPr>
              <w:rFonts w:ascii="Verdana" w:hAnsi="Verdana" w:cs="Arial"/>
              <w:b/>
              <w:sz w:val="18"/>
              <w:szCs w:val="18"/>
            </w:rPr>
            <w:fldChar w:fldCharType="end"/>
          </w:r>
        </w:p>
      </w:tc>
      <w:tc>
        <w:tcPr>
          <w:tcW w:w="4111" w:type="dxa"/>
          <w:tcBorders>
            <w:top w:val="single" w:sz="4" w:space="0" w:color="auto"/>
          </w:tcBorders>
        </w:tcPr>
        <w:p w14:paraId="4091489C" w14:textId="3DD93DCA" w:rsidR="00FE3905" w:rsidRPr="00E839F5" w:rsidRDefault="000128E4"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Emergency Ambulance Services Committee </w:t>
          </w:r>
          <w:r w:rsidR="00FE3905" w:rsidRPr="00E839F5">
            <w:rPr>
              <w:rFonts w:ascii="Verdana" w:hAnsi="Verdana" w:cs="Arial"/>
              <w:b/>
              <w:sz w:val="18"/>
              <w:szCs w:val="18"/>
            </w:rPr>
            <w:t xml:space="preserve">Meeting </w:t>
          </w:r>
        </w:p>
        <w:p w14:paraId="209B4CC9" w14:textId="561E76EE" w:rsidR="00FE3905" w:rsidRPr="00B12689" w:rsidRDefault="000128E4" w:rsidP="00C51F2B">
          <w:pPr>
            <w:pStyle w:val="Footer"/>
            <w:tabs>
              <w:tab w:val="clear" w:pos="8306"/>
              <w:tab w:val="right" w:pos="9000"/>
            </w:tabs>
            <w:jc w:val="right"/>
            <w:rPr>
              <w:rFonts w:ascii="Verdana" w:hAnsi="Verdana" w:cs="Arial"/>
            </w:rPr>
          </w:pPr>
          <w:r>
            <w:rPr>
              <w:rFonts w:ascii="Verdana" w:hAnsi="Verdana" w:cs="Arial"/>
              <w:b/>
              <w:sz w:val="18"/>
              <w:szCs w:val="18"/>
            </w:rPr>
            <w:t>14 July</w:t>
          </w:r>
          <w:r w:rsidR="00FE3905">
            <w:rPr>
              <w:rFonts w:ascii="Verdana" w:hAnsi="Verdana" w:cs="Arial"/>
              <w:b/>
              <w:sz w:val="18"/>
              <w:szCs w:val="18"/>
            </w:rPr>
            <w:t xml:space="preserve"> 20</w:t>
          </w:r>
          <w:r w:rsidR="00C51F2B">
            <w:rPr>
              <w:rFonts w:ascii="Verdana" w:hAnsi="Verdana" w:cs="Arial"/>
              <w:b/>
              <w:sz w:val="18"/>
              <w:szCs w:val="18"/>
            </w:rPr>
            <w:t>20</w:t>
          </w:r>
        </w:p>
      </w:tc>
    </w:tr>
  </w:tbl>
  <w:p w14:paraId="4A88A870" w14:textId="77777777" w:rsidR="00FE3905" w:rsidRPr="00E839F5" w:rsidRDefault="00FE39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12B03C" w14:textId="77777777" w:rsidR="00FE3905" w:rsidRDefault="00FE3905">
      <w:r>
        <w:separator/>
      </w:r>
    </w:p>
  </w:footnote>
  <w:footnote w:type="continuationSeparator" w:id="0">
    <w:p w14:paraId="76E39738" w14:textId="77777777" w:rsidR="00FE3905" w:rsidRDefault="00FE39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FDE43" w14:textId="3A9D76A3" w:rsidR="00FE3905" w:rsidRDefault="001475E2">
    <w:pPr>
      <w:pStyle w:val="Header"/>
    </w:pPr>
    <w:r>
      <w:rPr>
        <w:noProof/>
      </w:rPr>
      <w:pict w14:anchorId="6DB457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977813" o:spid="_x0000_s22536" type="#_x0000_t136" style="position:absolute;margin-left:0;margin-top:0;width:526.15pt;height:95.65pt;rotation:315;z-index:-251651072;mso-position-horizontal:center;mso-position-horizontal-relative:margin;mso-position-vertical:center;mso-position-vertical-relative:margin" o:allowincell="f" fillcolor="silver" stroked="f">
          <v:fill opacity=".5"/>
          <v:textpath style="font-family:&quot;Tahoma&quot;;font-size:1pt" string="FINAL DRAFT"/>
          <w10:wrap anchorx="margin" anchory="margin"/>
        </v:shape>
      </w:pict>
    </w:r>
    <w:r>
      <w:rPr>
        <w:noProof/>
      </w:rPr>
      <w:pict w14:anchorId="117BF60A">
        <v:shape id="_x0000_s22530" type="#_x0000_t136" style="position:absolute;margin-left:0;margin-top:0;width:556.4pt;height:65.45pt;rotation:315;z-index:-251655168;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BBA214" w14:textId="31D790AE" w:rsidR="00FE3905" w:rsidRDefault="001475E2">
    <w:pPr>
      <w:pStyle w:val="Header"/>
    </w:pPr>
    <w:r>
      <w:rPr>
        <w:noProof/>
      </w:rPr>
      <w:pict w14:anchorId="6D3BFFF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977814" o:spid="_x0000_s22537" type="#_x0000_t136" style="position:absolute;margin-left:0;margin-top:0;width:526.15pt;height:95.65pt;rotation:315;z-index:-251649024;mso-position-horizontal:center;mso-position-horizontal-relative:margin;mso-position-vertical:center;mso-position-vertical-relative:margin" o:allowincell="f" fillcolor="silver" stroked="f">
          <v:fill opacity=".5"/>
          <v:textpath style="font-family:&quot;Tahoma&quot;;font-size:1pt" string="FINAL DRAFT"/>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5405F9" w14:textId="326C0966" w:rsidR="00FE3905" w:rsidRDefault="001475E2">
    <w:pPr>
      <w:pStyle w:val="Header"/>
    </w:pPr>
    <w:r>
      <w:rPr>
        <w:noProof/>
      </w:rPr>
      <w:pict w14:anchorId="48CE6E5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977812" o:spid="_x0000_s22535" type="#_x0000_t136" style="position:absolute;margin-left:0;margin-top:0;width:526.15pt;height:95.65pt;rotation:315;z-index:-251653120;mso-position-horizontal:center;mso-position-horizontal-relative:margin;mso-position-vertical:center;mso-position-vertical-relative:margin" o:allowincell="f" fillcolor="silver" stroked="f">
          <v:fill opacity=".5"/>
          <v:textpath style="font-family:&quot;Tahoma&quot;;font-size:1pt" string="FINAL 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1761A"/>
    <w:multiLevelType w:val="hybridMultilevel"/>
    <w:tmpl w:val="321489EC"/>
    <w:lvl w:ilvl="0" w:tplc="08090001">
      <w:start w:val="1"/>
      <w:numFmt w:val="bullet"/>
      <w:lvlText w:val=""/>
      <w:lvlJc w:val="left"/>
      <w:pPr>
        <w:tabs>
          <w:tab w:val="num" w:pos="1080"/>
        </w:tabs>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 w15:restartNumberingAfterBreak="0">
    <w:nsid w:val="06BC039C"/>
    <w:multiLevelType w:val="hybridMultilevel"/>
    <w:tmpl w:val="55FC2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7E0DF8"/>
    <w:multiLevelType w:val="hybridMultilevel"/>
    <w:tmpl w:val="28803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C63129"/>
    <w:multiLevelType w:val="hybridMultilevel"/>
    <w:tmpl w:val="40345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C75007"/>
    <w:multiLevelType w:val="hybridMultilevel"/>
    <w:tmpl w:val="A9664C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0E0335F"/>
    <w:multiLevelType w:val="hybridMultilevel"/>
    <w:tmpl w:val="FBC68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365840"/>
    <w:multiLevelType w:val="hybridMultilevel"/>
    <w:tmpl w:val="9F7838E8"/>
    <w:lvl w:ilvl="0" w:tplc="08090001">
      <w:start w:val="1"/>
      <w:numFmt w:val="bullet"/>
      <w:lvlText w:val=""/>
      <w:lvlJc w:val="left"/>
      <w:pPr>
        <w:ind w:left="1557" w:hanging="360"/>
      </w:pPr>
      <w:rPr>
        <w:rFonts w:ascii="Symbol" w:hAnsi="Symbol" w:hint="default"/>
      </w:rPr>
    </w:lvl>
    <w:lvl w:ilvl="1" w:tplc="08090003" w:tentative="1">
      <w:start w:val="1"/>
      <w:numFmt w:val="bullet"/>
      <w:lvlText w:val="o"/>
      <w:lvlJc w:val="left"/>
      <w:pPr>
        <w:ind w:left="2277" w:hanging="360"/>
      </w:pPr>
      <w:rPr>
        <w:rFonts w:ascii="Courier New" w:hAnsi="Courier New" w:cs="Courier New" w:hint="default"/>
      </w:rPr>
    </w:lvl>
    <w:lvl w:ilvl="2" w:tplc="08090005" w:tentative="1">
      <w:start w:val="1"/>
      <w:numFmt w:val="bullet"/>
      <w:lvlText w:val=""/>
      <w:lvlJc w:val="left"/>
      <w:pPr>
        <w:ind w:left="2997" w:hanging="360"/>
      </w:pPr>
      <w:rPr>
        <w:rFonts w:ascii="Wingdings" w:hAnsi="Wingdings" w:hint="default"/>
      </w:rPr>
    </w:lvl>
    <w:lvl w:ilvl="3" w:tplc="08090001" w:tentative="1">
      <w:start w:val="1"/>
      <w:numFmt w:val="bullet"/>
      <w:lvlText w:val=""/>
      <w:lvlJc w:val="left"/>
      <w:pPr>
        <w:ind w:left="3717" w:hanging="360"/>
      </w:pPr>
      <w:rPr>
        <w:rFonts w:ascii="Symbol" w:hAnsi="Symbol" w:hint="default"/>
      </w:rPr>
    </w:lvl>
    <w:lvl w:ilvl="4" w:tplc="08090003" w:tentative="1">
      <w:start w:val="1"/>
      <w:numFmt w:val="bullet"/>
      <w:lvlText w:val="o"/>
      <w:lvlJc w:val="left"/>
      <w:pPr>
        <w:ind w:left="4437" w:hanging="360"/>
      </w:pPr>
      <w:rPr>
        <w:rFonts w:ascii="Courier New" w:hAnsi="Courier New" w:cs="Courier New" w:hint="default"/>
      </w:rPr>
    </w:lvl>
    <w:lvl w:ilvl="5" w:tplc="08090005" w:tentative="1">
      <w:start w:val="1"/>
      <w:numFmt w:val="bullet"/>
      <w:lvlText w:val=""/>
      <w:lvlJc w:val="left"/>
      <w:pPr>
        <w:ind w:left="5157" w:hanging="360"/>
      </w:pPr>
      <w:rPr>
        <w:rFonts w:ascii="Wingdings" w:hAnsi="Wingdings" w:hint="default"/>
      </w:rPr>
    </w:lvl>
    <w:lvl w:ilvl="6" w:tplc="08090001" w:tentative="1">
      <w:start w:val="1"/>
      <w:numFmt w:val="bullet"/>
      <w:lvlText w:val=""/>
      <w:lvlJc w:val="left"/>
      <w:pPr>
        <w:ind w:left="5877" w:hanging="360"/>
      </w:pPr>
      <w:rPr>
        <w:rFonts w:ascii="Symbol" w:hAnsi="Symbol" w:hint="default"/>
      </w:rPr>
    </w:lvl>
    <w:lvl w:ilvl="7" w:tplc="08090003" w:tentative="1">
      <w:start w:val="1"/>
      <w:numFmt w:val="bullet"/>
      <w:lvlText w:val="o"/>
      <w:lvlJc w:val="left"/>
      <w:pPr>
        <w:ind w:left="6597" w:hanging="360"/>
      </w:pPr>
      <w:rPr>
        <w:rFonts w:ascii="Courier New" w:hAnsi="Courier New" w:cs="Courier New" w:hint="default"/>
      </w:rPr>
    </w:lvl>
    <w:lvl w:ilvl="8" w:tplc="08090005" w:tentative="1">
      <w:start w:val="1"/>
      <w:numFmt w:val="bullet"/>
      <w:lvlText w:val=""/>
      <w:lvlJc w:val="left"/>
      <w:pPr>
        <w:ind w:left="7317" w:hanging="360"/>
      </w:pPr>
      <w:rPr>
        <w:rFonts w:ascii="Wingdings" w:hAnsi="Wingdings" w:hint="default"/>
      </w:rPr>
    </w:lvl>
  </w:abstractNum>
  <w:abstractNum w:abstractNumId="8" w15:restartNumberingAfterBreak="0">
    <w:nsid w:val="3A867384"/>
    <w:multiLevelType w:val="hybridMultilevel"/>
    <w:tmpl w:val="A8488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3F822D6D"/>
    <w:multiLevelType w:val="hybridMultilevel"/>
    <w:tmpl w:val="F01AB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56398D"/>
    <w:multiLevelType w:val="hybridMultilevel"/>
    <w:tmpl w:val="4686E2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871706"/>
    <w:multiLevelType w:val="hybridMultilevel"/>
    <w:tmpl w:val="F552C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5F2D30"/>
    <w:multiLevelType w:val="hybridMultilevel"/>
    <w:tmpl w:val="AA002F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E3E78CE"/>
    <w:multiLevelType w:val="hybridMultilevel"/>
    <w:tmpl w:val="97A063D6"/>
    <w:lvl w:ilvl="0" w:tplc="08090001">
      <w:start w:val="1"/>
      <w:numFmt w:val="bullet"/>
      <w:lvlText w:val=""/>
      <w:lvlJc w:val="left"/>
      <w:pPr>
        <w:tabs>
          <w:tab w:val="num" w:pos="360"/>
        </w:tabs>
        <w:ind w:left="360" w:hanging="360"/>
      </w:pPr>
      <w:rPr>
        <w:rFonts w:ascii="Symbol" w:hAnsi="Symbol" w:hint="default"/>
        <w:color w:val="000000" w:themeColor="text1"/>
        <w:sz w:val="24"/>
      </w:rPr>
    </w:lvl>
    <w:lvl w:ilvl="1" w:tplc="08090003" w:tentative="1">
      <w:start w:val="1"/>
      <w:numFmt w:val="bullet"/>
      <w:lvlText w:val="o"/>
      <w:lvlJc w:val="left"/>
      <w:pPr>
        <w:tabs>
          <w:tab w:val="num" w:pos="663"/>
        </w:tabs>
        <w:ind w:left="663" w:hanging="360"/>
      </w:pPr>
      <w:rPr>
        <w:rFonts w:ascii="Courier New" w:hAnsi="Courier New" w:hint="default"/>
      </w:rPr>
    </w:lvl>
    <w:lvl w:ilvl="2" w:tplc="08090005" w:tentative="1">
      <w:start w:val="1"/>
      <w:numFmt w:val="bullet"/>
      <w:lvlText w:val=""/>
      <w:lvlJc w:val="left"/>
      <w:pPr>
        <w:tabs>
          <w:tab w:val="num" w:pos="1383"/>
        </w:tabs>
        <w:ind w:left="1383" w:hanging="360"/>
      </w:pPr>
      <w:rPr>
        <w:rFonts w:ascii="Wingdings" w:hAnsi="Wingdings" w:hint="default"/>
      </w:rPr>
    </w:lvl>
    <w:lvl w:ilvl="3" w:tplc="08090001" w:tentative="1">
      <w:start w:val="1"/>
      <w:numFmt w:val="bullet"/>
      <w:lvlText w:val=""/>
      <w:lvlJc w:val="left"/>
      <w:pPr>
        <w:tabs>
          <w:tab w:val="num" w:pos="2103"/>
        </w:tabs>
        <w:ind w:left="2103" w:hanging="360"/>
      </w:pPr>
      <w:rPr>
        <w:rFonts w:ascii="Symbol" w:hAnsi="Symbol" w:hint="default"/>
      </w:rPr>
    </w:lvl>
    <w:lvl w:ilvl="4" w:tplc="08090003" w:tentative="1">
      <w:start w:val="1"/>
      <w:numFmt w:val="bullet"/>
      <w:lvlText w:val="o"/>
      <w:lvlJc w:val="left"/>
      <w:pPr>
        <w:tabs>
          <w:tab w:val="num" w:pos="2823"/>
        </w:tabs>
        <w:ind w:left="2823" w:hanging="360"/>
      </w:pPr>
      <w:rPr>
        <w:rFonts w:ascii="Courier New" w:hAnsi="Courier New" w:hint="default"/>
      </w:rPr>
    </w:lvl>
    <w:lvl w:ilvl="5" w:tplc="08090005" w:tentative="1">
      <w:start w:val="1"/>
      <w:numFmt w:val="bullet"/>
      <w:lvlText w:val=""/>
      <w:lvlJc w:val="left"/>
      <w:pPr>
        <w:tabs>
          <w:tab w:val="num" w:pos="3543"/>
        </w:tabs>
        <w:ind w:left="3543" w:hanging="360"/>
      </w:pPr>
      <w:rPr>
        <w:rFonts w:ascii="Wingdings" w:hAnsi="Wingdings" w:hint="default"/>
      </w:rPr>
    </w:lvl>
    <w:lvl w:ilvl="6" w:tplc="08090001" w:tentative="1">
      <w:start w:val="1"/>
      <w:numFmt w:val="bullet"/>
      <w:lvlText w:val=""/>
      <w:lvlJc w:val="left"/>
      <w:pPr>
        <w:tabs>
          <w:tab w:val="num" w:pos="4263"/>
        </w:tabs>
        <w:ind w:left="4263" w:hanging="360"/>
      </w:pPr>
      <w:rPr>
        <w:rFonts w:ascii="Symbol" w:hAnsi="Symbol" w:hint="default"/>
      </w:rPr>
    </w:lvl>
    <w:lvl w:ilvl="7" w:tplc="08090003" w:tentative="1">
      <w:start w:val="1"/>
      <w:numFmt w:val="bullet"/>
      <w:lvlText w:val="o"/>
      <w:lvlJc w:val="left"/>
      <w:pPr>
        <w:tabs>
          <w:tab w:val="num" w:pos="4983"/>
        </w:tabs>
        <w:ind w:left="4983" w:hanging="360"/>
      </w:pPr>
      <w:rPr>
        <w:rFonts w:ascii="Courier New" w:hAnsi="Courier New" w:hint="default"/>
      </w:rPr>
    </w:lvl>
    <w:lvl w:ilvl="8" w:tplc="08090005" w:tentative="1">
      <w:start w:val="1"/>
      <w:numFmt w:val="bullet"/>
      <w:lvlText w:val=""/>
      <w:lvlJc w:val="left"/>
      <w:pPr>
        <w:tabs>
          <w:tab w:val="num" w:pos="5703"/>
        </w:tabs>
        <w:ind w:left="5703" w:hanging="360"/>
      </w:pPr>
      <w:rPr>
        <w:rFonts w:ascii="Wingdings" w:hAnsi="Wingdings" w:hint="default"/>
      </w:rPr>
    </w:lvl>
  </w:abstractNum>
  <w:abstractNum w:abstractNumId="16" w15:restartNumberingAfterBreak="0">
    <w:nsid w:val="52567F6F"/>
    <w:multiLevelType w:val="hybridMultilevel"/>
    <w:tmpl w:val="2E78370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50446A2"/>
    <w:multiLevelType w:val="hybridMultilevel"/>
    <w:tmpl w:val="06EC0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9" w15:restartNumberingAfterBreak="0">
    <w:nsid w:val="5B5C1057"/>
    <w:multiLevelType w:val="hybridMultilevel"/>
    <w:tmpl w:val="23DAE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76134D"/>
    <w:multiLevelType w:val="hybridMultilevel"/>
    <w:tmpl w:val="564E7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713236"/>
    <w:multiLevelType w:val="hybridMultilevel"/>
    <w:tmpl w:val="DCB82662"/>
    <w:lvl w:ilvl="0" w:tplc="08090001">
      <w:start w:val="1"/>
      <w:numFmt w:val="bullet"/>
      <w:lvlText w:val=""/>
      <w:lvlJc w:val="left"/>
      <w:pPr>
        <w:ind w:left="1857" w:hanging="360"/>
      </w:pPr>
      <w:rPr>
        <w:rFonts w:ascii="Symbol" w:hAnsi="Symbol" w:hint="default"/>
      </w:rPr>
    </w:lvl>
    <w:lvl w:ilvl="1" w:tplc="08090003" w:tentative="1">
      <w:start w:val="1"/>
      <w:numFmt w:val="bullet"/>
      <w:lvlText w:val="o"/>
      <w:lvlJc w:val="left"/>
      <w:pPr>
        <w:ind w:left="2577" w:hanging="360"/>
      </w:pPr>
      <w:rPr>
        <w:rFonts w:ascii="Courier New" w:hAnsi="Courier New" w:cs="Courier New" w:hint="default"/>
      </w:rPr>
    </w:lvl>
    <w:lvl w:ilvl="2" w:tplc="08090005" w:tentative="1">
      <w:start w:val="1"/>
      <w:numFmt w:val="bullet"/>
      <w:lvlText w:val=""/>
      <w:lvlJc w:val="left"/>
      <w:pPr>
        <w:ind w:left="3297" w:hanging="360"/>
      </w:pPr>
      <w:rPr>
        <w:rFonts w:ascii="Wingdings" w:hAnsi="Wingdings" w:hint="default"/>
      </w:rPr>
    </w:lvl>
    <w:lvl w:ilvl="3" w:tplc="08090001" w:tentative="1">
      <w:start w:val="1"/>
      <w:numFmt w:val="bullet"/>
      <w:lvlText w:val=""/>
      <w:lvlJc w:val="left"/>
      <w:pPr>
        <w:ind w:left="4017" w:hanging="360"/>
      </w:pPr>
      <w:rPr>
        <w:rFonts w:ascii="Symbol" w:hAnsi="Symbol" w:hint="default"/>
      </w:rPr>
    </w:lvl>
    <w:lvl w:ilvl="4" w:tplc="08090003" w:tentative="1">
      <w:start w:val="1"/>
      <w:numFmt w:val="bullet"/>
      <w:lvlText w:val="o"/>
      <w:lvlJc w:val="left"/>
      <w:pPr>
        <w:ind w:left="4737" w:hanging="360"/>
      </w:pPr>
      <w:rPr>
        <w:rFonts w:ascii="Courier New" w:hAnsi="Courier New" w:cs="Courier New" w:hint="default"/>
      </w:rPr>
    </w:lvl>
    <w:lvl w:ilvl="5" w:tplc="08090005" w:tentative="1">
      <w:start w:val="1"/>
      <w:numFmt w:val="bullet"/>
      <w:lvlText w:val=""/>
      <w:lvlJc w:val="left"/>
      <w:pPr>
        <w:ind w:left="5457" w:hanging="360"/>
      </w:pPr>
      <w:rPr>
        <w:rFonts w:ascii="Wingdings" w:hAnsi="Wingdings" w:hint="default"/>
      </w:rPr>
    </w:lvl>
    <w:lvl w:ilvl="6" w:tplc="08090001" w:tentative="1">
      <w:start w:val="1"/>
      <w:numFmt w:val="bullet"/>
      <w:lvlText w:val=""/>
      <w:lvlJc w:val="left"/>
      <w:pPr>
        <w:ind w:left="6177" w:hanging="360"/>
      </w:pPr>
      <w:rPr>
        <w:rFonts w:ascii="Symbol" w:hAnsi="Symbol" w:hint="default"/>
      </w:rPr>
    </w:lvl>
    <w:lvl w:ilvl="7" w:tplc="08090003" w:tentative="1">
      <w:start w:val="1"/>
      <w:numFmt w:val="bullet"/>
      <w:lvlText w:val="o"/>
      <w:lvlJc w:val="left"/>
      <w:pPr>
        <w:ind w:left="6897" w:hanging="360"/>
      </w:pPr>
      <w:rPr>
        <w:rFonts w:ascii="Courier New" w:hAnsi="Courier New" w:cs="Courier New" w:hint="default"/>
      </w:rPr>
    </w:lvl>
    <w:lvl w:ilvl="8" w:tplc="08090005" w:tentative="1">
      <w:start w:val="1"/>
      <w:numFmt w:val="bullet"/>
      <w:lvlText w:val=""/>
      <w:lvlJc w:val="left"/>
      <w:pPr>
        <w:ind w:left="7617" w:hanging="360"/>
      </w:pPr>
      <w:rPr>
        <w:rFonts w:ascii="Wingdings" w:hAnsi="Wingdings" w:hint="default"/>
      </w:rPr>
    </w:lvl>
  </w:abstractNum>
  <w:abstractNum w:abstractNumId="22" w15:restartNumberingAfterBreak="0">
    <w:nsid w:val="63743306"/>
    <w:multiLevelType w:val="hybridMultilevel"/>
    <w:tmpl w:val="F0F0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1674B74"/>
    <w:multiLevelType w:val="hybridMultilevel"/>
    <w:tmpl w:val="DDE8A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47212DB"/>
    <w:multiLevelType w:val="hybridMultilevel"/>
    <w:tmpl w:val="12F6A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6C8240F"/>
    <w:multiLevelType w:val="hybridMultilevel"/>
    <w:tmpl w:val="2CF88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897C18"/>
    <w:multiLevelType w:val="hybridMultilevel"/>
    <w:tmpl w:val="0AD0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180B7B"/>
    <w:multiLevelType w:val="hybridMultilevel"/>
    <w:tmpl w:val="B58C3A98"/>
    <w:lvl w:ilvl="0" w:tplc="08090001">
      <w:start w:val="1"/>
      <w:numFmt w:val="bullet"/>
      <w:lvlText w:val=""/>
      <w:lvlJc w:val="left"/>
      <w:pPr>
        <w:ind w:left="1080" w:hanging="360"/>
      </w:pPr>
      <w:rPr>
        <w:rFonts w:ascii="Symbol" w:hAnsi="Symbol" w:hint="default"/>
      </w:rPr>
    </w:lvl>
    <w:lvl w:ilvl="1" w:tplc="4510C5E0">
      <w:numFmt w:val="bullet"/>
      <w:lvlText w:val="-"/>
      <w:lvlJc w:val="left"/>
      <w:pPr>
        <w:ind w:left="1800" w:hanging="360"/>
      </w:pPr>
      <w:rPr>
        <w:rFonts w:ascii="Verdana" w:eastAsia="Times New Roman" w:hAnsi="Verdana" w:cs="Tahoma"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4"/>
  </w:num>
  <w:num w:numId="2">
    <w:abstractNumId w:val="18"/>
  </w:num>
  <w:num w:numId="3">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num>
  <w:num w:numId="5">
    <w:abstractNumId w:val="1"/>
  </w:num>
  <w:num w:numId="6">
    <w:abstractNumId w:val="12"/>
  </w:num>
  <w:num w:numId="7">
    <w:abstractNumId w:val="21"/>
  </w:num>
  <w:num w:numId="8">
    <w:abstractNumId w:val="7"/>
  </w:num>
  <w:num w:numId="9">
    <w:abstractNumId w:val="6"/>
  </w:num>
  <w:num w:numId="10">
    <w:abstractNumId w:val="30"/>
  </w:num>
  <w:num w:numId="11">
    <w:abstractNumId w:val="23"/>
  </w:num>
  <w:num w:numId="1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num>
  <w:num w:numId="16">
    <w:abstractNumId w:val="15"/>
  </w:num>
  <w:num w:numId="17">
    <w:abstractNumId w:val="17"/>
  </w:num>
  <w:num w:numId="18">
    <w:abstractNumId w:val="2"/>
  </w:num>
  <w:num w:numId="19">
    <w:abstractNumId w:val="19"/>
  </w:num>
  <w:num w:numId="20">
    <w:abstractNumId w:val="26"/>
  </w:num>
  <w:num w:numId="21">
    <w:abstractNumId w:val="10"/>
  </w:num>
  <w:num w:numId="22">
    <w:abstractNumId w:val="22"/>
  </w:num>
  <w:num w:numId="23">
    <w:abstractNumId w:val="3"/>
  </w:num>
  <w:num w:numId="24">
    <w:abstractNumId w:val="27"/>
  </w:num>
  <w:num w:numId="25">
    <w:abstractNumId w:val="11"/>
  </w:num>
  <w:num w:numId="26">
    <w:abstractNumId w:val="0"/>
  </w:num>
  <w:num w:numId="27">
    <w:abstractNumId w:val="9"/>
  </w:num>
  <w:num w:numId="28">
    <w:abstractNumId w:val="4"/>
  </w:num>
  <w:num w:numId="29">
    <w:abstractNumId w:val="13"/>
  </w:num>
  <w:num w:numId="30">
    <w:abstractNumId w:val="29"/>
  </w:num>
  <w:num w:numId="31">
    <w:abstractNumId w:val="20"/>
  </w:num>
  <w:num w:numId="32">
    <w:abstractNumId w:val="14"/>
  </w:num>
  <w:num w:numId="33">
    <w:abstractNumId w:val="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2538"/>
    <o:shapelayout v:ext="edit">
      <o:idmap v:ext="edit" data="2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9D3"/>
    <w:rsid w:val="00002299"/>
    <w:rsid w:val="00003137"/>
    <w:rsid w:val="0000474B"/>
    <w:rsid w:val="000063D0"/>
    <w:rsid w:val="00010418"/>
    <w:rsid w:val="000128E4"/>
    <w:rsid w:val="00014936"/>
    <w:rsid w:val="00020053"/>
    <w:rsid w:val="00020E02"/>
    <w:rsid w:val="000256B0"/>
    <w:rsid w:val="00033FA6"/>
    <w:rsid w:val="000519AB"/>
    <w:rsid w:val="00052BAC"/>
    <w:rsid w:val="00065046"/>
    <w:rsid w:val="00072AE6"/>
    <w:rsid w:val="00077F73"/>
    <w:rsid w:val="0008018A"/>
    <w:rsid w:val="0009726F"/>
    <w:rsid w:val="000A7CED"/>
    <w:rsid w:val="000A7FB0"/>
    <w:rsid w:val="000B195F"/>
    <w:rsid w:val="000B52D6"/>
    <w:rsid w:val="000B7420"/>
    <w:rsid w:val="000D6E45"/>
    <w:rsid w:val="000E09B3"/>
    <w:rsid w:val="000E22A7"/>
    <w:rsid w:val="000F0E53"/>
    <w:rsid w:val="000F7BEE"/>
    <w:rsid w:val="001034C1"/>
    <w:rsid w:val="00106206"/>
    <w:rsid w:val="00113439"/>
    <w:rsid w:val="001135F3"/>
    <w:rsid w:val="00117D03"/>
    <w:rsid w:val="00120D79"/>
    <w:rsid w:val="00126E7C"/>
    <w:rsid w:val="001351B8"/>
    <w:rsid w:val="00142F76"/>
    <w:rsid w:val="0014715C"/>
    <w:rsid w:val="001474D6"/>
    <w:rsid w:val="001475E2"/>
    <w:rsid w:val="0014763B"/>
    <w:rsid w:val="0015593D"/>
    <w:rsid w:val="001560C4"/>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200074"/>
    <w:rsid w:val="0020511A"/>
    <w:rsid w:val="00205B3F"/>
    <w:rsid w:val="002116DF"/>
    <w:rsid w:val="00213E1B"/>
    <w:rsid w:val="00216708"/>
    <w:rsid w:val="00224D83"/>
    <w:rsid w:val="002278AD"/>
    <w:rsid w:val="00252A25"/>
    <w:rsid w:val="00274A7A"/>
    <w:rsid w:val="00275BBC"/>
    <w:rsid w:val="002769E4"/>
    <w:rsid w:val="00280A8A"/>
    <w:rsid w:val="002944E0"/>
    <w:rsid w:val="00295859"/>
    <w:rsid w:val="002A4492"/>
    <w:rsid w:val="002A6C90"/>
    <w:rsid w:val="002B0385"/>
    <w:rsid w:val="002B0AD6"/>
    <w:rsid w:val="002B2F89"/>
    <w:rsid w:val="002C2739"/>
    <w:rsid w:val="002D3A73"/>
    <w:rsid w:val="002D6071"/>
    <w:rsid w:val="002E1030"/>
    <w:rsid w:val="002F0833"/>
    <w:rsid w:val="002F2E0B"/>
    <w:rsid w:val="002F65C1"/>
    <w:rsid w:val="002F6A92"/>
    <w:rsid w:val="00300264"/>
    <w:rsid w:val="0030623A"/>
    <w:rsid w:val="00311D75"/>
    <w:rsid w:val="00321A9C"/>
    <w:rsid w:val="00323327"/>
    <w:rsid w:val="003340FF"/>
    <w:rsid w:val="003443AF"/>
    <w:rsid w:val="003528A9"/>
    <w:rsid w:val="00364688"/>
    <w:rsid w:val="003647C2"/>
    <w:rsid w:val="00367DFC"/>
    <w:rsid w:val="003805A2"/>
    <w:rsid w:val="00382428"/>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4FED"/>
    <w:rsid w:val="00400B44"/>
    <w:rsid w:val="00400D3A"/>
    <w:rsid w:val="00401381"/>
    <w:rsid w:val="0040621F"/>
    <w:rsid w:val="00411423"/>
    <w:rsid w:val="00413433"/>
    <w:rsid w:val="00413D89"/>
    <w:rsid w:val="00415669"/>
    <w:rsid w:val="0041750B"/>
    <w:rsid w:val="00421767"/>
    <w:rsid w:val="00423043"/>
    <w:rsid w:val="00425AB4"/>
    <w:rsid w:val="0043163D"/>
    <w:rsid w:val="0043326E"/>
    <w:rsid w:val="0044072D"/>
    <w:rsid w:val="0044174A"/>
    <w:rsid w:val="00443A5E"/>
    <w:rsid w:val="004616B3"/>
    <w:rsid w:val="00463EE2"/>
    <w:rsid w:val="00465248"/>
    <w:rsid w:val="00465BFE"/>
    <w:rsid w:val="00472A7B"/>
    <w:rsid w:val="00473791"/>
    <w:rsid w:val="00474E22"/>
    <w:rsid w:val="00477CF4"/>
    <w:rsid w:val="00480869"/>
    <w:rsid w:val="00480A16"/>
    <w:rsid w:val="00480BA0"/>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5E1C"/>
    <w:rsid w:val="00505FCF"/>
    <w:rsid w:val="005066FF"/>
    <w:rsid w:val="00507057"/>
    <w:rsid w:val="005173AE"/>
    <w:rsid w:val="0052122E"/>
    <w:rsid w:val="005328E8"/>
    <w:rsid w:val="0053305A"/>
    <w:rsid w:val="0053393A"/>
    <w:rsid w:val="0053471A"/>
    <w:rsid w:val="00534D18"/>
    <w:rsid w:val="00537635"/>
    <w:rsid w:val="00537761"/>
    <w:rsid w:val="00543103"/>
    <w:rsid w:val="005452E2"/>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596C"/>
    <w:rsid w:val="00650B31"/>
    <w:rsid w:val="0065310F"/>
    <w:rsid w:val="00653ED5"/>
    <w:rsid w:val="006670B0"/>
    <w:rsid w:val="00671EF9"/>
    <w:rsid w:val="00674B8D"/>
    <w:rsid w:val="006807C0"/>
    <w:rsid w:val="00685911"/>
    <w:rsid w:val="00685D33"/>
    <w:rsid w:val="00697B54"/>
    <w:rsid w:val="006A405E"/>
    <w:rsid w:val="006B409F"/>
    <w:rsid w:val="006C5AEE"/>
    <w:rsid w:val="006C6561"/>
    <w:rsid w:val="006D4608"/>
    <w:rsid w:val="006D5B52"/>
    <w:rsid w:val="006E1470"/>
    <w:rsid w:val="006E3ED9"/>
    <w:rsid w:val="006E4499"/>
    <w:rsid w:val="006E7B30"/>
    <w:rsid w:val="006F6574"/>
    <w:rsid w:val="00705204"/>
    <w:rsid w:val="00705C0F"/>
    <w:rsid w:val="00710F4B"/>
    <w:rsid w:val="00711C72"/>
    <w:rsid w:val="00716E51"/>
    <w:rsid w:val="00720142"/>
    <w:rsid w:val="007357F3"/>
    <w:rsid w:val="00741B8E"/>
    <w:rsid w:val="00743FA4"/>
    <w:rsid w:val="007454DE"/>
    <w:rsid w:val="00747161"/>
    <w:rsid w:val="00751A80"/>
    <w:rsid w:val="00752FCC"/>
    <w:rsid w:val="00753135"/>
    <w:rsid w:val="007568FF"/>
    <w:rsid w:val="007570F6"/>
    <w:rsid w:val="007570FF"/>
    <w:rsid w:val="00757743"/>
    <w:rsid w:val="0075775B"/>
    <w:rsid w:val="0076499D"/>
    <w:rsid w:val="00764E14"/>
    <w:rsid w:val="0076573C"/>
    <w:rsid w:val="00773DA8"/>
    <w:rsid w:val="00783AC7"/>
    <w:rsid w:val="00783B47"/>
    <w:rsid w:val="00786B68"/>
    <w:rsid w:val="007A35C4"/>
    <w:rsid w:val="007A493B"/>
    <w:rsid w:val="007A5758"/>
    <w:rsid w:val="007B09AF"/>
    <w:rsid w:val="007C03A9"/>
    <w:rsid w:val="007C0E29"/>
    <w:rsid w:val="007C17A4"/>
    <w:rsid w:val="007C4AC8"/>
    <w:rsid w:val="007C5602"/>
    <w:rsid w:val="007C7241"/>
    <w:rsid w:val="007D78C2"/>
    <w:rsid w:val="007E39AE"/>
    <w:rsid w:val="007E3FCB"/>
    <w:rsid w:val="007E4A7F"/>
    <w:rsid w:val="007F1183"/>
    <w:rsid w:val="007F306B"/>
    <w:rsid w:val="007F5384"/>
    <w:rsid w:val="0080715E"/>
    <w:rsid w:val="00807D6F"/>
    <w:rsid w:val="00815BA8"/>
    <w:rsid w:val="0081694F"/>
    <w:rsid w:val="0082334F"/>
    <w:rsid w:val="00832FBD"/>
    <w:rsid w:val="0083640F"/>
    <w:rsid w:val="008367ED"/>
    <w:rsid w:val="00842797"/>
    <w:rsid w:val="008466A9"/>
    <w:rsid w:val="00851014"/>
    <w:rsid w:val="00855CC6"/>
    <w:rsid w:val="00856CB1"/>
    <w:rsid w:val="0086440D"/>
    <w:rsid w:val="008649F6"/>
    <w:rsid w:val="00864D01"/>
    <w:rsid w:val="00865B51"/>
    <w:rsid w:val="00870061"/>
    <w:rsid w:val="0087423F"/>
    <w:rsid w:val="0087568C"/>
    <w:rsid w:val="00875EBD"/>
    <w:rsid w:val="0088698C"/>
    <w:rsid w:val="00886A55"/>
    <w:rsid w:val="008930E3"/>
    <w:rsid w:val="00896435"/>
    <w:rsid w:val="00897556"/>
    <w:rsid w:val="008A01F5"/>
    <w:rsid w:val="008A0C72"/>
    <w:rsid w:val="008A5E6E"/>
    <w:rsid w:val="008A7955"/>
    <w:rsid w:val="008B4D7D"/>
    <w:rsid w:val="008B77F0"/>
    <w:rsid w:val="008C2AE2"/>
    <w:rsid w:val="008D7BAA"/>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618F5"/>
    <w:rsid w:val="0096249A"/>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E5203"/>
    <w:rsid w:val="009E537B"/>
    <w:rsid w:val="009E7C04"/>
    <w:rsid w:val="009F1008"/>
    <w:rsid w:val="009F49D3"/>
    <w:rsid w:val="009F6820"/>
    <w:rsid w:val="009F6995"/>
    <w:rsid w:val="00A02C76"/>
    <w:rsid w:val="00A1765C"/>
    <w:rsid w:val="00A20162"/>
    <w:rsid w:val="00A2184A"/>
    <w:rsid w:val="00A21DB3"/>
    <w:rsid w:val="00A223DA"/>
    <w:rsid w:val="00A22A4D"/>
    <w:rsid w:val="00A35D40"/>
    <w:rsid w:val="00A367BA"/>
    <w:rsid w:val="00A41B04"/>
    <w:rsid w:val="00A45B37"/>
    <w:rsid w:val="00A5186C"/>
    <w:rsid w:val="00A55DC4"/>
    <w:rsid w:val="00A65AD0"/>
    <w:rsid w:val="00A669C1"/>
    <w:rsid w:val="00A71A61"/>
    <w:rsid w:val="00A72DA5"/>
    <w:rsid w:val="00A7762F"/>
    <w:rsid w:val="00A8085A"/>
    <w:rsid w:val="00A8641D"/>
    <w:rsid w:val="00A900BF"/>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251A8"/>
    <w:rsid w:val="00B31740"/>
    <w:rsid w:val="00B32040"/>
    <w:rsid w:val="00B3359C"/>
    <w:rsid w:val="00B35023"/>
    <w:rsid w:val="00B378E5"/>
    <w:rsid w:val="00B43DBD"/>
    <w:rsid w:val="00B446FE"/>
    <w:rsid w:val="00B46C46"/>
    <w:rsid w:val="00B562B5"/>
    <w:rsid w:val="00B56789"/>
    <w:rsid w:val="00B57077"/>
    <w:rsid w:val="00B60A92"/>
    <w:rsid w:val="00B60C0D"/>
    <w:rsid w:val="00B61247"/>
    <w:rsid w:val="00B66432"/>
    <w:rsid w:val="00B66D06"/>
    <w:rsid w:val="00B6790E"/>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D7087"/>
    <w:rsid w:val="00BE0E8A"/>
    <w:rsid w:val="00BE3994"/>
    <w:rsid w:val="00BE705D"/>
    <w:rsid w:val="00BF5CB3"/>
    <w:rsid w:val="00C00E9D"/>
    <w:rsid w:val="00C01967"/>
    <w:rsid w:val="00C063F0"/>
    <w:rsid w:val="00C07CD1"/>
    <w:rsid w:val="00C10DE8"/>
    <w:rsid w:val="00C16811"/>
    <w:rsid w:val="00C1721E"/>
    <w:rsid w:val="00C2148B"/>
    <w:rsid w:val="00C315ED"/>
    <w:rsid w:val="00C3197A"/>
    <w:rsid w:val="00C34A07"/>
    <w:rsid w:val="00C40134"/>
    <w:rsid w:val="00C51F2B"/>
    <w:rsid w:val="00C57F27"/>
    <w:rsid w:val="00C63B6F"/>
    <w:rsid w:val="00C63EBE"/>
    <w:rsid w:val="00C702BC"/>
    <w:rsid w:val="00C76794"/>
    <w:rsid w:val="00C770E8"/>
    <w:rsid w:val="00C8494F"/>
    <w:rsid w:val="00C8628F"/>
    <w:rsid w:val="00C9512D"/>
    <w:rsid w:val="00C95CE0"/>
    <w:rsid w:val="00C97ABB"/>
    <w:rsid w:val="00CA2EA6"/>
    <w:rsid w:val="00CA47C2"/>
    <w:rsid w:val="00CB79E4"/>
    <w:rsid w:val="00CC0F79"/>
    <w:rsid w:val="00CC2701"/>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73471"/>
    <w:rsid w:val="00D751B1"/>
    <w:rsid w:val="00D76B3E"/>
    <w:rsid w:val="00D82C51"/>
    <w:rsid w:val="00D91D3C"/>
    <w:rsid w:val="00D94936"/>
    <w:rsid w:val="00DA6BED"/>
    <w:rsid w:val="00DB1085"/>
    <w:rsid w:val="00DB3173"/>
    <w:rsid w:val="00DC2785"/>
    <w:rsid w:val="00DD0480"/>
    <w:rsid w:val="00DD3D14"/>
    <w:rsid w:val="00DD5069"/>
    <w:rsid w:val="00DD79D0"/>
    <w:rsid w:val="00DE06C0"/>
    <w:rsid w:val="00DE177D"/>
    <w:rsid w:val="00DF4ED0"/>
    <w:rsid w:val="00E24838"/>
    <w:rsid w:val="00E24FE4"/>
    <w:rsid w:val="00E25C53"/>
    <w:rsid w:val="00E307C9"/>
    <w:rsid w:val="00E36AAD"/>
    <w:rsid w:val="00E36F78"/>
    <w:rsid w:val="00E36FC8"/>
    <w:rsid w:val="00E43F1E"/>
    <w:rsid w:val="00E458C3"/>
    <w:rsid w:val="00E5202B"/>
    <w:rsid w:val="00E537E0"/>
    <w:rsid w:val="00E6201E"/>
    <w:rsid w:val="00E66536"/>
    <w:rsid w:val="00E67F7A"/>
    <w:rsid w:val="00E70D5B"/>
    <w:rsid w:val="00E75008"/>
    <w:rsid w:val="00E7660F"/>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42E2"/>
    <w:rsid w:val="00EC7971"/>
    <w:rsid w:val="00ED4F90"/>
    <w:rsid w:val="00ED7947"/>
    <w:rsid w:val="00EE1B4D"/>
    <w:rsid w:val="00F22585"/>
    <w:rsid w:val="00F30926"/>
    <w:rsid w:val="00F31FF3"/>
    <w:rsid w:val="00F34021"/>
    <w:rsid w:val="00F3434F"/>
    <w:rsid w:val="00F36B4B"/>
    <w:rsid w:val="00F42416"/>
    <w:rsid w:val="00F510FF"/>
    <w:rsid w:val="00F51ADD"/>
    <w:rsid w:val="00F54B35"/>
    <w:rsid w:val="00F67EAB"/>
    <w:rsid w:val="00F75818"/>
    <w:rsid w:val="00F85D0A"/>
    <w:rsid w:val="00F912AC"/>
    <w:rsid w:val="00F96A78"/>
    <w:rsid w:val="00FA0F66"/>
    <w:rsid w:val="00FA62C6"/>
    <w:rsid w:val="00FA64B8"/>
    <w:rsid w:val="00FB3612"/>
    <w:rsid w:val="00FB447C"/>
    <w:rsid w:val="00FB6267"/>
    <w:rsid w:val="00FC7F10"/>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8"/>
    <o:shapelayout v:ext="edit">
      <o:idmap v:ext="edit" data="1"/>
    </o:shapelayout>
  </w:shapeDefaults>
  <w:decimalSymbol w:val="."/>
  <w:listSeparator w:val=","/>
  <w14:docId w14:val="27B27343"/>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2"/>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E75008"/>
    <w:pPr>
      <w:ind w:left="720"/>
    </w:pPr>
    <w:rPr>
      <w:rFonts w:ascii="Verdana" w:hAnsi="Verdana"/>
      <w:lang w:eastAsia="en-US"/>
    </w:rPr>
  </w:style>
  <w:style w:type="paragraph" w:styleId="NormalWeb">
    <w:name w:val="Normal (Web)"/>
    <w:basedOn w:val="Normal"/>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2"/>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Microsoft_Visio_Drawing1.vsdx"/><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2F18F679-EAC8-4C52-B6B5-BD8AF8057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3345</Words>
  <Characters>18800</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22101</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2</cp:revision>
  <cp:lastPrinted>2020-06-23T13:17:00Z</cp:lastPrinted>
  <dcterms:created xsi:type="dcterms:W3CDTF">2020-07-08T15:26:00Z</dcterms:created>
  <dcterms:modified xsi:type="dcterms:W3CDTF">2020-07-08T15:26:00Z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