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  <w:bookmarkStart w:id="0" w:name="_GoBack"/>
      <w:bookmarkEnd w:id="0"/>
    </w:p>
    <w:p w:rsidR="00BB5BB4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 xml:space="preserve">, Main Ave, </w:t>
      </w:r>
      <w:proofErr w:type="spellStart"/>
      <w:r w:rsidRPr="00BB5BB4">
        <w:rPr>
          <w:sz w:val="24"/>
          <w:szCs w:val="24"/>
        </w:rPr>
        <w:t>Treforest</w:t>
      </w:r>
      <w:proofErr w:type="spellEnd"/>
      <w:r w:rsidRPr="00BB5BB4">
        <w:rPr>
          <w:sz w:val="24"/>
          <w:szCs w:val="24"/>
        </w:rPr>
        <w:t xml:space="preserve"> Industrial Estate, Pontypridd CF37 5YL</w:t>
      </w:r>
    </w:p>
    <w:tbl>
      <w:tblPr>
        <w:tblStyle w:val="TableGrid"/>
        <w:tblW w:w="16161" w:type="dxa"/>
        <w:tblInd w:w="-998" w:type="dxa"/>
        <w:tblLook w:val="04A0" w:firstRow="1" w:lastRow="0" w:firstColumn="1" w:lastColumn="0" w:noHBand="0" w:noVBand="1"/>
      </w:tblPr>
      <w:tblGrid>
        <w:gridCol w:w="1560"/>
        <w:gridCol w:w="2977"/>
        <w:gridCol w:w="5812"/>
        <w:gridCol w:w="2977"/>
        <w:gridCol w:w="2835"/>
      </w:tblGrid>
      <w:tr w:rsidR="00B10DCC" w:rsidRPr="00257CE6" w:rsidTr="003E2DFA">
        <w:trPr>
          <w:tblHeader/>
        </w:trPr>
        <w:tc>
          <w:tcPr>
            <w:tcW w:w="1560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5812" w:type="dxa"/>
            <w:shd w:val="clear" w:color="auto" w:fill="BDD6EE" w:themeFill="accent1" w:themeFillTint="66"/>
          </w:tcPr>
          <w:p w:rsidR="00B10DCC" w:rsidRPr="00257CE6" w:rsidRDefault="002478E2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  <w:tc>
          <w:tcPr>
            <w:tcW w:w="2835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Development session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14 July 2020</w:t>
            </w:r>
          </w:p>
          <w:p w:rsidR="00BB5BB4" w:rsidRPr="00257CE6" w:rsidRDefault="00BB5BB4" w:rsidP="00BB5BB4">
            <w:r w:rsidRPr="00257CE6">
              <w:t>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D630C1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A409E9" w:rsidP="00413CFD">
            <w:r w:rsidRPr="00257CE6">
              <w:t xml:space="preserve">Focus on </w:t>
            </w:r>
            <w:r w:rsidR="00E2424C" w:rsidRPr="00257CE6">
              <w:t>–</w:t>
            </w:r>
            <w:r w:rsidR="00AE6D7F">
              <w:t xml:space="preserve"> Emergency Medical Retrieval and Transfer Service</w:t>
            </w:r>
          </w:p>
          <w:p w:rsidR="00A60496" w:rsidRPr="00257CE6" w:rsidRDefault="00A60496" w:rsidP="00A60496">
            <w:r w:rsidRPr="00257CE6">
              <w:t>Ambulance Quality Indicators (</w:t>
            </w:r>
            <w:r w:rsidR="00AE6D7F">
              <w:t>if available)</w:t>
            </w:r>
          </w:p>
          <w:p w:rsidR="00A60496" w:rsidRPr="00257CE6" w:rsidRDefault="00A60496" w:rsidP="00A60496">
            <w:r w:rsidRPr="00257CE6">
              <w:t>Update from Ministerial Ambulance Availability Taskforce</w:t>
            </w:r>
          </w:p>
          <w:p w:rsidR="00A60496" w:rsidRPr="00257CE6" w:rsidRDefault="00A60496" w:rsidP="00A60496">
            <w:r w:rsidRPr="00257CE6">
              <w:t>Committee Annual Report</w:t>
            </w:r>
            <w:r w:rsidR="00AE6D7F">
              <w:t xml:space="preserve"> (to include Annual Reports from EASC Sub Groups)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2E6839" w:rsidRPr="00257CE6" w:rsidRDefault="00BB5BB4" w:rsidP="00AA0952">
            <w:r w:rsidRPr="00257CE6">
              <w:t>08 September 2020  </w:t>
            </w:r>
          </w:p>
          <w:p w:rsidR="00BB5BB4" w:rsidRPr="00257CE6" w:rsidRDefault="00BB5BB4" w:rsidP="00AA0952">
            <w:r w:rsidRPr="00257CE6">
              <w:t>13:30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 xml:space="preserve">Ambulance Quality Indicators </w:t>
            </w:r>
          </w:p>
          <w:p w:rsidR="00D630C1" w:rsidRPr="00257CE6" w:rsidRDefault="00D630C1" w:rsidP="00BB5BB4">
            <w:r w:rsidRPr="00257CE6">
              <w:t>Update from Ministerial Ambulance Availability Taskforce</w:t>
            </w:r>
          </w:p>
          <w:p w:rsidR="00D630C1" w:rsidRDefault="00D630C1" w:rsidP="00BB5BB4">
            <w:r w:rsidRPr="00257CE6">
              <w:t>Outline Commissioning Intentions</w:t>
            </w:r>
          </w:p>
          <w:p w:rsidR="00AE6D7F" w:rsidRDefault="00AE6D7F" w:rsidP="00AE6D7F">
            <w:r w:rsidRPr="00257CE6">
              <w:t>Update on Emergency Department Quality and Delivery Framework</w:t>
            </w:r>
            <w:r>
              <w:t xml:space="preserve"> (was July 2020)</w:t>
            </w:r>
          </w:p>
          <w:p w:rsidR="00A409E9" w:rsidRDefault="00A409E9" w:rsidP="00BB5BB4">
            <w:r w:rsidRPr="00257CE6">
              <w:t>Focus on – TBC</w:t>
            </w:r>
          </w:p>
          <w:p w:rsidR="00A60496" w:rsidRPr="00257CE6" w:rsidRDefault="00A60496" w:rsidP="00A60496">
            <w:r>
              <w:t xml:space="preserve">Draft </w:t>
            </w:r>
            <w:r w:rsidRPr="00257CE6">
              <w:t>EASC IMTP</w:t>
            </w:r>
          </w:p>
          <w:p w:rsidR="00A60496" w:rsidRPr="00257CE6" w:rsidRDefault="00A60496" w:rsidP="00BB5BB4">
            <w:r>
              <w:t xml:space="preserve">Draft </w:t>
            </w:r>
            <w:r w:rsidRPr="00257CE6">
              <w:t>WAST IMTP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Management Group Terms of Reference</w:t>
            </w:r>
          </w:p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2E6839" w:rsidRPr="00257CE6" w:rsidRDefault="00BB5BB4" w:rsidP="00AA0952">
            <w:r w:rsidRPr="00257CE6">
              <w:t xml:space="preserve">10 November 2020 </w:t>
            </w:r>
          </w:p>
          <w:p w:rsidR="00BB5BB4" w:rsidRPr="00257CE6" w:rsidRDefault="00BB5BB4" w:rsidP="00AA0952">
            <w:r w:rsidRPr="00257CE6">
              <w:t>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 xml:space="preserve">Ambulance Quality Indicators </w:t>
            </w:r>
          </w:p>
          <w:p w:rsidR="00A60496" w:rsidRDefault="00A409E9" w:rsidP="00A60496">
            <w:r w:rsidRPr="00257CE6">
              <w:t>Focus on – TBC</w:t>
            </w:r>
            <w:r w:rsidR="00A60496" w:rsidRPr="00257CE6">
              <w:t xml:space="preserve"> </w:t>
            </w:r>
          </w:p>
          <w:p w:rsidR="00A60496" w:rsidRPr="00257CE6" w:rsidRDefault="00A60496" w:rsidP="00A60496">
            <w:r w:rsidRPr="00257CE6">
              <w:t>EASC IMTP</w:t>
            </w:r>
          </w:p>
          <w:p w:rsidR="00A60496" w:rsidRPr="00257CE6" w:rsidRDefault="00A60496" w:rsidP="00A60496">
            <w:r w:rsidRPr="00257CE6">
              <w:t>WAST IMTP</w:t>
            </w:r>
          </w:p>
          <w:p w:rsidR="00A409E9" w:rsidRPr="00257CE6" w:rsidRDefault="00A409E9" w:rsidP="00BB5BB4"/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19 January 2021 13:30</w:t>
            </w:r>
            <w:r w:rsidR="002E6839" w:rsidRPr="00257CE6">
              <w:t>hrs</w:t>
            </w:r>
            <w:r w:rsidRPr="00257CE6">
              <w:tab/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A409E9" w:rsidRPr="00257CE6" w:rsidRDefault="00A409E9" w:rsidP="00413CFD">
            <w:r w:rsidRPr="00257CE6">
              <w:t>Focus on – TBC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16 March 2021 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 xml:space="preserve">Ambulance Quality Indicators </w:t>
            </w:r>
          </w:p>
          <w:p w:rsidR="00A409E9" w:rsidRPr="00257CE6" w:rsidRDefault="00A409E9" w:rsidP="00BB5BB4">
            <w:r w:rsidRPr="00257CE6">
              <w:t>Focus on - TBC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</w:tbl>
    <w:p w:rsidR="007B4303" w:rsidRPr="00B10DCC" w:rsidRDefault="00D630C1" w:rsidP="00AE6D7F">
      <w:pPr>
        <w:spacing w:after="0" w:line="240" w:lineRule="auto"/>
        <w:rPr>
          <w:sz w:val="24"/>
          <w:szCs w:val="24"/>
        </w:rPr>
      </w:pPr>
      <w:r w:rsidRPr="005D1824">
        <w:rPr>
          <w:b/>
          <w:sz w:val="24"/>
          <w:szCs w:val="24"/>
        </w:rPr>
        <w:t>Focus on topics</w:t>
      </w:r>
      <w:r>
        <w:rPr>
          <w:sz w:val="24"/>
          <w:szCs w:val="24"/>
        </w:rPr>
        <w:t xml:space="preserve"> - </w:t>
      </w:r>
      <w:r w:rsidR="00A409E9">
        <w:rPr>
          <w:sz w:val="24"/>
          <w:szCs w:val="24"/>
        </w:rPr>
        <w:t xml:space="preserve">Stroke Services/ </w:t>
      </w:r>
      <w:r>
        <w:rPr>
          <w:sz w:val="24"/>
          <w:szCs w:val="24"/>
        </w:rPr>
        <w:t xml:space="preserve">NEPTS / Critical care transfers/ Neonatal Care Transfers / Telephone advice/ Community </w:t>
      </w:r>
      <w:proofErr w:type="gramStart"/>
      <w:r>
        <w:rPr>
          <w:sz w:val="24"/>
          <w:szCs w:val="24"/>
        </w:rPr>
        <w:t>Working</w:t>
      </w:r>
      <w:proofErr w:type="gramEnd"/>
      <w:r>
        <w:rPr>
          <w:sz w:val="24"/>
          <w:szCs w:val="24"/>
        </w:rPr>
        <w:t>/ Handover delays /Advanced Paramedic Practitioners</w:t>
      </w:r>
    </w:p>
    <w:sectPr w:rsidR="007B4303" w:rsidRPr="00B10DCC" w:rsidSect="00AE6D7F">
      <w:headerReference w:type="even" r:id="rId6"/>
      <w:headerReference w:type="default" r:id="rId7"/>
      <w:footerReference w:type="default" r:id="rId8"/>
      <w:headerReference w:type="first" r:id="rId9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666A2C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666A2C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AE6D7F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14 July</w:t>
          </w:r>
          <w:r w:rsidR="00BB5BB4">
            <w:rPr>
              <w:rFonts w:ascii="Verdana" w:hAnsi="Verdana" w:cs="Arial"/>
              <w:b/>
              <w:sz w:val="18"/>
              <w:szCs w:val="18"/>
            </w:rPr>
            <w:t xml:space="preserve"> 2020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D7F" w:rsidRDefault="00666A2C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1" o:spid="_x0000_s12290" type="#_x0000_t136" style="position:absolute;margin-left:0;margin-top:0;width:462.1pt;height:277.2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6A72F3" w:rsidRDefault="00666A2C" w:rsidP="002D2F2F">
    <w:pPr>
      <w:pStyle w:val="Header"/>
      <w:jc w:val="right"/>
      <w:rPr>
        <w:b/>
        <w:sz w:val="24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2" o:spid="_x0000_s12291" type="#_x0000_t136" style="position:absolute;left:0;text-align:left;margin-left:0;margin-top:0;width:462.1pt;height:277.2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  <w:r w:rsidR="002D2F2F" w:rsidRPr="006A72F3">
      <w:rPr>
        <w:b/>
        <w:sz w:val="24"/>
      </w:rPr>
      <w:t xml:space="preserve">Agenda item </w:t>
    </w:r>
    <w:r>
      <w:rPr>
        <w:b/>
        <w:sz w:val="24"/>
      </w:rPr>
      <w:t>3.3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D7F" w:rsidRDefault="00666A2C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0" o:spid="_x0000_s12289" type="#_x0000_t136" style="position:absolute;margin-left:0;margin-top:0;width:462.1pt;height:277.2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2292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16779B"/>
    <w:rsid w:val="001D3C0C"/>
    <w:rsid w:val="00235BAD"/>
    <w:rsid w:val="002478E2"/>
    <w:rsid w:val="00257CE6"/>
    <w:rsid w:val="002D2F2F"/>
    <w:rsid w:val="002E6839"/>
    <w:rsid w:val="00301FEB"/>
    <w:rsid w:val="00366BC6"/>
    <w:rsid w:val="0037250B"/>
    <w:rsid w:val="00390BFC"/>
    <w:rsid w:val="003E2DFA"/>
    <w:rsid w:val="003F2445"/>
    <w:rsid w:val="00413CFD"/>
    <w:rsid w:val="004A6EF1"/>
    <w:rsid w:val="004B4A25"/>
    <w:rsid w:val="004C52B4"/>
    <w:rsid w:val="004E1C0F"/>
    <w:rsid w:val="004F40E9"/>
    <w:rsid w:val="005357A6"/>
    <w:rsid w:val="00571D29"/>
    <w:rsid w:val="005972DD"/>
    <w:rsid w:val="005B3637"/>
    <w:rsid w:val="005D1824"/>
    <w:rsid w:val="00666A2C"/>
    <w:rsid w:val="00692FC0"/>
    <w:rsid w:val="006A72F3"/>
    <w:rsid w:val="0072537B"/>
    <w:rsid w:val="00767A2A"/>
    <w:rsid w:val="00771173"/>
    <w:rsid w:val="007B4303"/>
    <w:rsid w:val="00824E35"/>
    <w:rsid w:val="00905BF7"/>
    <w:rsid w:val="009A4EB2"/>
    <w:rsid w:val="009B5AC7"/>
    <w:rsid w:val="009C4C4E"/>
    <w:rsid w:val="00A409E9"/>
    <w:rsid w:val="00A60496"/>
    <w:rsid w:val="00AA0952"/>
    <w:rsid w:val="00AB4B68"/>
    <w:rsid w:val="00AE1786"/>
    <w:rsid w:val="00AE6D7F"/>
    <w:rsid w:val="00B10DCC"/>
    <w:rsid w:val="00B10EE7"/>
    <w:rsid w:val="00B91ECA"/>
    <w:rsid w:val="00B94DAA"/>
    <w:rsid w:val="00BB5BB4"/>
    <w:rsid w:val="00BB69F2"/>
    <w:rsid w:val="00BB6D26"/>
    <w:rsid w:val="00C54516"/>
    <w:rsid w:val="00CD3CA0"/>
    <w:rsid w:val="00CF46EE"/>
    <w:rsid w:val="00CF6CE0"/>
    <w:rsid w:val="00D630C1"/>
    <w:rsid w:val="00E2424C"/>
    <w:rsid w:val="00EB2B30"/>
    <w:rsid w:val="00F8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2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307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2058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 Services)</cp:lastModifiedBy>
  <cp:revision>7</cp:revision>
  <cp:lastPrinted>2019-10-24T10:26:00Z</cp:lastPrinted>
  <dcterms:created xsi:type="dcterms:W3CDTF">2020-05-05T11:12:00Z</dcterms:created>
  <dcterms:modified xsi:type="dcterms:W3CDTF">2020-07-08T20:35:00Z</dcterms:modified>
</cp:coreProperties>
</file>