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1"/>
        <w:gridCol w:w="4966"/>
      </w:tblGrid>
      <w:tr w:rsidR="001C09CA" w:rsidRPr="00C5570D" w14:paraId="5B7475A8" w14:textId="77777777" w:rsidTr="000F3A4D">
        <w:trPr>
          <w:trHeight w:val="52"/>
        </w:trPr>
        <w:tc>
          <w:tcPr>
            <w:tcW w:w="5671" w:type="dxa"/>
            <w:shd w:val="clear" w:color="auto" w:fill="C6D9F1" w:themeFill="text2" w:themeFillTint="33"/>
          </w:tcPr>
          <w:p w14:paraId="582688D9" w14:textId="77777777" w:rsidR="001C09CA" w:rsidRPr="00C5570D" w:rsidRDefault="005E31A5" w:rsidP="002B73C5">
            <w:pPr>
              <w:contextualSpacing/>
              <w:rPr>
                <w:rFonts w:ascii="Verdana" w:hAnsi="Verdana"/>
                <w:b/>
                <w:color w:val="000000" w:themeColor="text1"/>
              </w:rPr>
            </w:pPr>
            <w:r w:rsidRPr="00C5570D">
              <w:rPr>
                <w:rFonts w:ascii="Verdana" w:hAnsi="Verdana"/>
                <w:b/>
                <w:color w:val="000000" w:themeColor="text1"/>
              </w:rPr>
              <w:t>Members</w:t>
            </w:r>
          </w:p>
        </w:tc>
        <w:tc>
          <w:tcPr>
            <w:tcW w:w="4966" w:type="dxa"/>
            <w:shd w:val="clear" w:color="auto" w:fill="C6D9F1" w:themeFill="text2" w:themeFillTint="33"/>
          </w:tcPr>
          <w:p w14:paraId="595CE2C5" w14:textId="77777777" w:rsidR="001C09CA" w:rsidRPr="00C5570D" w:rsidRDefault="001C09CA" w:rsidP="001C09CA">
            <w:pPr>
              <w:ind w:left="386"/>
              <w:rPr>
                <w:rFonts w:ascii="Verdana" w:hAnsi="Verdana"/>
                <w:color w:val="000000" w:themeColor="text1"/>
              </w:rPr>
            </w:pPr>
          </w:p>
        </w:tc>
      </w:tr>
      <w:tr w:rsidR="00A368A6" w:rsidRPr="00C5570D" w14:paraId="68D721DF" w14:textId="77777777" w:rsidTr="00A368A6">
        <w:tc>
          <w:tcPr>
            <w:tcW w:w="5671" w:type="dxa"/>
            <w:shd w:val="clear" w:color="auto" w:fill="auto"/>
          </w:tcPr>
          <w:p w14:paraId="41DBD333" w14:textId="5D08ED8E" w:rsidR="00A368A6" w:rsidRPr="00C5570D" w:rsidRDefault="00A368A6" w:rsidP="00A368A6">
            <w:pPr>
              <w:rPr>
                <w:rFonts w:ascii="Verdana" w:hAnsi="Verdana"/>
                <w:color w:val="000000" w:themeColor="text1"/>
              </w:rPr>
            </w:pPr>
            <w:r w:rsidRPr="00C5570D">
              <w:rPr>
                <w:rFonts w:ascii="Verdana" w:hAnsi="Verdana"/>
                <w:color w:val="000000" w:themeColor="text1"/>
              </w:rPr>
              <w:t xml:space="preserve">Stephen Harrhy </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CASC</w:t>
            </w:r>
            <w:r>
              <w:rPr>
                <w:rFonts w:ascii="Verdana" w:hAnsi="Verdana"/>
                <w:color w:val="000000" w:themeColor="text1"/>
              </w:rPr>
              <w:t xml:space="preserve"> (Chair)</w:t>
            </w:r>
          </w:p>
        </w:tc>
        <w:tc>
          <w:tcPr>
            <w:tcW w:w="4966" w:type="dxa"/>
            <w:shd w:val="clear" w:color="auto" w:fill="auto"/>
          </w:tcPr>
          <w:p w14:paraId="29422020" w14:textId="048DDC74" w:rsidR="00A368A6" w:rsidRPr="00C5570D" w:rsidRDefault="00A368A6" w:rsidP="00A368A6">
            <w:pPr>
              <w:rPr>
                <w:rFonts w:ascii="Verdana" w:hAnsi="Verdana"/>
                <w:color w:val="000000" w:themeColor="text1"/>
              </w:rPr>
            </w:pPr>
            <w:r w:rsidRPr="00C5570D">
              <w:rPr>
                <w:rFonts w:ascii="Verdana" w:hAnsi="Verdana"/>
                <w:color w:val="000000" w:themeColor="text1"/>
              </w:rPr>
              <w:t>Hugh Bennett</w:t>
            </w:r>
            <w:r w:rsidRPr="00C5570D">
              <w:rPr>
                <w:rFonts w:ascii="Verdana" w:hAnsi="Verdana"/>
                <w:color w:val="000000" w:themeColor="text1"/>
              </w:rPr>
              <w:tab/>
            </w:r>
            <w:r w:rsidRPr="00C5570D">
              <w:rPr>
                <w:rFonts w:ascii="Verdana" w:hAnsi="Verdana"/>
                <w:color w:val="000000" w:themeColor="text1"/>
              </w:rPr>
              <w:tab/>
              <w:t>WAST</w:t>
            </w:r>
          </w:p>
        </w:tc>
      </w:tr>
      <w:tr w:rsidR="00A368A6" w:rsidRPr="00C5570D" w14:paraId="6A1D307E" w14:textId="77777777" w:rsidTr="00A368A6">
        <w:tc>
          <w:tcPr>
            <w:tcW w:w="5671" w:type="dxa"/>
            <w:shd w:val="clear" w:color="auto" w:fill="auto"/>
          </w:tcPr>
          <w:p w14:paraId="1DD2A2EC" w14:textId="356E57C4" w:rsidR="00A368A6" w:rsidRPr="00C5570D" w:rsidRDefault="00A368A6" w:rsidP="00A368A6">
            <w:pPr>
              <w:rPr>
                <w:rFonts w:ascii="Verdana" w:hAnsi="Verdana"/>
                <w:color w:val="000000" w:themeColor="text1"/>
              </w:rPr>
            </w:pPr>
            <w:r w:rsidRPr="00C5570D">
              <w:rPr>
                <w:rFonts w:ascii="Verdana" w:hAnsi="Verdana"/>
                <w:color w:val="000000" w:themeColor="text1"/>
              </w:rPr>
              <w:t xml:space="preserve">Ross Whitehead </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r>
            <w:r>
              <w:rPr>
                <w:rFonts w:ascii="Verdana" w:hAnsi="Verdana"/>
                <w:color w:val="000000" w:themeColor="text1"/>
              </w:rPr>
              <w:t>DCASC</w:t>
            </w:r>
          </w:p>
        </w:tc>
        <w:tc>
          <w:tcPr>
            <w:tcW w:w="4966" w:type="dxa"/>
            <w:shd w:val="clear" w:color="auto" w:fill="auto"/>
          </w:tcPr>
          <w:p w14:paraId="34C0F8FF" w14:textId="514F0B35" w:rsidR="00A368A6" w:rsidRPr="00C5570D" w:rsidRDefault="00A368A6" w:rsidP="00A368A6">
            <w:pPr>
              <w:rPr>
                <w:rFonts w:ascii="Verdana" w:hAnsi="Verdana"/>
              </w:rPr>
            </w:pPr>
            <w:r>
              <w:rPr>
                <w:rFonts w:ascii="Verdana" w:hAnsi="Verdana"/>
                <w:color w:val="000000" w:themeColor="text1"/>
              </w:rPr>
              <w:t>Edward Roberts</w:t>
            </w:r>
            <w:r>
              <w:rPr>
                <w:rFonts w:ascii="Verdana" w:hAnsi="Verdana"/>
                <w:color w:val="000000" w:themeColor="text1"/>
              </w:rPr>
              <w:tab/>
            </w:r>
            <w:r>
              <w:rPr>
                <w:rFonts w:ascii="Verdana" w:hAnsi="Verdana"/>
                <w:color w:val="000000" w:themeColor="text1"/>
              </w:rPr>
              <w:tab/>
              <w:t>WAST</w:t>
            </w:r>
            <w:r w:rsidRPr="00C5570D">
              <w:rPr>
                <w:rFonts w:ascii="Verdana" w:hAnsi="Verdana"/>
                <w:color w:val="000000" w:themeColor="text1"/>
              </w:rPr>
              <w:tab/>
            </w:r>
          </w:p>
        </w:tc>
      </w:tr>
      <w:tr w:rsidR="00A368A6" w:rsidRPr="00C5570D" w14:paraId="37F52379" w14:textId="77777777" w:rsidTr="000F3A4D">
        <w:tc>
          <w:tcPr>
            <w:tcW w:w="5671" w:type="dxa"/>
            <w:shd w:val="clear" w:color="auto" w:fill="auto"/>
          </w:tcPr>
          <w:p w14:paraId="10B722A5" w14:textId="6B3AD322" w:rsidR="00A368A6" w:rsidRPr="00C5570D" w:rsidRDefault="00A368A6" w:rsidP="00A368A6">
            <w:pPr>
              <w:rPr>
                <w:rFonts w:ascii="Verdana" w:hAnsi="Verdana"/>
                <w:color w:val="000000" w:themeColor="text1"/>
              </w:rPr>
            </w:pPr>
            <w:r w:rsidRPr="00C5570D">
              <w:rPr>
                <w:rFonts w:ascii="Verdana" w:hAnsi="Verdana"/>
                <w:color w:val="000000" w:themeColor="text1"/>
              </w:rPr>
              <w:t>Me</w:t>
            </w:r>
            <w:r>
              <w:rPr>
                <w:rFonts w:ascii="Verdana" w:hAnsi="Verdana"/>
                <w:color w:val="000000" w:themeColor="text1"/>
              </w:rPr>
              <w:t>lanie Wilkey</w:t>
            </w:r>
            <w:r>
              <w:rPr>
                <w:rFonts w:ascii="Verdana" w:hAnsi="Verdana"/>
                <w:color w:val="000000" w:themeColor="text1"/>
              </w:rPr>
              <w:tab/>
            </w:r>
            <w:r>
              <w:rPr>
                <w:rFonts w:ascii="Verdana" w:hAnsi="Verdana"/>
                <w:color w:val="000000" w:themeColor="text1"/>
              </w:rPr>
              <w:tab/>
            </w:r>
            <w:r w:rsidRPr="00C5570D">
              <w:rPr>
                <w:rFonts w:ascii="Verdana" w:hAnsi="Verdana"/>
                <w:color w:val="000000" w:themeColor="text1"/>
              </w:rPr>
              <w:tab/>
              <w:t>CVUHB</w:t>
            </w:r>
          </w:p>
        </w:tc>
        <w:tc>
          <w:tcPr>
            <w:tcW w:w="4966" w:type="dxa"/>
            <w:shd w:val="clear" w:color="auto" w:fill="auto"/>
          </w:tcPr>
          <w:p w14:paraId="5CB8C89D" w14:textId="5DEC0CC7" w:rsidR="00A368A6" w:rsidRPr="00C5570D" w:rsidRDefault="00A368A6" w:rsidP="00A368A6">
            <w:pPr>
              <w:rPr>
                <w:rFonts w:ascii="Verdana" w:hAnsi="Verdana"/>
              </w:rPr>
            </w:pPr>
            <w:r>
              <w:rPr>
                <w:rFonts w:ascii="Verdana" w:hAnsi="Verdana"/>
              </w:rPr>
              <w:t>Mark Harris</w:t>
            </w:r>
            <w:r>
              <w:rPr>
                <w:rFonts w:ascii="Verdana" w:hAnsi="Verdana"/>
              </w:rPr>
              <w:tab/>
            </w:r>
            <w:r>
              <w:rPr>
                <w:rFonts w:ascii="Verdana" w:hAnsi="Verdana"/>
              </w:rPr>
              <w:tab/>
            </w:r>
            <w:r>
              <w:rPr>
                <w:rFonts w:ascii="Verdana" w:hAnsi="Verdana"/>
              </w:rPr>
              <w:tab/>
              <w:t>WAST</w:t>
            </w:r>
          </w:p>
        </w:tc>
      </w:tr>
      <w:tr w:rsidR="00A368A6" w:rsidRPr="00C5570D" w14:paraId="2A12EA81" w14:textId="77777777" w:rsidTr="000F3A4D">
        <w:tc>
          <w:tcPr>
            <w:tcW w:w="5671" w:type="dxa"/>
            <w:shd w:val="clear" w:color="auto" w:fill="auto"/>
          </w:tcPr>
          <w:p w14:paraId="424F557C" w14:textId="525D2EBE" w:rsidR="00A368A6" w:rsidRPr="00C5570D" w:rsidRDefault="00A368A6" w:rsidP="00A368A6">
            <w:pPr>
              <w:rPr>
                <w:rFonts w:ascii="Verdana" w:hAnsi="Verdana"/>
                <w:color w:val="000000" w:themeColor="text1"/>
              </w:rPr>
            </w:pPr>
            <w:r>
              <w:rPr>
                <w:rFonts w:ascii="Verdana" w:hAnsi="Verdana"/>
                <w:color w:val="000000" w:themeColor="text1"/>
              </w:rPr>
              <w:t>Kerry Broadhead</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SBUHB</w:t>
            </w:r>
          </w:p>
        </w:tc>
        <w:tc>
          <w:tcPr>
            <w:tcW w:w="4966" w:type="dxa"/>
            <w:shd w:val="clear" w:color="auto" w:fill="auto"/>
          </w:tcPr>
          <w:p w14:paraId="788F3C8D" w14:textId="05B30FB4" w:rsidR="00A368A6" w:rsidRPr="00C5570D" w:rsidRDefault="003C1073" w:rsidP="00A368A6">
            <w:pPr>
              <w:rPr>
                <w:rFonts w:ascii="Verdana" w:hAnsi="Verdana"/>
              </w:rPr>
            </w:pPr>
            <w:r>
              <w:rPr>
                <w:rFonts w:ascii="Verdana" w:hAnsi="Verdana"/>
              </w:rPr>
              <w:t>Kelsey Rees Dykes</w:t>
            </w:r>
            <w:r>
              <w:rPr>
                <w:rFonts w:ascii="Verdana" w:hAnsi="Verdana"/>
              </w:rPr>
              <w:tab/>
              <w:t>WAST</w:t>
            </w:r>
          </w:p>
        </w:tc>
      </w:tr>
      <w:tr w:rsidR="003C1073" w:rsidRPr="00C5570D" w14:paraId="3CBF9D90" w14:textId="77777777" w:rsidTr="000F3A4D">
        <w:tc>
          <w:tcPr>
            <w:tcW w:w="5671" w:type="dxa"/>
            <w:shd w:val="clear" w:color="auto" w:fill="auto"/>
          </w:tcPr>
          <w:p w14:paraId="3E3FCED2" w14:textId="0E37D16B" w:rsidR="003C1073" w:rsidRPr="00C5570D" w:rsidRDefault="003C1073" w:rsidP="003C1073">
            <w:pPr>
              <w:rPr>
                <w:rFonts w:ascii="Verdana" w:hAnsi="Verdana"/>
                <w:color w:val="000000" w:themeColor="text1"/>
              </w:rPr>
            </w:pPr>
            <w:r w:rsidRPr="00C5570D">
              <w:rPr>
                <w:rFonts w:ascii="Verdana" w:hAnsi="Verdana"/>
              </w:rPr>
              <w:t>Sarah James</w:t>
            </w:r>
            <w:r w:rsidRPr="00C5570D">
              <w:rPr>
                <w:rFonts w:ascii="Verdana" w:hAnsi="Verdana"/>
              </w:rPr>
              <w:tab/>
            </w:r>
            <w:r>
              <w:rPr>
                <w:rFonts w:ascii="Verdana" w:hAnsi="Verdana"/>
              </w:rPr>
              <w:t>(in part)</w:t>
            </w:r>
            <w:r w:rsidRPr="00C5570D">
              <w:rPr>
                <w:rFonts w:ascii="Verdana" w:hAnsi="Verdana"/>
                <w:color w:val="000000" w:themeColor="text1"/>
              </w:rPr>
              <w:tab/>
              <w:t>CTMUHB</w:t>
            </w:r>
          </w:p>
        </w:tc>
        <w:tc>
          <w:tcPr>
            <w:tcW w:w="4966" w:type="dxa"/>
            <w:shd w:val="clear" w:color="auto" w:fill="auto"/>
          </w:tcPr>
          <w:p w14:paraId="30EE304C" w14:textId="1B49750E" w:rsidR="003C1073" w:rsidRPr="00C5570D" w:rsidRDefault="003C1073" w:rsidP="003C1073">
            <w:pPr>
              <w:rPr>
                <w:rFonts w:ascii="Verdana" w:hAnsi="Verdana"/>
              </w:rPr>
            </w:pPr>
            <w:r w:rsidRPr="00C5570D">
              <w:rPr>
                <w:rFonts w:ascii="Verdana" w:hAnsi="Verdana"/>
                <w:color w:val="000000" w:themeColor="text1"/>
              </w:rPr>
              <w:t>Matt Cann</w:t>
            </w:r>
            <w:r w:rsidRPr="00C5570D">
              <w:rPr>
                <w:rFonts w:ascii="Verdana" w:hAnsi="Verdana"/>
                <w:color w:val="000000" w:themeColor="text1"/>
              </w:rPr>
              <w:tab/>
              <w:t xml:space="preserve"> </w:t>
            </w:r>
            <w:r w:rsidRPr="00C5570D">
              <w:rPr>
                <w:rFonts w:ascii="Verdana" w:hAnsi="Verdana"/>
                <w:color w:val="000000" w:themeColor="text1"/>
              </w:rPr>
              <w:tab/>
            </w:r>
            <w:r w:rsidRPr="00C5570D">
              <w:rPr>
                <w:rFonts w:ascii="Verdana" w:hAnsi="Verdana"/>
                <w:color w:val="000000" w:themeColor="text1"/>
              </w:rPr>
              <w:tab/>
              <w:t>EMRTS Cymru</w:t>
            </w:r>
          </w:p>
        </w:tc>
      </w:tr>
      <w:tr w:rsidR="003C1073" w:rsidRPr="00C5570D" w14:paraId="69662315" w14:textId="77777777" w:rsidTr="00A368A6">
        <w:tc>
          <w:tcPr>
            <w:tcW w:w="5671" w:type="dxa"/>
            <w:shd w:val="clear" w:color="auto" w:fill="auto"/>
          </w:tcPr>
          <w:p w14:paraId="497EEA30" w14:textId="0E69B3D7" w:rsidR="003C1073" w:rsidRPr="00C5570D" w:rsidRDefault="003C1073" w:rsidP="003C1073">
            <w:pPr>
              <w:rPr>
                <w:rFonts w:ascii="Verdana" w:hAnsi="Verdana"/>
                <w:color w:val="000000" w:themeColor="text1"/>
              </w:rPr>
            </w:pPr>
            <w:r w:rsidRPr="00C5570D">
              <w:rPr>
                <w:rFonts w:ascii="Verdana" w:hAnsi="Verdana"/>
              </w:rPr>
              <w:t>Elizabeth Beadle</w:t>
            </w:r>
            <w:r w:rsidRPr="00C5570D">
              <w:rPr>
                <w:rFonts w:ascii="Verdana" w:hAnsi="Verdana"/>
              </w:rPr>
              <w:tab/>
            </w:r>
            <w:r>
              <w:rPr>
                <w:rFonts w:ascii="Verdana" w:hAnsi="Verdana"/>
              </w:rPr>
              <w:t>(in part)</w:t>
            </w:r>
            <w:r w:rsidRPr="00C5570D">
              <w:rPr>
                <w:rFonts w:ascii="Verdana" w:hAnsi="Verdana"/>
              </w:rPr>
              <w:tab/>
              <w:t>CTMUHB</w:t>
            </w:r>
          </w:p>
        </w:tc>
        <w:tc>
          <w:tcPr>
            <w:tcW w:w="4966" w:type="dxa"/>
            <w:shd w:val="clear" w:color="auto" w:fill="auto"/>
          </w:tcPr>
          <w:p w14:paraId="24EB13DF" w14:textId="41CDED1C" w:rsidR="003C1073" w:rsidRPr="00C5570D" w:rsidRDefault="003C1073" w:rsidP="003C1073">
            <w:pPr>
              <w:rPr>
                <w:rFonts w:ascii="Verdana" w:hAnsi="Verdana"/>
              </w:rPr>
            </w:pPr>
            <w:r w:rsidRPr="00C5570D">
              <w:rPr>
                <w:rFonts w:ascii="Verdana" w:hAnsi="Verdana"/>
                <w:color w:val="000000" w:themeColor="text1"/>
              </w:rPr>
              <w:t>Matthew Edwards</w:t>
            </w:r>
            <w:r w:rsidRPr="00C5570D">
              <w:rPr>
                <w:rFonts w:ascii="Verdana" w:hAnsi="Verdana"/>
                <w:color w:val="000000" w:themeColor="text1"/>
              </w:rPr>
              <w:tab/>
            </w:r>
            <w:r w:rsidRPr="00C5570D">
              <w:rPr>
                <w:rFonts w:ascii="Verdana" w:hAnsi="Verdana"/>
                <w:color w:val="000000" w:themeColor="text1"/>
              </w:rPr>
              <w:tab/>
              <w:t>EASC T</w:t>
            </w:r>
          </w:p>
        </w:tc>
      </w:tr>
      <w:tr w:rsidR="003C1073" w:rsidRPr="00C5570D" w14:paraId="25D1DBAE" w14:textId="77777777" w:rsidTr="000F3A4D">
        <w:tc>
          <w:tcPr>
            <w:tcW w:w="5671" w:type="dxa"/>
            <w:shd w:val="clear" w:color="auto" w:fill="auto"/>
          </w:tcPr>
          <w:p w14:paraId="7CDA3427" w14:textId="515A571E" w:rsidR="003C1073" w:rsidRPr="00C5570D" w:rsidRDefault="003C1073" w:rsidP="003C1073">
            <w:pPr>
              <w:rPr>
                <w:rFonts w:ascii="Verdana" w:hAnsi="Verdana"/>
                <w:color w:val="000000" w:themeColor="text1"/>
              </w:rPr>
            </w:pPr>
          </w:p>
        </w:tc>
        <w:tc>
          <w:tcPr>
            <w:tcW w:w="4966" w:type="dxa"/>
            <w:shd w:val="clear" w:color="auto" w:fill="auto"/>
          </w:tcPr>
          <w:p w14:paraId="5A0FA8F6" w14:textId="140E1FEB" w:rsidR="003C1073" w:rsidRPr="00C5570D" w:rsidRDefault="003C1073" w:rsidP="003C1073">
            <w:pPr>
              <w:rPr>
                <w:rFonts w:ascii="Verdana" w:hAnsi="Verdana"/>
              </w:rPr>
            </w:pPr>
            <w:r w:rsidRPr="00C5570D">
              <w:rPr>
                <w:rFonts w:ascii="Verdana" w:hAnsi="Verdana"/>
                <w:color w:val="000000" w:themeColor="text1"/>
              </w:rPr>
              <w:t>Phill Taylor</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EASC T</w:t>
            </w:r>
          </w:p>
        </w:tc>
      </w:tr>
      <w:tr w:rsidR="003C1073" w:rsidRPr="00C5570D" w14:paraId="2EAE6CA5" w14:textId="77777777" w:rsidTr="000F3A4D">
        <w:trPr>
          <w:trHeight w:val="52"/>
        </w:trPr>
        <w:tc>
          <w:tcPr>
            <w:tcW w:w="5671" w:type="dxa"/>
            <w:shd w:val="clear" w:color="auto" w:fill="C6D9F1" w:themeFill="text2" w:themeFillTint="33"/>
          </w:tcPr>
          <w:p w14:paraId="47C6AB63" w14:textId="77777777" w:rsidR="003C1073" w:rsidRPr="00C5570D" w:rsidRDefault="003C1073" w:rsidP="003C1073">
            <w:pPr>
              <w:rPr>
                <w:rFonts w:ascii="Verdana" w:hAnsi="Verdana"/>
                <w:color w:val="000000" w:themeColor="text1"/>
              </w:rPr>
            </w:pPr>
            <w:r w:rsidRPr="00C5570D">
              <w:rPr>
                <w:rFonts w:ascii="Verdana" w:hAnsi="Verdana"/>
                <w:b/>
                <w:color w:val="000000" w:themeColor="text1"/>
              </w:rPr>
              <w:t>In attendance</w:t>
            </w:r>
          </w:p>
        </w:tc>
        <w:tc>
          <w:tcPr>
            <w:tcW w:w="4966" w:type="dxa"/>
            <w:shd w:val="clear" w:color="auto" w:fill="C6D9F1" w:themeFill="text2" w:themeFillTint="33"/>
          </w:tcPr>
          <w:p w14:paraId="2BA9DDCB" w14:textId="77777777" w:rsidR="003C1073" w:rsidRPr="00C5570D" w:rsidRDefault="003C1073" w:rsidP="003C1073">
            <w:pPr>
              <w:rPr>
                <w:rFonts w:ascii="Verdana" w:hAnsi="Verdana"/>
                <w:color w:val="000000" w:themeColor="text1"/>
                <w:highlight w:val="yellow"/>
              </w:rPr>
            </w:pPr>
          </w:p>
        </w:tc>
      </w:tr>
      <w:tr w:rsidR="003C1073" w:rsidRPr="00C5570D" w14:paraId="569348AD" w14:textId="77777777" w:rsidTr="00A368A6">
        <w:tc>
          <w:tcPr>
            <w:tcW w:w="5671" w:type="dxa"/>
            <w:shd w:val="clear" w:color="auto" w:fill="auto"/>
          </w:tcPr>
          <w:p w14:paraId="748ABCBF" w14:textId="77777777" w:rsidR="003C1073" w:rsidRPr="00C5570D" w:rsidRDefault="003C1073" w:rsidP="003C1073">
            <w:pPr>
              <w:rPr>
                <w:rFonts w:ascii="Verdana" w:hAnsi="Verdana"/>
                <w:color w:val="000000" w:themeColor="text1"/>
              </w:rPr>
            </w:pPr>
            <w:r w:rsidRPr="00C5570D">
              <w:rPr>
                <w:rFonts w:ascii="Verdana" w:hAnsi="Verdana"/>
                <w:color w:val="000000" w:themeColor="text1"/>
              </w:rPr>
              <w:t>Chris Turner</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EASC</w:t>
            </w:r>
          </w:p>
        </w:tc>
        <w:tc>
          <w:tcPr>
            <w:tcW w:w="4966" w:type="dxa"/>
            <w:shd w:val="clear" w:color="auto" w:fill="auto"/>
          </w:tcPr>
          <w:p w14:paraId="0977DE2E" w14:textId="1E2D6AAB" w:rsidR="003C1073" w:rsidRPr="00C5570D" w:rsidRDefault="003C1073" w:rsidP="003C1073">
            <w:pPr>
              <w:rPr>
                <w:rFonts w:ascii="Verdana" w:hAnsi="Verdana"/>
                <w:color w:val="000000" w:themeColor="text1"/>
              </w:rPr>
            </w:pPr>
            <w:r w:rsidRPr="00C5570D">
              <w:rPr>
                <w:rFonts w:ascii="Verdana" w:hAnsi="Verdana"/>
                <w:color w:val="000000" w:themeColor="text1"/>
              </w:rPr>
              <w:t>Gwenan Roberts</w:t>
            </w:r>
            <w:r w:rsidRPr="00C5570D">
              <w:rPr>
                <w:rFonts w:ascii="Verdana" w:hAnsi="Verdana"/>
                <w:color w:val="000000" w:themeColor="text1"/>
              </w:rPr>
              <w:tab/>
            </w:r>
            <w:r w:rsidRPr="00C5570D">
              <w:rPr>
                <w:rFonts w:ascii="Verdana" w:hAnsi="Verdana"/>
                <w:color w:val="000000" w:themeColor="text1"/>
              </w:rPr>
              <w:tab/>
              <w:t>NCCU</w:t>
            </w:r>
          </w:p>
        </w:tc>
      </w:tr>
      <w:tr w:rsidR="003C1073" w:rsidRPr="00C5570D" w14:paraId="35E4F2D7" w14:textId="77777777" w:rsidTr="00A368A6">
        <w:tc>
          <w:tcPr>
            <w:tcW w:w="5671" w:type="dxa"/>
            <w:shd w:val="clear" w:color="auto" w:fill="auto"/>
          </w:tcPr>
          <w:p w14:paraId="32B8D5D0" w14:textId="7971052E" w:rsidR="003C1073" w:rsidRPr="00C5570D" w:rsidRDefault="003C1073" w:rsidP="003C1073">
            <w:pPr>
              <w:rPr>
                <w:rFonts w:ascii="Verdana" w:hAnsi="Verdana"/>
                <w:color w:val="000000" w:themeColor="text1"/>
              </w:rPr>
            </w:pPr>
            <w:r>
              <w:rPr>
                <w:rFonts w:ascii="Verdana" w:hAnsi="Verdana"/>
                <w:color w:val="000000" w:themeColor="text1"/>
              </w:rPr>
              <w:t>David Rawlinson</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EMRTS Cymru</w:t>
            </w:r>
          </w:p>
        </w:tc>
        <w:tc>
          <w:tcPr>
            <w:tcW w:w="4966" w:type="dxa"/>
            <w:shd w:val="clear" w:color="auto" w:fill="auto"/>
          </w:tcPr>
          <w:p w14:paraId="77EF643A" w14:textId="2C3C5603" w:rsidR="003C1073" w:rsidRPr="00C5570D" w:rsidRDefault="003C1073" w:rsidP="003C1073">
            <w:pPr>
              <w:rPr>
                <w:rFonts w:ascii="Verdana" w:hAnsi="Verdana"/>
                <w:color w:val="000000" w:themeColor="text1"/>
              </w:rPr>
            </w:pPr>
            <w:r>
              <w:rPr>
                <w:rFonts w:ascii="Verdana" w:hAnsi="Verdana"/>
                <w:color w:val="000000" w:themeColor="text1"/>
              </w:rPr>
              <w:t>Ricky Thomas</w:t>
            </w:r>
            <w:r>
              <w:rPr>
                <w:rFonts w:ascii="Verdana" w:hAnsi="Verdana"/>
                <w:color w:val="000000" w:themeColor="text1"/>
              </w:rPr>
              <w:tab/>
            </w:r>
            <w:r>
              <w:rPr>
                <w:rFonts w:ascii="Verdana" w:hAnsi="Verdana"/>
                <w:color w:val="000000" w:themeColor="text1"/>
              </w:rPr>
              <w:tab/>
              <w:t xml:space="preserve">NCCU </w:t>
            </w:r>
          </w:p>
        </w:tc>
      </w:tr>
      <w:tr w:rsidR="003C1073" w:rsidRPr="00C5570D" w14:paraId="1E637891" w14:textId="77777777" w:rsidTr="00A368A6">
        <w:tc>
          <w:tcPr>
            <w:tcW w:w="5671" w:type="dxa"/>
            <w:shd w:val="clear" w:color="auto" w:fill="auto"/>
          </w:tcPr>
          <w:p w14:paraId="3E07A0CC" w14:textId="3F99582F" w:rsidR="003C1073" w:rsidRDefault="003C1073" w:rsidP="003C1073">
            <w:pPr>
              <w:rPr>
                <w:rFonts w:ascii="Verdana" w:hAnsi="Verdana"/>
                <w:color w:val="000000" w:themeColor="text1"/>
              </w:rPr>
            </w:pPr>
            <w:r>
              <w:rPr>
                <w:rFonts w:ascii="Verdana" w:hAnsi="Verdana"/>
                <w:color w:val="000000" w:themeColor="text1"/>
              </w:rPr>
              <w:t>Sue Barnes     Wales Air Ambulance Charity</w:t>
            </w:r>
          </w:p>
        </w:tc>
        <w:tc>
          <w:tcPr>
            <w:tcW w:w="4966" w:type="dxa"/>
            <w:shd w:val="clear" w:color="auto" w:fill="auto"/>
          </w:tcPr>
          <w:p w14:paraId="45B07ACA" w14:textId="77777777" w:rsidR="003C1073" w:rsidRDefault="003C1073" w:rsidP="003C1073">
            <w:pPr>
              <w:rPr>
                <w:rFonts w:ascii="Verdana" w:hAnsi="Verdana"/>
                <w:color w:val="000000" w:themeColor="text1"/>
              </w:rPr>
            </w:pPr>
          </w:p>
        </w:tc>
      </w:tr>
      <w:tr w:rsidR="003C1073" w:rsidRPr="00C5570D" w14:paraId="7848C4D2" w14:textId="77777777" w:rsidTr="000F3A4D">
        <w:trPr>
          <w:trHeight w:val="198"/>
        </w:trPr>
        <w:tc>
          <w:tcPr>
            <w:tcW w:w="5671" w:type="dxa"/>
            <w:shd w:val="clear" w:color="auto" w:fill="C6D9F1" w:themeFill="text2" w:themeFillTint="33"/>
          </w:tcPr>
          <w:p w14:paraId="3F687FF2" w14:textId="77777777" w:rsidR="003C1073" w:rsidRPr="00C5570D" w:rsidRDefault="003C1073" w:rsidP="003C1073">
            <w:pPr>
              <w:rPr>
                <w:rFonts w:ascii="Verdana" w:hAnsi="Verdana"/>
              </w:rPr>
            </w:pPr>
            <w:r w:rsidRPr="00C5570D">
              <w:rPr>
                <w:rFonts w:ascii="Verdana" w:hAnsi="Verdana"/>
                <w:b/>
              </w:rPr>
              <w:t>Apologies</w:t>
            </w:r>
          </w:p>
        </w:tc>
        <w:tc>
          <w:tcPr>
            <w:tcW w:w="4966" w:type="dxa"/>
            <w:shd w:val="clear" w:color="auto" w:fill="C6D9F1" w:themeFill="text2" w:themeFillTint="33"/>
          </w:tcPr>
          <w:p w14:paraId="27014F37" w14:textId="77777777" w:rsidR="003C1073" w:rsidRPr="00C5570D" w:rsidRDefault="003C1073" w:rsidP="003C1073">
            <w:pPr>
              <w:rPr>
                <w:rFonts w:ascii="Verdana" w:hAnsi="Verdana"/>
                <w:highlight w:val="yellow"/>
              </w:rPr>
            </w:pPr>
          </w:p>
        </w:tc>
      </w:tr>
      <w:tr w:rsidR="003C1073" w:rsidRPr="00C5570D" w14:paraId="1AB254FF" w14:textId="77777777" w:rsidTr="000F3A4D">
        <w:tc>
          <w:tcPr>
            <w:tcW w:w="5671" w:type="dxa"/>
            <w:shd w:val="clear" w:color="auto" w:fill="auto"/>
          </w:tcPr>
          <w:p w14:paraId="15855DB4" w14:textId="557AD0CB" w:rsidR="003C1073" w:rsidRPr="00C5570D" w:rsidRDefault="003C1073" w:rsidP="003C1073">
            <w:pPr>
              <w:rPr>
                <w:rFonts w:ascii="Verdana" w:hAnsi="Verdana"/>
              </w:rPr>
            </w:pPr>
            <w:r w:rsidRPr="00C5570D">
              <w:rPr>
                <w:rFonts w:ascii="Verdana" w:hAnsi="Verdana"/>
                <w:color w:val="000000" w:themeColor="text1"/>
              </w:rPr>
              <w:t>Kath Smith</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ABUHB</w:t>
            </w:r>
          </w:p>
        </w:tc>
        <w:tc>
          <w:tcPr>
            <w:tcW w:w="4966" w:type="dxa"/>
            <w:shd w:val="clear" w:color="auto" w:fill="auto"/>
          </w:tcPr>
          <w:p w14:paraId="38687737" w14:textId="3BF78416" w:rsidR="003C1073" w:rsidRPr="00C5570D" w:rsidRDefault="003C1073" w:rsidP="003C1073">
            <w:pPr>
              <w:rPr>
                <w:rFonts w:ascii="Verdana" w:hAnsi="Verdana"/>
              </w:rPr>
            </w:pPr>
            <w:r w:rsidRPr="00C5570D">
              <w:rPr>
                <w:rFonts w:ascii="Verdana" w:hAnsi="Verdana"/>
              </w:rPr>
              <w:t>Rachel Marsh</w:t>
            </w:r>
            <w:r w:rsidRPr="00C5570D">
              <w:rPr>
                <w:rFonts w:ascii="Verdana" w:hAnsi="Verdana"/>
              </w:rPr>
              <w:tab/>
            </w:r>
            <w:r w:rsidRPr="00C5570D">
              <w:rPr>
                <w:rFonts w:ascii="Verdana" w:hAnsi="Verdana"/>
              </w:rPr>
              <w:tab/>
              <w:t>WAST</w:t>
            </w:r>
          </w:p>
        </w:tc>
      </w:tr>
      <w:tr w:rsidR="003C1073" w:rsidRPr="00C5570D" w14:paraId="2DA5E834" w14:textId="77777777" w:rsidTr="000F3A4D">
        <w:tc>
          <w:tcPr>
            <w:tcW w:w="5671" w:type="dxa"/>
            <w:shd w:val="clear" w:color="auto" w:fill="auto"/>
          </w:tcPr>
          <w:p w14:paraId="1F200918" w14:textId="41F2DF1B" w:rsidR="003C1073" w:rsidRPr="00C5570D" w:rsidRDefault="003C1073" w:rsidP="003C1073">
            <w:pPr>
              <w:rPr>
                <w:rFonts w:ascii="Verdana" w:hAnsi="Verdana"/>
              </w:rPr>
            </w:pPr>
            <w:r w:rsidRPr="00C5570D">
              <w:rPr>
                <w:rFonts w:ascii="Verdana" w:hAnsi="Verdana"/>
              </w:rPr>
              <w:t>David Hanks</w:t>
            </w:r>
            <w:r w:rsidRPr="00C5570D">
              <w:rPr>
                <w:rFonts w:ascii="Verdana" w:hAnsi="Verdana"/>
              </w:rPr>
              <w:tab/>
            </w:r>
            <w:r w:rsidRPr="00C5570D">
              <w:rPr>
                <w:rFonts w:ascii="Verdana" w:hAnsi="Verdana"/>
              </w:rPr>
              <w:tab/>
            </w:r>
            <w:r w:rsidRPr="00C5570D">
              <w:rPr>
                <w:rFonts w:ascii="Verdana" w:hAnsi="Verdana"/>
              </w:rPr>
              <w:tab/>
              <w:t>ABUHB</w:t>
            </w:r>
          </w:p>
        </w:tc>
        <w:tc>
          <w:tcPr>
            <w:tcW w:w="4966" w:type="dxa"/>
            <w:shd w:val="clear" w:color="auto" w:fill="auto"/>
          </w:tcPr>
          <w:p w14:paraId="2B09AFB1" w14:textId="3AADA202" w:rsidR="003C1073" w:rsidRPr="00C5570D" w:rsidRDefault="003C1073" w:rsidP="003C1073">
            <w:pPr>
              <w:rPr>
                <w:rFonts w:ascii="Verdana" w:hAnsi="Verdana"/>
              </w:rPr>
            </w:pPr>
            <w:r w:rsidRPr="00C5570D">
              <w:rPr>
                <w:rFonts w:ascii="Verdana" w:hAnsi="Verdana"/>
                <w:color w:val="000000" w:themeColor="text1"/>
              </w:rPr>
              <w:t>Alex Crawford</w:t>
            </w:r>
            <w:r w:rsidRPr="00C5570D">
              <w:rPr>
                <w:rFonts w:ascii="Verdana" w:hAnsi="Verdana"/>
                <w:color w:val="000000" w:themeColor="text1"/>
              </w:rPr>
              <w:tab/>
            </w:r>
            <w:r w:rsidRPr="00C5570D">
              <w:rPr>
                <w:rFonts w:ascii="Verdana" w:hAnsi="Verdana"/>
                <w:color w:val="000000" w:themeColor="text1"/>
              </w:rPr>
              <w:tab/>
              <w:t>WAST</w:t>
            </w:r>
          </w:p>
        </w:tc>
      </w:tr>
      <w:tr w:rsidR="003C1073" w:rsidRPr="00C5570D" w14:paraId="18F5AF4E" w14:textId="77777777" w:rsidTr="000F3A4D">
        <w:tc>
          <w:tcPr>
            <w:tcW w:w="5671" w:type="dxa"/>
            <w:shd w:val="clear" w:color="auto" w:fill="auto"/>
          </w:tcPr>
          <w:p w14:paraId="38A1EEBA" w14:textId="63555963" w:rsidR="003C1073" w:rsidRPr="00C5570D" w:rsidRDefault="003C1073" w:rsidP="003C1073">
            <w:pPr>
              <w:rPr>
                <w:rFonts w:ascii="Verdana" w:hAnsi="Verdana"/>
              </w:rPr>
            </w:pPr>
            <w:r w:rsidRPr="00C5570D">
              <w:rPr>
                <w:rFonts w:ascii="Verdana" w:hAnsi="Verdana"/>
              </w:rPr>
              <w:t>Phil Orwin</w:t>
            </w:r>
            <w:r w:rsidRPr="00C5570D">
              <w:rPr>
                <w:rFonts w:ascii="Verdana" w:hAnsi="Verdana"/>
              </w:rPr>
              <w:tab/>
            </w:r>
            <w:r w:rsidRPr="00C5570D">
              <w:rPr>
                <w:rFonts w:ascii="Verdana" w:hAnsi="Verdana"/>
              </w:rPr>
              <w:tab/>
            </w:r>
            <w:r>
              <w:rPr>
                <w:rFonts w:ascii="Verdana" w:hAnsi="Verdana"/>
              </w:rPr>
              <w:tab/>
            </w:r>
            <w:r w:rsidRPr="00C5570D">
              <w:rPr>
                <w:rFonts w:ascii="Verdana" w:hAnsi="Verdana"/>
              </w:rPr>
              <w:tab/>
              <w:t>BCUHB</w:t>
            </w:r>
          </w:p>
        </w:tc>
        <w:tc>
          <w:tcPr>
            <w:tcW w:w="4966" w:type="dxa"/>
            <w:shd w:val="clear" w:color="auto" w:fill="auto"/>
          </w:tcPr>
          <w:p w14:paraId="37502705" w14:textId="23720A2C" w:rsidR="003C1073" w:rsidRPr="00C5570D" w:rsidRDefault="003C1073" w:rsidP="003C1073">
            <w:pPr>
              <w:rPr>
                <w:rFonts w:ascii="Verdana" w:hAnsi="Verdana"/>
              </w:rPr>
            </w:pPr>
            <w:r w:rsidRPr="00C5570D">
              <w:rPr>
                <w:rFonts w:ascii="Verdana" w:hAnsi="Verdana"/>
                <w:color w:val="000000" w:themeColor="text1"/>
              </w:rPr>
              <w:t>Chris Turley</w:t>
            </w:r>
            <w:r w:rsidRPr="00C5570D">
              <w:rPr>
                <w:rFonts w:ascii="Verdana" w:hAnsi="Verdana"/>
                <w:color w:val="000000" w:themeColor="text1"/>
              </w:rPr>
              <w:tab/>
            </w:r>
            <w:r w:rsidRPr="00C5570D">
              <w:rPr>
                <w:rFonts w:ascii="Verdana" w:hAnsi="Verdana"/>
                <w:color w:val="000000" w:themeColor="text1"/>
              </w:rPr>
              <w:tab/>
              <w:t>WAST</w:t>
            </w:r>
          </w:p>
        </w:tc>
      </w:tr>
      <w:tr w:rsidR="003C1073" w:rsidRPr="00C5570D" w14:paraId="094FF13A" w14:textId="77777777" w:rsidTr="000F3A4D">
        <w:tc>
          <w:tcPr>
            <w:tcW w:w="5671" w:type="dxa"/>
            <w:shd w:val="clear" w:color="auto" w:fill="auto"/>
          </w:tcPr>
          <w:p w14:paraId="1AB3B64F" w14:textId="4952EE48" w:rsidR="003C1073" w:rsidRPr="00C5570D" w:rsidRDefault="003C1073" w:rsidP="003C1073">
            <w:pPr>
              <w:rPr>
                <w:rFonts w:ascii="Verdana" w:hAnsi="Verdana"/>
              </w:rPr>
            </w:pPr>
            <w:r w:rsidRPr="00C5570D">
              <w:rPr>
                <w:rFonts w:ascii="Verdana" w:hAnsi="Verdana"/>
              </w:rPr>
              <w:t>Adam Wright</w:t>
            </w:r>
            <w:r w:rsidRPr="00C5570D">
              <w:rPr>
                <w:rFonts w:ascii="Verdana" w:hAnsi="Verdana"/>
              </w:rPr>
              <w:tab/>
            </w:r>
            <w:r w:rsidRPr="00C5570D">
              <w:rPr>
                <w:rFonts w:ascii="Verdana" w:hAnsi="Verdana"/>
              </w:rPr>
              <w:tab/>
            </w:r>
            <w:r w:rsidRPr="00C5570D">
              <w:rPr>
                <w:rFonts w:ascii="Verdana" w:hAnsi="Verdana"/>
              </w:rPr>
              <w:tab/>
              <w:t>CVUHB</w:t>
            </w:r>
          </w:p>
        </w:tc>
        <w:tc>
          <w:tcPr>
            <w:tcW w:w="4966" w:type="dxa"/>
            <w:shd w:val="clear" w:color="auto" w:fill="auto"/>
          </w:tcPr>
          <w:p w14:paraId="7B65BEA6" w14:textId="68FCFB2B" w:rsidR="003C1073" w:rsidRPr="00C5570D" w:rsidRDefault="003C1073" w:rsidP="003C1073">
            <w:pPr>
              <w:rPr>
                <w:rFonts w:ascii="Verdana" w:hAnsi="Verdana"/>
              </w:rPr>
            </w:pPr>
            <w:r w:rsidRPr="00C5570D">
              <w:rPr>
                <w:rFonts w:ascii="Verdana" w:hAnsi="Verdana"/>
              </w:rPr>
              <w:t>Lee Brooks</w:t>
            </w:r>
            <w:r w:rsidRPr="00C5570D">
              <w:rPr>
                <w:rFonts w:ascii="Verdana" w:hAnsi="Verdana"/>
              </w:rPr>
              <w:tab/>
            </w:r>
            <w:r w:rsidRPr="00C5570D">
              <w:rPr>
                <w:rFonts w:ascii="Verdana" w:hAnsi="Verdana"/>
              </w:rPr>
              <w:tab/>
            </w:r>
            <w:r w:rsidRPr="00C5570D">
              <w:rPr>
                <w:rFonts w:ascii="Verdana" w:hAnsi="Verdana"/>
              </w:rPr>
              <w:tab/>
              <w:t>WAST</w:t>
            </w:r>
          </w:p>
        </w:tc>
      </w:tr>
      <w:tr w:rsidR="003C1073" w:rsidRPr="00C5570D" w14:paraId="66DC4F7F" w14:textId="77777777" w:rsidTr="000F3A4D">
        <w:tc>
          <w:tcPr>
            <w:tcW w:w="5671" w:type="dxa"/>
            <w:shd w:val="clear" w:color="auto" w:fill="auto"/>
          </w:tcPr>
          <w:p w14:paraId="253AECEA" w14:textId="5C531A15" w:rsidR="003C1073" w:rsidRPr="00C5570D" w:rsidRDefault="003C1073" w:rsidP="003C1073">
            <w:pPr>
              <w:rPr>
                <w:rFonts w:ascii="Verdana" w:hAnsi="Verdana"/>
              </w:rPr>
            </w:pPr>
            <w:r w:rsidRPr="00C5570D">
              <w:rPr>
                <w:rFonts w:ascii="Verdana" w:hAnsi="Verdana"/>
              </w:rPr>
              <w:t>Sarah Perry</w:t>
            </w:r>
            <w:r w:rsidRPr="00C5570D">
              <w:rPr>
                <w:rFonts w:ascii="Verdana" w:hAnsi="Verdana"/>
              </w:rPr>
              <w:tab/>
            </w:r>
            <w:r w:rsidRPr="00C5570D">
              <w:rPr>
                <w:rFonts w:ascii="Verdana" w:hAnsi="Verdana"/>
              </w:rPr>
              <w:tab/>
            </w:r>
            <w:r w:rsidRPr="00C5570D">
              <w:rPr>
                <w:rFonts w:ascii="Verdana" w:hAnsi="Verdana"/>
              </w:rPr>
              <w:tab/>
            </w:r>
            <w:r>
              <w:rPr>
                <w:rFonts w:ascii="Verdana" w:hAnsi="Verdana"/>
              </w:rPr>
              <w:tab/>
            </w:r>
            <w:proofErr w:type="spellStart"/>
            <w:r w:rsidRPr="00C5570D">
              <w:rPr>
                <w:rFonts w:ascii="Verdana" w:hAnsi="Verdana"/>
              </w:rPr>
              <w:t>HDdUHB</w:t>
            </w:r>
            <w:proofErr w:type="spellEnd"/>
          </w:p>
        </w:tc>
        <w:tc>
          <w:tcPr>
            <w:tcW w:w="4966" w:type="dxa"/>
            <w:shd w:val="clear" w:color="auto" w:fill="auto"/>
          </w:tcPr>
          <w:p w14:paraId="609FA07A" w14:textId="32F47D4A" w:rsidR="003C1073" w:rsidRPr="00C5570D" w:rsidRDefault="003C1073" w:rsidP="003C1073">
            <w:pPr>
              <w:rPr>
                <w:rFonts w:ascii="Verdana" w:hAnsi="Verdana"/>
              </w:rPr>
            </w:pPr>
            <w:r w:rsidRPr="00C5570D">
              <w:rPr>
                <w:rFonts w:ascii="Verdana" w:hAnsi="Verdana"/>
                <w:color w:val="000000" w:themeColor="text1"/>
              </w:rPr>
              <w:t>Sian Ashford</w:t>
            </w:r>
            <w:r w:rsidRPr="00C5570D">
              <w:rPr>
                <w:rFonts w:ascii="Verdana" w:hAnsi="Verdana"/>
                <w:color w:val="000000" w:themeColor="text1"/>
              </w:rPr>
              <w:tab/>
            </w:r>
            <w:r w:rsidRPr="00C5570D">
              <w:rPr>
                <w:rFonts w:ascii="Verdana" w:hAnsi="Verdana"/>
                <w:color w:val="000000" w:themeColor="text1"/>
              </w:rPr>
              <w:tab/>
              <w:t>EASC T</w:t>
            </w:r>
          </w:p>
        </w:tc>
      </w:tr>
      <w:tr w:rsidR="003C1073" w:rsidRPr="00C5570D" w14:paraId="3A25ECEB" w14:textId="77777777" w:rsidTr="000F3A4D">
        <w:tc>
          <w:tcPr>
            <w:tcW w:w="5671" w:type="dxa"/>
            <w:shd w:val="clear" w:color="auto" w:fill="auto"/>
          </w:tcPr>
          <w:p w14:paraId="5AE5E88E" w14:textId="2F179AE4" w:rsidR="003C1073" w:rsidRPr="00C5570D" w:rsidRDefault="003C1073" w:rsidP="003C1073">
            <w:pPr>
              <w:rPr>
                <w:rFonts w:ascii="Verdana" w:hAnsi="Verdana"/>
              </w:rPr>
            </w:pPr>
            <w:r w:rsidRPr="00C5570D">
              <w:rPr>
                <w:rFonts w:ascii="Verdana" w:hAnsi="Verdana"/>
              </w:rPr>
              <w:t>Craige Wilson</w:t>
            </w:r>
            <w:r w:rsidRPr="00C5570D">
              <w:rPr>
                <w:rFonts w:ascii="Verdana" w:hAnsi="Verdana"/>
              </w:rPr>
              <w:tab/>
            </w:r>
            <w:r w:rsidRPr="00C5570D">
              <w:rPr>
                <w:rFonts w:ascii="Verdana" w:hAnsi="Verdana"/>
              </w:rPr>
              <w:tab/>
            </w:r>
            <w:r w:rsidRPr="00C5570D">
              <w:rPr>
                <w:rFonts w:ascii="Verdana" w:hAnsi="Verdana"/>
              </w:rPr>
              <w:tab/>
              <w:t>SBUHB</w:t>
            </w:r>
          </w:p>
        </w:tc>
        <w:tc>
          <w:tcPr>
            <w:tcW w:w="4966" w:type="dxa"/>
            <w:shd w:val="clear" w:color="auto" w:fill="auto"/>
          </w:tcPr>
          <w:p w14:paraId="4117690D" w14:textId="329B1B72" w:rsidR="003C1073" w:rsidRPr="00C5570D" w:rsidRDefault="007B2431" w:rsidP="003C1073">
            <w:pPr>
              <w:rPr>
                <w:rFonts w:ascii="Verdana" w:hAnsi="Verdana"/>
              </w:rPr>
            </w:pPr>
            <w:r w:rsidRPr="00C5570D">
              <w:rPr>
                <w:rFonts w:ascii="Verdana" w:hAnsi="Verdana"/>
              </w:rPr>
              <w:t>Stuart Davies</w:t>
            </w:r>
            <w:r w:rsidRPr="00C5570D">
              <w:rPr>
                <w:rFonts w:ascii="Verdana" w:hAnsi="Verdana"/>
              </w:rPr>
              <w:tab/>
            </w:r>
            <w:r w:rsidRPr="00C5570D">
              <w:rPr>
                <w:rFonts w:ascii="Verdana" w:hAnsi="Verdana"/>
              </w:rPr>
              <w:tab/>
              <w:t>EASC T</w:t>
            </w:r>
          </w:p>
        </w:tc>
      </w:tr>
      <w:tr w:rsidR="003C1073" w:rsidRPr="00C5570D" w14:paraId="0714BD62" w14:textId="77777777" w:rsidTr="000F3A4D">
        <w:tc>
          <w:tcPr>
            <w:tcW w:w="5671" w:type="dxa"/>
            <w:shd w:val="clear" w:color="auto" w:fill="auto"/>
          </w:tcPr>
          <w:p w14:paraId="11C38BE7" w14:textId="29A1ADA8" w:rsidR="003C1073" w:rsidRPr="00C5570D" w:rsidRDefault="007B2431" w:rsidP="003C1073">
            <w:pPr>
              <w:rPr>
                <w:rFonts w:ascii="Verdana" w:hAnsi="Verdana"/>
              </w:rPr>
            </w:pPr>
            <w:r w:rsidRPr="00C5570D">
              <w:rPr>
                <w:rFonts w:ascii="Verdana" w:hAnsi="Verdana"/>
              </w:rPr>
              <w:t>Mark Winter</w:t>
            </w:r>
            <w:r w:rsidRPr="00C5570D">
              <w:rPr>
                <w:rFonts w:ascii="Verdana" w:hAnsi="Verdana"/>
              </w:rPr>
              <w:tab/>
            </w:r>
            <w:r w:rsidRPr="00C5570D">
              <w:rPr>
                <w:rFonts w:ascii="Verdana" w:hAnsi="Verdana"/>
              </w:rPr>
              <w:tab/>
            </w:r>
            <w:r w:rsidR="00431966">
              <w:rPr>
                <w:rFonts w:ascii="Verdana" w:hAnsi="Verdana"/>
              </w:rPr>
              <w:tab/>
            </w:r>
            <w:r w:rsidRPr="00C5570D">
              <w:rPr>
                <w:rFonts w:ascii="Verdana" w:hAnsi="Verdana"/>
              </w:rPr>
              <w:t>EMRTS Cymru</w:t>
            </w:r>
          </w:p>
        </w:tc>
        <w:tc>
          <w:tcPr>
            <w:tcW w:w="4966" w:type="dxa"/>
            <w:shd w:val="clear" w:color="auto" w:fill="auto"/>
          </w:tcPr>
          <w:p w14:paraId="15DAD471" w14:textId="04B05AE3" w:rsidR="003C1073" w:rsidRPr="00C5570D" w:rsidRDefault="003C1073" w:rsidP="003C1073">
            <w:pPr>
              <w:rPr>
                <w:rFonts w:ascii="Verdana" w:hAnsi="Verdana"/>
              </w:rPr>
            </w:pPr>
          </w:p>
        </w:tc>
      </w:tr>
    </w:tbl>
    <w:p w14:paraId="3C8B4C62" w14:textId="77777777" w:rsidR="00947641" w:rsidRPr="003C1073" w:rsidRDefault="00947641">
      <w:pPr>
        <w:rPr>
          <w:rFonts w:ascii="Verdana" w:hAnsi="Verdana"/>
        </w:rPr>
      </w:pPr>
    </w:p>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7633"/>
        <w:gridCol w:w="1868"/>
      </w:tblGrid>
      <w:tr w:rsidR="00E5182C" w:rsidRPr="00C5570D" w14:paraId="08498886" w14:textId="77777777" w:rsidTr="00A707E0">
        <w:tc>
          <w:tcPr>
            <w:tcW w:w="1136" w:type="dxa"/>
            <w:shd w:val="clear" w:color="auto" w:fill="C6D9F1" w:themeFill="text2" w:themeFillTint="33"/>
          </w:tcPr>
          <w:p w14:paraId="46FE231E" w14:textId="77777777" w:rsidR="00E5182C" w:rsidRPr="00C5570D" w:rsidRDefault="00E5182C" w:rsidP="00E5182C">
            <w:pPr>
              <w:rPr>
                <w:rFonts w:ascii="Verdana" w:hAnsi="Verdana" w:cstheme="minorHAnsi"/>
              </w:rPr>
            </w:pPr>
            <w:r w:rsidRPr="00C5570D">
              <w:rPr>
                <w:rFonts w:ascii="Verdana" w:hAnsi="Verdana" w:cstheme="minorHAnsi"/>
                <w:b/>
              </w:rPr>
              <w:t>Item</w:t>
            </w:r>
          </w:p>
        </w:tc>
        <w:tc>
          <w:tcPr>
            <w:tcW w:w="7633" w:type="dxa"/>
            <w:shd w:val="clear" w:color="auto" w:fill="C6D9F1" w:themeFill="text2" w:themeFillTint="33"/>
          </w:tcPr>
          <w:p w14:paraId="1E9615BC" w14:textId="77777777" w:rsidR="00E5182C" w:rsidRPr="00C5570D" w:rsidRDefault="00E5182C" w:rsidP="00E5182C">
            <w:pPr>
              <w:rPr>
                <w:rFonts w:ascii="Verdana" w:hAnsi="Verdana" w:cstheme="minorHAnsi"/>
              </w:rPr>
            </w:pPr>
          </w:p>
        </w:tc>
        <w:tc>
          <w:tcPr>
            <w:tcW w:w="1868" w:type="dxa"/>
            <w:shd w:val="clear" w:color="auto" w:fill="C6D9F1" w:themeFill="text2" w:themeFillTint="33"/>
          </w:tcPr>
          <w:p w14:paraId="7ECC8CFB" w14:textId="77777777" w:rsidR="00E5182C" w:rsidRPr="00C5570D" w:rsidRDefault="00E5182C" w:rsidP="00E5182C">
            <w:pPr>
              <w:jc w:val="center"/>
              <w:rPr>
                <w:rFonts w:ascii="Verdana" w:hAnsi="Verdana" w:cstheme="minorHAnsi"/>
                <w:b/>
              </w:rPr>
            </w:pPr>
            <w:r w:rsidRPr="00C5570D">
              <w:rPr>
                <w:rFonts w:ascii="Verdana" w:hAnsi="Verdana" w:cstheme="minorHAnsi"/>
                <w:b/>
              </w:rPr>
              <w:t>Actions</w:t>
            </w:r>
          </w:p>
        </w:tc>
      </w:tr>
      <w:tr w:rsidR="00E5182C" w:rsidRPr="00C5570D" w14:paraId="5773A3C5" w14:textId="77777777" w:rsidTr="00A707E0">
        <w:tc>
          <w:tcPr>
            <w:tcW w:w="1136" w:type="dxa"/>
          </w:tcPr>
          <w:p w14:paraId="08074297" w14:textId="77777777" w:rsidR="00E5182C" w:rsidRPr="00C5570D" w:rsidRDefault="00E5182C" w:rsidP="001E70B5">
            <w:pPr>
              <w:pStyle w:val="ListParagraph"/>
              <w:numPr>
                <w:ilvl w:val="0"/>
                <w:numId w:val="2"/>
              </w:numPr>
              <w:rPr>
                <w:rFonts w:ascii="Verdana" w:hAnsi="Verdana" w:cstheme="minorHAnsi"/>
                <w:sz w:val="24"/>
                <w:szCs w:val="24"/>
              </w:rPr>
            </w:pPr>
          </w:p>
        </w:tc>
        <w:tc>
          <w:tcPr>
            <w:tcW w:w="7633" w:type="dxa"/>
          </w:tcPr>
          <w:p w14:paraId="19926064" w14:textId="77777777" w:rsidR="00E5182C" w:rsidRPr="00C5570D" w:rsidRDefault="00E5182C" w:rsidP="00E5182C">
            <w:pPr>
              <w:rPr>
                <w:rFonts w:ascii="Verdana" w:hAnsi="Verdana" w:cstheme="minorHAnsi"/>
                <w:b/>
              </w:rPr>
            </w:pPr>
            <w:r w:rsidRPr="00C5570D">
              <w:rPr>
                <w:rFonts w:ascii="Verdana" w:hAnsi="Verdana" w:cstheme="minorHAnsi"/>
                <w:b/>
              </w:rPr>
              <w:t>Welcome, Introductions &amp; Apologies</w:t>
            </w:r>
          </w:p>
          <w:p w14:paraId="1F88A563" w14:textId="77777777" w:rsidR="0021309E" w:rsidRPr="00C5570D" w:rsidRDefault="0021309E" w:rsidP="00E5182C">
            <w:pPr>
              <w:jc w:val="both"/>
              <w:rPr>
                <w:rFonts w:ascii="Verdana" w:hAnsi="Verdana" w:cstheme="minorHAnsi"/>
              </w:rPr>
            </w:pPr>
          </w:p>
          <w:p w14:paraId="57379605" w14:textId="5A5704B1" w:rsidR="003C1073" w:rsidRDefault="00BE06C0" w:rsidP="00E5182C">
            <w:pPr>
              <w:jc w:val="both"/>
              <w:rPr>
                <w:rFonts w:ascii="Verdana" w:hAnsi="Verdana" w:cstheme="minorHAnsi"/>
              </w:rPr>
            </w:pPr>
            <w:r>
              <w:rPr>
                <w:rFonts w:ascii="Verdana" w:hAnsi="Verdana" w:cstheme="minorHAnsi"/>
              </w:rPr>
              <w:t>Stephen Harrhy</w:t>
            </w:r>
            <w:r w:rsidR="003764CD" w:rsidRPr="00C5570D">
              <w:rPr>
                <w:rFonts w:ascii="Verdana" w:hAnsi="Verdana" w:cstheme="minorHAnsi"/>
              </w:rPr>
              <w:t xml:space="preserve"> welc</w:t>
            </w:r>
            <w:r w:rsidR="00E5182C" w:rsidRPr="00C5570D">
              <w:rPr>
                <w:rFonts w:ascii="Verdana" w:hAnsi="Verdana" w:cstheme="minorHAnsi"/>
              </w:rPr>
              <w:t>omed all present and thanked all for making time to attend the meeting.</w:t>
            </w:r>
            <w:r w:rsidR="007B2431">
              <w:rPr>
                <w:rFonts w:ascii="Verdana" w:hAnsi="Verdana" w:cstheme="minorHAnsi"/>
              </w:rPr>
              <w:t xml:space="preserve"> </w:t>
            </w:r>
            <w:r w:rsidR="003C1073">
              <w:rPr>
                <w:rFonts w:ascii="Verdana" w:hAnsi="Verdana" w:cstheme="minorHAnsi"/>
              </w:rPr>
              <w:t>As only two representatives from health boards were present it was noted that the meeting was not quorate in line with the Terms of Reference. This would be reported to the next EAS Joint Committee meeting</w:t>
            </w:r>
            <w:r w:rsidR="00EC3E2C">
              <w:rPr>
                <w:rFonts w:ascii="Verdana" w:hAnsi="Verdana" w:cstheme="minorHAnsi"/>
              </w:rPr>
              <w:t xml:space="preserve"> (added to the Action Log).</w:t>
            </w:r>
          </w:p>
          <w:p w14:paraId="4A21AC20" w14:textId="22626426" w:rsidR="003C1073" w:rsidRPr="00C5570D" w:rsidRDefault="003C1073" w:rsidP="003C1073">
            <w:pPr>
              <w:jc w:val="both"/>
              <w:rPr>
                <w:rFonts w:ascii="Verdana" w:hAnsi="Verdana" w:cstheme="minorHAnsi"/>
              </w:rPr>
            </w:pPr>
          </w:p>
        </w:tc>
        <w:tc>
          <w:tcPr>
            <w:tcW w:w="1868" w:type="dxa"/>
          </w:tcPr>
          <w:p w14:paraId="08D53506" w14:textId="77777777" w:rsidR="00E5182C" w:rsidRPr="00C5570D" w:rsidRDefault="00E5182C" w:rsidP="00E5182C">
            <w:pPr>
              <w:rPr>
                <w:rFonts w:ascii="Verdana" w:hAnsi="Verdana" w:cstheme="minorHAnsi"/>
              </w:rPr>
            </w:pPr>
          </w:p>
          <w:p w14:paraId="765FE225" w14:textId="77777777" w:rsidR="00E5182C" w:rsidRPr="00C5570D" w:rsidRDefault="00E5182C" w:rsidP="00E5182C">
            <w:pPr>
              <w:jc w:val="center"/>
              <w:rPr>
                <w:rFonts w:ascii="Verdana" w:hAnsi="Verdana" w:cstheme="minorHAnsi"/>
              </w:rPr>
            </w:pPr>
          </w:p>
        </w:tc>
      </w:tr>
      <w:tr w:rsidR="00E5182C" w:rsidRPr="00C5570D" w14:paraId="31F05E89" w14:textId="77777777" w:rsidTr="00A707E0">
        <w:tc>
          <w:tcPr>
            <w:tcW w:w="8769" w:type="dxa"/>
            <w:gridSpan w:val="2"/>
            <w:shd w:val="clear" w:color="auto" w:fill="C6D9F1" w:themeFill="text2" w:themeFillTint="33"/>
          </w:tcPr>
          <w:p w14:paraId="0A5EA000" w14:textId="77777777" w:rsidR="00E5182C" w:rsidRPr="00C5570D" w:rsidRDefault="00E5182C" w:rsidP="00E5182C">
            <w:pPr>
              <w:rPr>
                <w:rFonts w:ascii="Verdana" w:hAnsi="Verdana" w:cstheme="minorHAnsi"/>
              </w:rPr>
            </w:pPr>
            <w:r w:rsidRPr="00C5570D">
              <w:rPr>
                <w:rFonts w:ascii="Verdana" w:hAnsi="Verdana" w:cstheme="minorHAnsi"/>
                <w:b/>
                <w:bCs/>
              </w:rPr>
              <w:t>Preliminary matters</w:t>
            </w:r>
          </w:p>
        </w:tc>
        <w:tc>
          <w:tcPr>
            <w:tcW w:w="1868" w:type="dxa"/>
            <w:shd w:val="clear" w:color="auto" w:fill="C6D9F1" w:themeFill="text2" w:themeFillTint="33"/>
          </w:tcPr>
          <w:p w14:paraId="6B2CD4E6" w14:textId="77777777" w:rsidR="00E5182C" w:rsidRPr="00C5570D" w:rsidRDefault="00E5182C" w:rsidP="00E5182C">
            <w:pPr>
              <w:rPr>
                <w:rFonts w:ascii="Verdana" w:hAnsi="Verdana" w:cstheme="minorHAnsi"/>
              </w:rPr>
            </w:pPr>
          </w:p>
        </w:tc>
      </w:tr>
      <w:tr w:rsidR="00E5182C" w:rsidRPr="00C5570D" w14:paraId="3D0E8277" w14:textId="77777777" w:rsidTr="00A707E0">
        <w:tc>
          <w:tcPr>
            <w:tcW w:w="1136" w:type="dxa"/>
          </w:tcPr>
          <w:p w14:paraId="6D6785A8" w14:textId="77777777" w:rsidR="00E5182C" w:rsidRPr="00C5570D" w:rsidRDefault="00E5182C" w:rsidP="001E70B5">
            <w:pPr>
              <w:pStyle w:val="ListParagraph"/>
              <w:numPr>
                <w:ilvl w:val="0"/>
                <w:numId w:val="2"/>
              </w:numPr>
              <w:rPr>
                <w:rFonts w:ascii="Verdana" w:hAnsi="Verdana" w:cstheme="minorHAnsi"/>
                <w:sz w:val="24"/>
                <w:szCs w:val="24"/>
              </w:rPr>
            </w:pPr>
          </w:p>
        </w:tc>
        <w:tc>
          <w:tcPr>
            <w:tcW w:w="7633" w:type="dxa"/>
          </w:tcPr>
          <w:p w14:paraId="377F80B5" w14:textId="77777777" w:rsidR="00E5182C" w:rsidRPr="00C5570D" w:rsidRDefault="00E5182C" w:rsidP="00E5182C">
            <w:pPr>
              <w:rPr>
                <w:rFonts w:ascii="Verdana" w:hAnsi="Verdana" w:cstheme="minorHAnsi"/>
                <w:b/>
              </w:rPr>
            </w:pPr>
            <w:r w:rsidRPr="00C5570D">
              <w:rPr>
                <w:rFonts w:ascii="Verdana" w:hAnsi="Verdana" w:cstheme="minorHAnsi"/>
                <w:b/>
              </w:rPr>
              <w:t>Notes from last meeting</w:t>
            </w:r>
          </w:p>
          <w:p w14:paraId="31797134" w14:textId="77777777" w:rsidR="0021309E" w:rsidRPr="00C5570D" w:rsidRDefault="0021309E" w:rsidP="00D911CD">
            <w:pPr>
              <w:contextualSpacing/>
              <w:jc w:val="both"/>
              <w:rPr>
                <w:rFonts w:ascii="Verdana" w:hAnsi="Verdana" w:cstheme="minorHAnsi"/>
              </w:rPr>
            </w:pPr>
          </w:p>
          <w:p w14:paraId="4E93E976" w14:textId="6AFA524B" w:rsidR="00E5182C" w:rsidRPr="00C5570D" w:rsidRDefault="00E5182C" w:rsidP="00D911CD">
            <w:pPr>
              <w:contextualSpacing/>
              <w:jc w:val="both"/>
              <w:rPr>
                <w:rFonts w:ascii="Verdana" w:hAnsi="Verdana" w:cstheme="minorHAnsi"/>
              </w:rPr>
            </w:pPr>
            <w:r w:rsidRPr="00C5570D">
              <w:rPr>
                <w:rFonts w:ascii="Verdana" w:hAnsi="Verdana" w:cstheme="minorHAnsi"/>
              </w:rPr>
              <w:t xml:space="preserve">The notes from the previous meeting held on </w:t>
            </w:r>
            <w:r w:rsidR="00BE06C0">
              <w:rPr>
                <w:rFonts w:ascii="Verdana" w:hAnsi="Verdana" w:cstheme="minorHAnsi"/>
              </w:rPr>
              <w:t>18 August</w:t>
            </w:r>
            <w:r w:rsidR="008F6FDA" w:rsidRPr="00C5570D">
              <w:rPr>
                <w:rFonts w:ascii="Verdana" w:hAnsi="Verdana" w:cstheme="minorHAnsi"/>
              </w:rPr>
              <w:t xml:space="preserve"> </w:t>
            </w:r>
            <w:r w:rsidR="00D911CD" w:rsidRPr="00C5570D">
              <w:rPr>
                <w:rFonts w:ascii="Verdana" w:hAnsi="Verdana" w:cstheme="minorHAnsi"/>
              </w:rPr>
              <w:t>2022</w:t>
            </w:r>
            <w:r w:rsidRPr="00C5570D">
              <w:rPr>
                <w:rFonts w:ascii="Verdana" w:hAnsi="Verdana" w:cstheme="minorHAnsi"/>
              </w:rPr>
              <w:t xml:space="preserve"> were confirmed as an accurate record</w:t>
            </w:r>
            <w:r w:rsidR="00E449F6" w:rsidRPr="00C5570D">
              <w:rPr>
                <w:rFonts w:ascii="Verdana" w:hAnsi="Verdana" w:cstheme="minorHAnsi"/>
              </w:rPr>
              <w:t xml:space="preserve"> </w:t>
            </w:r>
            <w:r w:rsidR="00D911CD" w:rsidRPr="00C5570D">
              <w:rPr>
                <w:rFonts w:ascii="Verdana" w:hAnsi="Verdana" w:cstheme="minorHAnsi"/>
              </w:rPr>
              <w:t>of the meeting</w:t>
            </w:r>
            <w:r w:rsidR="00FE105D" w:rsidRPr="00C5570D">
              <w:rPr>
                <w:rFonts w:ascii="Verdana" w:hAnsi="Verdana" w:cstheme="minorHAnsi"/>
              </w:rPr>
              <w:t>.</w:t>
            </w:r>
            <w:r w:rsidR="00B42368" w:rsidRPr="00C5570D">
              <w:rPr>
                <w:rFonts w:ascii="Verdana" w:hAnsi="Verdana" w:cstheme="minorHAnsi"/>
              </w:rPr>
              <w:t xml:space="preserve"> </w:t>
            </w:r>
          </w:p>
        </w:tc>
        <w:tc>
          <w:tcPr>
            <w:tcW w:w="1868" w:type="dxa"/>
          </w:tcPr>
          <w:p w14:paraId="1B7044DD" w14:textId="77777777" w:rsidR="00E5182C" w:rsidRPr="00C5570D" w:rsidRDefault="00E5182C" w:rsidP="00E5182C">
            <w:pPr>
              <w:jc w:val="center"/>
              <w:rPr>
                <w:rFonts w:ascii="Verdana" w:hAnsi="Verdana" w:cstheme="minorHAnsi"/>
              </w:rPr>
            </w:pPr>
            <w:r w:rsidRPr="00C5570D">
              <w:rPr>
                <w:rFonts w:ascii="Verdana" w:hAnsi="Verdana" w:cstheme="minorHAnsi"/>
              </w:rPr>
              <w:t>Chair</w:t>
            </w:r>
          </w:p>
        </w:tc>
      </w:tr>
      <w:tr w:rsidR="00E5182C" w:rsidRPr="00C5570D" w14:paraId="13D7724F" w14:textId="77777777" w:rsidTr="00A707E0">
        <w:tc>
          <w:tcPr>
            <w:tcW w:w="1136" w:type="dxa"/>
          </w:tcPr>
          <w:p w14:paraId="70AFE133" w14:textId="77777777" w:rsidR="00E5182C" w:rsidRPr="00C5570D" w:rsidRDefault="00E5182C" w:rsidP="001E70B5">
            <w:pPr>
              <w:pStyle w:val="ListParagraph"/>
              <w:numPr>
                <w:ilvl w:val="0"/>
                <w:numId w:val="2"/>
              </w:numPr>
              <w:rPr>
                <w:rFonts w:ascii="Verdana" w:hAnsi="Verdana" w:cstheme="minorHAnsi"/>
                <w:sz w:val="24"/>
                <w:szCs w:val="24"/>
              </w:rPr>
            </w:pPr>
          </w:p>
        </w:tc>
        <w:tc>
          <w:tcPr>
            <w:tcW w:w="7633" w:type="dxa"/>
          </w:tcPr>
          <w:p w14:paraId="265F56CB" w14:textId="77777777" w:rsidR="00E5182C" w:rsidRPr="00C5570D" w:rsidRDefault="00E5182C" w:rsidP="00E5182C">
            <w:pPr>
              <w:rPr>
                <w:rFonts w:ascii="Verdana" w:hAnsi="Verdana" w:cstheme="minorHAnsi"/>
                <w:b/>
              </w:rPr>
            </w:pPr>
            <w:r w:rsidRPr="00C5570D">
              <w:rPr>
                <w:rFonts w:ascii="Verdana" w:hAnsi="Verdana" w:cstheme="minorHAnsi"/>
                <w:b/>
              </w:rPr>
              <w:t>Declarations of Interest</w:t>
            </w:r>
          </w:p>
          <w:p w14:paraId="32916790" w14:textId="77777777" w:rsidR="0021309E" w:rsidRPr="00C5570D" w:rsidRDefault="0021309E" w:rsidP="00E5182C">
            <w:pPr>
              <w:jc w:val="both"/>
              <w:rPr>
                <w:rFonts w:ascii="Verdana" w:hAnsi="Verdana" w:cstheme="minorHAnsi"/>
                <w:bCs/>
              </w:rPr>
            </w:pPr>
          </w:p>
          <w:p w14:paraId="3E2F1B41" w14:textId="77777777" w:rsidR="00E2769B" w:rsidRPr="00C5570D" w:rsidRDefault="00E5182C" w:rsidP="00FB43B2">
            <w:pPr>
              <w:jc w:val="both"/>
              <w:rPr>
                <w:rFonts w:ascii="Verdana" w:hAnsi="Verdana" w:cstheme="minorHAnsi"/>
                <w:bCs/>
              </w:rPr>
            </w:pPr>
            <w:r w:rsidRPr="00C5570D">
              <w:rPr>
                <w:rFonts w:ascii="Verdana" w:hAnsi="Verdana" w:cstheme="minorHAnsi"/>
                <w:bCs/>
              </w:rPr>
              <w:t xml:space="preserve">There were no new declarations of interest. </w:t>
            </w:r>
            <w:r w:rsidR="00D911CD" w:rsidRPr="00C5570D">
              <w:rPr>
                <w:rFonts w:ascii="Verdana" w:hAnsi="Verdana" w:cstheme="minorHAnsi"/>
                <w:bCs/>
              </w:rPr>
              <w:t xml:space="preserve"> </w:t>
            </w:r>
          </w:p>
          <w:p w14:paraId="7845E889" w14:textId="11672CD1" w:rsidR="00FC358C" w:rsidRPr="00C5570D" w:rsidRDefault="00FC358C" w:rsidP="00FB43B2">
            <w:pPr>
              <w:jc w:val="both"/>
              <w:rPr>
                <w:rFonts w:ascii="Verdana" w:hAnsi="Verdana" w:cstheme="minorHAnsi"/>
                <w:b/>
              </w:rPr>
            </w:pPr>
          </w:p>
        </w:tc>
        <w:tc>
          <w:tcPr>
            <w:tcW w:w="1868" w:type="dxa"/>
          </w:tcPr>
          <w:p w14:paraId="2CF6D1B2" w14:textId="77777777" w:rsidR="00E5182C" w:rsidRPr="00C5570D" w:rsidRDefault="00E5182C" w:rsidP="00E5182C">
            <w:pPr>
              <w:jc w:val="center"/>
              <w:rPr>
                <w:rFonts w:ascii="Verdana" w:hAnsi="Verdana" w:cstheme="minorHAnsi"/>
              </w:rPr>
            </w:pPr>
            <w:r w:rsidRPr="00C5570D">
              <w:rPr>
                <w:rFonts w:ascii="Verdana" w:hAnsi="Verdana" w:cstheme="minorHAnsi"/>
              </w:rPr>
              <w:t>Chair</w:t>
            </w:r>
          </w:p>
        </w:tc>
      </w:tr>
      <w:tr w:rsidR="00E5182C" w:rsidRPr="00C5570D" w14:paraId="42C1BFB0" w14:textId="77777777" w:rsidTr="00A707E0">
        <w:tc>
          <w:tcPr>
            <w:tcW w:w="1136" w:type="dxa"/>
          </w:tcPr>
          <w:p w14:paraId="4B48EF9B" w14:textId="77777777" w:rsidR="00E5182C" w:rsidRPr="00C5570D" w:rsidRDefault="00E5182C" w:rsidP="001E70B5">
            <w:pPr>
              <w:pStyle w:val="ListParagraph"/>
              <w:numPr>
                <w:ilvl w:val="0"/>
                <w:numId w:val="2"/>
              </w:numPr>
              <w:rPr>
                <w:rFonts w:ascii="Verdana" w:hAnsi="Verdana" w:cstheme="minorHAnsi"/>
                <w:sz w:val="24"/>
                <w:szCs w:val="24"/>
              </w:rPr>
            </w:pPr>
          </w:p>
        </w:tc>
        <w:tc>
          <w:tcPr>
            <w:tcW w:w="7633" w:type="dxa"/>
          </w:tcPr>
          <w:p w14:paraId="481CDBE9" w14:textId="77777777" w:rsidR="00E5182C" w:rsidRPr="00C5570D" w:rsidRDefault="00E5182C" w:rsidP="00E5182C">
            <w:pPr>
              <w:jc w:val="both"/>
              <w:rPr>
                <w:rFonts w:ascii="Verdana" w:hAnsi="Verdana" w:cstheme="minorHAnsi"/>
              </w:rPr>
            </w:pPr>
            <w:r w:rsidRPr="00C5570D">
              <w:rPr>
                <w:rFonts w:ascii="Verdana" w:hAnsi="Verdana" w:cstheme="minorHAnsi"/>
                <w:b/>
              </w:rPr>
              <w:t>Action Log</w:t>
            </w:r>
            <w:r w:rsidRPr="00C5570D">
              <w:rPr>
                <w:rFonts w:ascii="Verdana" w:hAnsi="Verdana" w:cstheme="minorHAnsi"/>
              </w:rPr>
              <w:t xml:space="preserve"> </w:t>
            </w:r>
          </w:p>
          <w:p w14:paraId="162D41E1" w14:textId="77777777" w:rsidR="0021309E" w:rsidRPr="00C5570D" w:rsidRDefault="0021309E" w:rsidP="00E5182C">
            <w:pPr>
              <w:jc w:val="both"/>
              <w:rPr>
                <w:rFonts w:ascii="Verdana" w:hAnsi="Verdana" w:cstheme="minorHAnsi"/>
              </w:rPr>
            </w:pPr>
          </w:p>
          <w:p w14:paraId="0BED61BE" w14:textId="7FE0AF17" w:rsidR="00FE105D" w:rsidRDefault="00E5182C" w:rsidP="00E5182C">
            <w:pPr>
              <w:jc w:val="both"/>
              <w:rPr>
                <w:rFonts w:ascii="Verdana" w:hAnsi="Verdana" w:cstheme="minorHAnsi"/>
              </w:rPr>
            </w:pPr>
            <w:r w:rsidRPr="00C5570D">
              <w:rPr>
                <w:rFonts w:ascii="Verdana" w:hAnsi="Verdana" w:cstheme="minorHAnsi"/>
              </w:rPr>
              <w:t xml:space="preserve">The action log was received and noted.  </w:t>
            </w:r>
          </w:p>
          <w:p w14:paraId="69AA0F72" w14:textId="6EB88435" w:rsidR="00F361DB" w:rsidRPr="003C1073" w:rsidRDefault="00F361DB" w:rsidP="00E5182C">
            <w:pPr>
              <w:jc w:val="both"/>
              <w:rPr>
                <w:rFonts w:ascii="Verdana" w:hAnsi="Verdana" w:cstheme="minorHAnsi"/>
              </w:rPr>
            </w:pPr>
          </w:p>
          <w:p w14:paraId="37B4E2AF" w14:textId="1B32FF29" w:rsidR="003C1073" w:rsidRPr="003C1073" w:rsidRDefault="003C1073" w:rsidP="00E5182C">
            <w:pPr>
              <w:jc w:val="both"/>
              <w:rPr>
                <w:rFonts w:ascii="Verdana" w:hAnsi="Verdana" w:cstheme="minorHAnsi"/>
              </w:rPr>
            </w:pPr>
            <w:r w:rsidRPr="003C1073">
              <w:rPr>
                <w:rFonts w:ascii="Verdana" w:hAnsi="Verdana" w:cstheme="minorHAnsi"/>
              </w:rPr>
              <w:t>An update was received on the following areas:</w:t>
            </w:r>
          </w:p>
          <w:p w14:paraId="1F6FF697" w14:textId="6E320A46" w:rsidR="00F361DB" w:rsidRDefault="003C1073" w:rsidP="003C1073">
            <w:pPr>
              <w:pStyle w:val="ListParagraph"/>
              <w:numPr>
                <w:ilvl w:val="0"/>
                <w:numId w:val="38"/>
              </w:numPr>
              <w:jc w:val="both"/>
              <w:rPr>
                <w:rFonts w:ascii="Verdana" w:hAnsi="Verdana" w:cstheme="minorHAnsi"/>
                <w:sz w:val="24"/>
                <w:szCs w:val="24"/>
              </w:rPr>
            </w:pPr>
            <w:r>
              <w:rPr>
                <w:rFonts w:ascii="Verdana" w:hAnsi="Verdana" w:cstheme="minorHAnsi"/>
                <w:sz w:val="24"/>
                <w:szCs w:val="24"/>
              </w:rPr>
              <w:t xml:space="preserve">EASC Team </w:t>
            </w:r>
            <w:r w:rsidR="00F361DB" w:rsidRPr="003C1073">
              <w:rPr>
                <w:rFonts w:ascii="Verdana" w:hAnsi="Verdana" w:cstheme="minorHAnsi"/>
                <w:sz w:val="24"/>
                <w:szCs w:val="24"/>
              </w:rPr>
              <w:t xml:space="preserve">Meeting with WAST to look at </w:t>
            </w:r>
            <w:r>
              <w:rPr>
                <w:rFonts w:ascii="Verdana" w:hAnsi="Verdana" w:cstheme="minorHAnsi"/>
                <w:sz w:val="24"/>
                <w:szCs w:val="24"/>
              </w:rPr>
              <w:t>same day emergency care (</w:t>
            </w:r>
            <w:r w:rsidR="00F361DB" w:rsidRPr="003C1073">
              <w:rPr>
                <w:rFonts w:ascii="Verdana" w:hAnsi="Verdana" w:cstheme="minorHAnsi"/>
                <w:sz w:val="24"/>
                <w:szCs w:val="24"/>
              </w:rPr>
              <w:t>SDEC</w:t>
            </w:r>
            <w:r>
              <w:rPr>
                <w:rFonts w:ascii="Verdana" w:hAnsi="Verdana" w:cstheme="minorHAnsi"/>
                <w:sz w:val="24"/>
                <w:szCs w:val="24"/>
              </w:rPr>
              <w:t>)</w:t>
            </w:r>
            <w:r w:rsidR="00F361DB" w:rsidRPr="003C1073">
              <w:rPr>
                <w:rFonts w:ascii="Verdana" w:hAnsi="Verdana" w:cstheme="minorHAnsi"/>
                <w:sz w:val="24"/>
                <w:szCs w:val="24"/>
              </w:rPr>
              <w:t xml:space="preserve"> and capturing total waits – Ross W</w:t>
            </w:r>
            <w:r>
              <w:rPr>
                <w:rFonts w:ascii="Verdana" w:hAnsi="Verdana" w:cstheme="minorHAnsi"/>
                <w:sz w:val="24"/>
                <w:szCs w:val="24"/>
              </w:rPr>
              <w:t>hitehead</w:t>
            </w:r>
            <w:r w:rsidR="00F361DB" w:rsidRPr="003C1073">
              <w:rPr>
                <w:rFonts w:ascii="Verdana" w:hAnsi="Verdana" w:cstheme="minorHAnsi"/>
                <w:sz w:val="24"/>
                <w:szCs w:val="24"/>
              </w:rPr>
              <w:t xml:space="preserve"> explained </w:t>
            </w:r>
            <w:r>
              <w:rPr>
                <w:rFonts w:ascii="Verdana" w:hAnsi="Verdana" w:cstheme="minorHAnsi"/>
                <w:sz w:val="24"/>
                <w:szCs w:val="24"/>
              </w:rPr>
              <w:t>that</w:t>
            </w:r>
            <w:r w:rsidR="00F361DB" w:rsidRPr="003C1073">
              <w:rPr>
                <w:rFonts w:ascii="Verdana" w:hAnsi="Verdana" w:cstheme="minorHAnsi"/>
                <w:sz w:val="24"/>
                <w:szCs w:val="24"/>
              </w:rPr>
              <w:t xml:space="preserve"> the </w:t>
            </w:r>
            <w:r>
              <w:rPr>
                <w:rFonts w:ascii="Verdana" w:hAnsi="Verdana" w:cstheme="minorHAnsi"/>
                <w:sz w:val="24"/>
                <w:szCs w:val="24"/>
              </w:rPr>
              <w:t xml:space="preserve">Ambulance Services Indicators Group </w:t>
            </w:r>
            <w:r w:rsidR="00F361DB" w:rsidRPr="003C1073">
              <w:rPr>
                <w:rFonts w:ascii="Verdana" w:hAnsi="Verdana" w:cstheme="minorHAnsi"/>
                <w:sz w:val="24"/>
                <w:szCs w:val="24"/>
              </w:rPr>
              <w:t>meeting</w:t>
            </w:r>
            <w:r>
              <w:rPr>
                <w:rFonts w:ascii="Verdana" w:hAnsi="Verdana" w:cstheme="minorHAnsi"/>
                <w:sz w:val="24"/>
                <w:szCs w:val="24"/>
              </w:rPr>
              <w:t xml:space="preserve"> would restart on 4 November</w:t>
            </w:r>
            <w:r w:rsidR="00F361DB" w:rsidRPr="003C1073">
              <w:rPr>
                <w:rFonts w:ascii="Verdana" w:hAnsi="Verdana" w:cstheme="minorHAnsi"/>
                <w:sz w:val="24"/>
                <w:szCs w:val="24"/>
              </w:rPr>
              <w:t>. Historically</w:t>
            </w:r>
            <w:r>
              <w:rPr>
                <w:rFonts w:ascii="Verdana" w:hAnsi="Verdana" w:cstheme="minorHAnsi"/>
                <w:sz w:val="24"/>
                <w:szCs w:val="24"/>
              </w:rPr>
              <w:t>, the service had been</w:t>
            </w:r>
            <w:r w:rsidR="00F361DB" w:rsidRPr="003C1073">
              <w:rPr>
                <w:rFonts w:ascii="Verdana" w:hAnsi="Verdana" w:cstheme="minorHAnsi"/>
                <w:sz w:val="24"/>
                <w:szCs w:val="24"/>
              </w:rPr>
              <w:t xml:space="preserve"> used a navigation system </w:t>
            </w:r>
            <w:r>
              <w:rPr>
                <w:rFonts w:ascii="Verdana" w:hAnsi="Verdana" w:cstheme="minorHAnsi"/>
                <w:sz w:val="24"/>
                <w:szCs w:val="24"/>
              </w:rPr>
              <w:t xml:space="preserve">to record destination which was </w:t>
            </w:r>
            <w:r w:rsidR="00F361DB" w:rsidRPr="003C1073">
              <w:rPr>
                <w:rFonts w:ascii="Verdana" w:hAnsi="Verdana" w:cstheme="minorHAnsi"/>
                <w:sz w:val="24"/>
                <w:szCs w:val="24"/>
              </w:rPr>
              <w:t>not really helpful</w:t>
            </w:r>
            <w:r>
              <w:rPr>
                <w:rFonts w:ascii="Verdana" w:hAnsi="Verdana" w:cstheme="minorHAnsi"/>
                <w:sz w:val="24"/>
                <w:szCs w:val="24"/>
              </w:rPr>
              <w:t>. A further update would be provided</w:t>
            </w:r>
          </w:p>
          <w:p w14:paraId="7EF33A5C" w14:textId="67D5EA55" w:rsidR="00F361DB" w:rsidRPr="003C1073" w:rsidRDefault="003C1073" w:rsidP="0070767F">
            <w:pPr>
              <w:pStyle w:val="ListParagraph"/>
              <w:numPr>
                <w:ilvl w:val="0"/>
                <w:numId w:val="38"/>
              </w:numPr>
              <w:jc w:val="both"/>
              <w:rPr>
                <w:rFonts w:ascii="Verdana" w:hAnsi="Verdana" w:cstheme="minorHAnsi"/>
              </w:rPr>
            </w:pPr>
            <w:r w:rsidRPr="003C1073">
              <w:rPr>
                <w:rFonts w:ascii="Verdana" w:hAnsi="Verdana" w:cstheme="minorHAnsi"/>
                <w:sz w:val="24"/>
                <w:szCs w:val="24"/>
              </w:rPr>
              <w:t xml:space="preserve">Data – Action for WAST to work together to formally validate information before publication. </w:t>
            </w:r>
            <w:r>
              <w:rPr>
                <w:rFonts w:ascii="Verdana" w:hAnsi="Verdana" w:cstheme="minorHAnsi"/>
                <w:sz w:val="24"/>
                <w:szCs w:val="24"/>
              </w:rPr>
              <w:t>Hugh Bennett agreed to find out and respond at the next meeting.</w:t>
            </w:r>
          </w:p>
          <w:p w14:paraId="3B6DC23B" w14:textId="77777777" w:rsidR="006C3262" w:rsidRPr="00C5570D" w:rsidRDefault="006C3262" w:rsidP="006C3262">
            <w:pPr>
              <w:pStyle w:val="ListParagraph"/>
              <w:ind w:left="455"/>
              <w:jc w:val="both"/>
              <w:rPr>
                <w:rFonts w:ascii="Verdana" w:hAnsi="Verdana" w:cstheme="minorHAnsi"/>
                <w:sz w:val="24"/>
                <w:szCs w:val="24"/>
              </w:rPr>
            </w:pPr>
          </w:p>
          <w:p w14:paraId="2CEDD849" w14:textId="77777777" w:rsidR="00E5182C" w:rsidRPr="00C5570D" w:rsidRDefault="00E5182C" w:rsidP="00E5182C">
            <w:pPr>
              <w:jc w:val="both"/>
              <w:rPr>
                <w:rFonts w:ascii="Verdana" w:hAnsi="Verdana" w:cstheme="minorHAnsi"/>
              </w:rPr>
            </w:pPr>
            <w:r w:rsidRPr="00C5570D">
              <w:rPr>
                <w:rFonts w:ascii="Verdana" w:hAnsi="Verdana" w:cstheme="minorHAnsi"/>
              </w:rPr>
              <w:t xml:space="preserve">Members </w:t>
            </w:r>
            <w:r w:rsidRPr="00C5570D">
              <w:rPr>
                <w:rFonts w:ascii="Verdana" w:hAnsi="Verdana" w:cstheme="minorHAnsi"/>
                <w:b/>
              </w:rPr>
              <w:t>RESOLVED</w:t>
            </w:r>
            <w:r w:rsidRPr="00C5570D">
              <w:rPr>
                <w:rFonts w:ascii="Verdana" w:hAnsi="Verdana" w:cstheme="minorHAnsi"/>
              </w:rPr>
              <w:t xml:space="preserve"> to: </w:t>
            </w:r>
          </w:p>
          <w:p w14:paraId="7E17A173" w14:textId="3EE9425A" w:rsidR="00E5182C" w:rsidRPr="003C1073" w:rsidRDefault="00E5182C" w:rsidP="003C1073">
            <w:pPr>
              <w:pStyle w:val="ListParagraph"/>
              <w:numPr>
                <w:ilvl w:val="0"/>
                <w:numId w:val="3"/>
              </w:numPr>
              <w:ind w:left="455"/>
              <w:jc w:val="both"/>
              <w:rPr>
                <w:rFonts w:ascii="Verdana" w:hAnsi="Verdana" w:cstheme="minorHAnsi"/>
                <w:sz w:val="24"/>
                <w:szCs w:val="24"/>
              </w:rPr>
            </w:pPr>
            <w:r w:rsidRPr="00C5570D">
              <w:rPr>
                <w:rFonts w:ascii="Verdana" w:hAnsi="Verdana" w:cstheme="minorHAnsi"/>
                <w:b/>
                <w:sz w:val="24"/>
                <w:szCs w:val="24"/>
              </w:rPr>
              <w:t>NOTE</w:t>
            </w:r>
            <w:r w:rsidRPr="00C5570D">
              <w:rPr>
                <w:rFonts w:ascii="Verdana" w:hAnsi="Verdana" w:cstheme="minorHAnsi"/>
                <w:sz w:val="24"/>
                <w:szCs w:val="24"/>
              </w:rPr>
              <w:t xml:space="preserve"> the action log</w:t>
            </w:r>
          </w:p>
          <w:p w14:paraId="6B99B29C" w14:textId="77777777" w:rsidR="00E5182C" w:rsidRPr="00C5570D" w:rsidRDefault="00E5182C" w:rsidP="00E5182C">
            <w:pPr>
              <w:jc w:val="both"/>
              <w:rPr>
                <w:rFonts w:ascii="Verdana" w:hAnsi="Verdana" w:cstheme="minorHAnsi"/>
              </w:rPr>
            </w:pPr>
          </w:p>
        </w:tc>
        <w:tc>
          <w:tcPr>
            <w:tcW w:w="1868" w:type="dxa"/>
          </w:tcPr>
          <w:p w14:paraId="0265F201" w14:textId="148BA2C3" w:rsidR="00E5182C" w:rsidRDefault="00E5182C" w:rsidP="00E5182C">
            <w:pPr>
              <w:jc w:val="center"/>
              <w:rPr>
                <w:rFonts w:ascii="Verdana" w:hAnsi="Verdana" w:cstheme="minorHAnsi"/>
              </w:rPr>
            </w:pPr>
            <w:r w:rsidRPr="00C5570D">
              <w:rPr>
                <w:rFonts w:ascii="Verdana" w:hAnsi="Verdana" w:cstheme="minorHAnsi"/>
              </w:rPr>
              <w:t>Chair</w:t>
            </w:r>
          </w:p>
          <w:p w14:paraId="4BEFCB2F" w14:textId="4952BAB1" w:rsidR="003C1073" w:rsidRDefault="003C1073" w:rsidP="00E5182C">
            <w:pPr>
              <w:jc w:val="center"/>
              <w:rPr>
                <w:rFonts w:ascii="Verdana" w:hAnsi="Verdana" w:cstheme="minorHAnsi"/>
              </w:rPr>
            </w:pPr>
          </w:p>
          <w:p w14:paraId="05D0F25E" w14:textId="3BEEC05D" w:rsidR="003C1073" w:rsidRDefault="003C1073" w:rsidP="00E5182C">
            <w:pPr>
              <w:jc w:val="center"/>
              <w:rPr>
                <w:rFonts w:ascii="Verdana" w:hAnsi="Verdana" w:cstheme="minorHAnsi"/>
              </w:rPr>
            </w:pPr>
          </w:p>
          <w:p w14:paraId="51567CD0" w14:textId="7DFF06E8" w:rsidR="003C1073" w:rsidRDefault="003C1073" w:rsidP="00E5182C">
            <w:pPr>
              <w:jc w:val="center"/>
              <w:rPr>
                <w:rFonts w:ascii="Verdana" w:hAnsi="Verdana" w:cstheme="minorHAnsi"/>
              </w:rPr>
            </w:pPr>
          </w:p>
          <w:p w14:paraId="3BB90032" w14:textId="43495934" w:rsidR="003C1073" w:rsidRDefault="003C1073" w:rsidP="00E5182C">
            <w:pPr>
              <w:jc w:val="center"/>
              <w:rPr>
                <w:rFonts w:ascii="Verdana" w:hAnsi="Verdana" w:cstheme="minorHAnsi"/>
              </w:rPr>
            </w:pPr>
          </w:p>
          <w:p w14:paraId="6FEFEDF7" w14:textId="628900E8" w:rsidR="003C1073" w:rsidRDefault="003C1073" w:rsidP="00E5182C">
            <w:pPr>
              <w:jc w:val="center"/>
              <w:rPr>
                <w:rFonts w:ascii="Verdana" w:hAnsi="Verdana" w:cstheme="minorHAnsi"/>
              </w:rPr>
            </w:pPr>
          </w:p>
          <w:p w14:paraId="3CF4BEF0" w14:textId="144DE44B" w:rsidR="003C1073" w:rsidRDefault="003C1073" w:rsidP="00E5182C">
            <w:pPr>
              <w:jc w:val="center"/>
              <w:rPr>
                <w:rFonts w:ascii="Verdana" w:hAnsi="Verdana" w:cstheme="minorHAnsi"/>
              </w:rPr>
            </w:pPr>
          </w:p>
          <w:p w14:paraId="0B3BC254" w14:textId="0E9AC305" w:rsidR="003C1073" w:rsidRDefault="003C1073" w:rsidP="00E5182C">
            <w:pPr>
              <w:jc w:val="center"/>
              <w:rPr>
                <w:rFonts w:ascii="Verdana" w:hAnsi="Verdana" w:cstheme="minorHAnsi"/>
              </w:rPr>
            </w:pPr>
          </w:p>
          <w:p w14:paraId="62385AA0" w14:textId="26F994BA" w:rsidR="003C1073" w:rsidRDefault="003C1073" w:rsidP="00E5182C">
            <w:pPr>
              <w:jc w:val="center"/>
              <w:rPr>
                <w:rFonts w:ascii="Verdana" w:hAnsi="Verdana" w:cstheme="minorHAnsi"/>
              </w:rPr>
            </w:pPr>
          </w:p>
          <w:p w14:paraId="4FCB6CED" w14:textId="4A1E9345" w:rsidR="003C1073" w:rsidRDefault="003C1073" w:rsidP="00E5182C">
            <w:pPr>
              <w:jc w:val="center"/>
              <w:rPr>
                <w:rFonts w:ascii="Verdana" w:hAnsi="Verdana" w:cstheme="minorHAnsi"/>
              </w:rPr>
            </w:pPr>
          </w:p>
          <w:p w14:paraId="1204895F" w14:textId="7950305A" w:rsidR="003C1073" w:rsidRDefault="003C1073" w:rsidP="00E5182C">
            <w:pPr>
              <w:jc w:val="center"/>
              <w:rPr>
                <w:rFonts w:ascii="Verdana" w:hAnsi="Verdana" w:cstheme="minorHAnsi"/>
              </w:rPr>
            </w:pPr>
            <w:r>
              <w:rPr>
                <w:rFonts w:ascii="Verdana" w:hAnsi="Verdana" w:cstheme="minorHAnsi"/>
              </w:rPr>
              <w:t>EASC T</w:t>
            </w:r>
          </w:p>
          <w:p w14:paraId="145BE88E" w14:textId="24F54CCE" w:rsidR="003C1073" w:rsidRDefault="003C1073" w:rsidP="00E5182C">
            <w:pPr>
              <w:jc w:val="center"/>
              <w:rPr>
                <w:rFonts w:ascii="Verdana" w:hAnsi="Verdana" w:cstheme="minorHAnsi"/>
              </w:rPr>
            </w:pPr>
          </w:p>
          <w:p w14:paraId="71903DAB" w14:textId="459ACA39" w:rsidR="003C1073" w:rsidRDefault="003C1073" w:rsidP="00E5182C">
            <w:pPr>
              <w:jc w:val="center"/>
              <w:rPr>
                <w:rFonts w:ascii="Verdana" w:hAnsi="Verdana" w:cstheme="minorHAnsi"/>
              </w:rPr>
            </w:pPr>
          </w:p>
          <w:p w14:paraId="5E4CC558" w14:textId="59BA7649" w:rsidR="003C1073" w:rsidRPr="00C5570D" w:rsidRDefault="003C1073" w:rsidP="00E5182C">
            <w:pPr>
              <w:jc w:val="center"/>
              <w:rPr>
                <w:rFonts w:ascii="Verdana" w:hAnsi="Verdana" w:cstheme="minorHAnsi"/>
              </w:rPr>
            </w:pPr>
            <w:r>
              <w:rPr>
                <w:rFonts w:ascii="Verdana" w:hAnsi="Verdana" w:cstheme="minorHAnsi"/>
              </w:rPr>
              <w:t>WAST</w:t>
            </w:r>
          </w:p>
          <w:p w14:paraId="3898EF8D" w14:textId="77777777" w:rsidR="00923064" w:rsidRPr="00C5570D" w:rsidRDefault="00923064" w:rsidP="00E5182C">
            <w:pPr>
              <w:jc w:val="center"/>
              <w:rPr>
                <w:rFonts w:ascii="Verdana" w:hAnsi="Verdana" w:cstheme="minorHAnsi"/>
              </w:rPr>
            </w:pPr>
          </w:p>
          <w:p w14:paraId="5E2AC991" w14:textId="77777777" w:rsidR="00923064" w:rsidRPr="00C5570D" w:rsidRDefault="00923064" w:rsidP="00E5182C">
            <w:pPr>
              <w:jc w:val="center"/>
              <w:rPr>
                <w:rFonts w:ascii="Verdana" w:hAnsi="Verdana" w:cstheme="minorHAnsi"/>
              </w:rPr>
            </w:pPr>
          </w:p>
          <w:p w14:paraId="06493D4F" w14:textId="77777777" w:rsidR="00187855" w:rsidRPr="00C5570D" w:rsidRDefault="00187855" w:rsidP="008F6FDA">
            <w:pPr>
              <w:jc w:val="center"/>
              <w:rPr>
                <w:rFonts w:ascii="Verdana" w:hAnsi="Verdana" w:cstheme="minorHAnsi"/>
              </w:rPr>
            </w:pPr>
          </w:p>
        </w:tc>
      </w:tr>
      <w:tr w:rsidR="00E5182C" w:rsidRPr="00C5570D" w14:paraId="4F3C716F" w14:textId="77777777" w:rsidTr="00A707E0">
        <w:tc>
          <w:tcPr>
            <w:tcW w:w="1136" w:type="dxa"/>
          </w:tcPr>
          <w:p w14:paraId="1DE3A16D" w14:textId="77777777" w:rsidR="00E5182C" w:rsidRPr="00C5570D" w:rsidRDefault="00E5182C" w:rsidP="001E70B5">
            <w:pPr>
              <w:pStyle w:val="ListParagraph"/>
              <w:numPr>
                <w:ilvl w:val="0"/>
                <w:numId w:val="2"/>
              </w:numPr>
              <w:rPr>
                <w:rFonts w:ascii="Verdana" w:hAnsi="Verdana" w:cstheme="minorHAnsi"/>
                <w:sz w:val="24"/>
                <w:szCs w:val="24"/>
              </w:rPr>
            </w:pPr>
          </w:p>
        </w:tc>
        <w:tc>
          <w:tcPr>
            <w:tcW w:w="7633" w:type="dxa"/>
          </w:tcPr>
          <w:p w14:paraId="40B487F2" w14:textId="77777777" w:rsidR="00E5182C" w:rsidRPr="00C5570D" w:rsidRDefault="00E5182C" w:rsidP="00E5182C">
            <w:pPr>
              <w:rPr>
                <w:rFonts w:ascii="Verdana" w:hAnsi="Verdana" w:cstheme="minorHAnsi"/>
              </w:rPr>
            </w:pPr>
            <w:r w:rsidRPr="00C5570D">
              <w:rPr>
                <w:rFonts w:ascii="Verdana" w:hAnsi="Verdana" w:cstheme="minorHAnsi"/>
                <w:b/>
              </w:rPr>
              <w:t>Matters Arising</w:t>
            </w:r>
            <w:r w:rsidRPr="00C5570D">
              <w:rPr>
                <w:rFonts w:ascii="Verdana" w:hAnsi="Verdana" w:cstheme="minorHAnsi"/>
              </w:rPr>
              <w:t xml:space="preserve"> </w:t>
            </w:r>
          </w:p>
          <w:p w14:paraId="68D03557" w14:textId="77777777" w:rsidR="00E5182C" w:rsidRPr="00C5570D" w:rsidRDefault="00E5182C" w:rsidP="00E5182C">
            <w:pPr>
              <w:rPr>
                <w:rFonts w:ascii="Verdana" w:hAnsi="Verdana" w:cstheme="minorHAnsi"/>
              </w:rPr>
            </w:pPr>
            <w:r w:rsidRPr="00C5570D">
              <w:rPr>
                <w:rFonts w:ascii="Verdana" w:hAnsi="Verdana" w:cstheme="minorHAnsi"/>
              </w:rPr>
              <w:t>There were no matters arising.</w:t>
            </w:r>
          </w:p>
          <w:p w14:paraId="169B3010" w14:textId="77777777" w:rsidR="00E5182C" w:rsidRPr="00C5570D" w:rsidRDefault="00E5182C" w:rsidP="00E5182C">
            <w:pPr>
              <w:rPr>
                <w:rFonts w:ascii="Verdana" w:hAnsi="Verdana" w:cstheme="minorHAnsi"/>
              </w:rPr>
            </w:pPr>
          </w:p>
        </w:tc>
        <w:tc>
          <w:tcPr>
            <w:tcW w:w="1868" w:type="dxa"/>
          </w:tcPr>
          <w:p w14:paraId="5A8F870A" w14:textId="77777777" w:rsidR="00E5182C" w:rsidRPr="00C5570D" w:rsidRDefault="00E5182C" w:rsidP="00E5182C">
            <w:pPr>
              <w:jc w:val="center"/>
              <w:rPr>
                <w:rFonts w:ascii="Verdana" w:hAnsi="Verdana" w:cstheme="minorHAnsi"/>
              </w:rPr>
            </w:pPr>
            <w:r w:rsidRPr="00C5570D">
              <w:rPr>
                <w:rFonts w:ascii="Verdana" w:hAnsi="Verdana" w:cstheme="minorHAnsi"/>
              </w:rPr>
              <w:t>Chair</w:t>
            </w:r>
          </w:p>
        </w:tc>
      </w:tr>
      <w:tr w:rsidR="00E5182C" w:rsidRPr="00C5570D" w14:paraId="4726ED0B" w14:textId="77777777" w:rsidTr="00A707E0">
        <w:tc>
          <w:tcPr>
            <w:tcW w:w="8769" w:type="dxa"/>
            <w:gridSpan w:val="2"/>
            <w:shd w:val="clear" w:color="auto" w:fill="C6D9F1" w:themeFill="text2" w:themeFillTint="33"/>
          </w:tcPr>
          <w:p w14:paraId="5CD89141" w14:textId="77777777" w:rsidR="00E5182C" w:rsidRPr="00C5570D" w:rsidRDefault="00E5182C" w:rsidP="00E5182C">
            <w:pPr>
              <w:rPr>
                <w:rFonts w:ascii="Verdana" w:hAnsi="Verdana" w:cstheme="minorHAnsi"/>
                <w:b/>
              </w:rPr>
            </w:pPr>
            <w:r w:rsidRPr="00C5570D">
              <w:rPr>
                <w:rFonts w:ascii="Verdana" w:hAnsi="Verdana" w:cstheme="minorHAnsi"/>
                <w:b/>
              </w:rPr>
              <w:t>Key items for discussion</w:t>
            </w:r>
          </w:p>
        </w:tc>
        <w:tc>
          <w:tcPr>
            <w:tcW w:w="1868" w:type="dxa"/>
            <w:shd w:val="clear" w:color="auto" w:fill="C6D9F1" w:themeFill="text2" w:themeFillTint="33"/>
          </w:tcPr>
          <w:p w14:paraId="7B4953F6" w14:textId="77777777" w:rsidR="00E5182C" w:rsidRPr="00C5570D" w:rsidRDefault="00E5182C" w:rsidP="00E5182C">
            <w:pPr>
              <w:rPr>
                <w:rFonts w:ascii="Verdana" w:hAnsi="Verdana" w:cstheme="minorHAnsi"/>
              </w:rPr>
            </w:pPr>
          </w:p>
        </w:tc>
      </w:tr>
      <w:tr w:rsidR="00F361DB" w:rsidRPr="00C5570D" w14:paraId="5C24E58A" w14:textId="77777777" w:rsidTr="00A707E0">
        <w:tc>
          <w:tcPr>
            <w:tcW w:w="1136" w:type="dxa"/>
          </w:tcPr>
          <w:p w14:paraId="70C00D67"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7550AD1D" w14:textId="77777777" w:rsidR="00F361DB" w:rsidRDefault="00F361DB" w:rsidP="00F361DB">
            <w:pPr>
              <w:jc w:val="both"/>
              <w:rPr>
                <w:rFonts w:ascii="Verdana" w:hAnsi="Verdana" w:cstheme="minorHAnsi"/>
                <w:b/>
                <w:bCs/>
              </w:rPr>
            </w:pPr>
            <w:r w:rsidRPr="00C5570D">
              <w:rPr>
                <w:rFonts w:ascii="Verdana" w:hAnsi="Verdana" w:cstheme="minorHAnsi"/>
                <w:b/>
                <w:bCs/>
              </w:rPr>
              <w:t>‘FOCUS ON’ –</w:t>
            </w:r>
            <w:r>
              <w:rPr>
                <w:rFonts w:ascii="Verdana" w:hAnsi="Verdana" w:cstheme="minorHAnsi"/>
                <w:b/>
                <w:bCs/>
              </w:rPr>
              <w:t>CYMRU HIGH ACUITY RESPONSE UNIT (CHARU)</w:t>
            </w:r>
          </w:p>
          <w:p w14:paraId="330E388F" w14:textId="34D323FC" w:rsidR="00F361DB" w:rsidRDefault="00F361DB" w:rsidP="00F361DB">
            <w:pPr>
              <w:jc w:val="both"/>
              <w:rPr>
                <w:rFonts w:ascii="Verdana" w:hAnsi="Verdana" w:cstheme="minorHAnsi"/>
              </w:rPr>
            </w:pPr>
          </w:p>
          <w:p w14:paraId="263A6C31" w14:textId="2472B87F" w:rsidR="00F361DB" w:rsidRDefault="00F361DB" w:rsidP="00F361DB">
            <w:pPr>
              <w:jc w:val="both"/>
              <w:rPr>
                <w:rFonts w:ascii="Verdana" w:hAnsi="Verdana" w:cstheme="minorHAnsi"/>
              </w:rPr>
            </w:pPr>
            <w:r>
              <w:rPr>
                <w:rFonts w:ascii="Verdana" w:hAnsi="Verdana" w:cstheme="minorHAnsi"/>
              </w:rPr>
              <w:t>Hugh Bennett gave an overview of the work to date.</w:t>
            </w:r>
            <w:r w:rsidR="00E23AFD">
              <w:rPr>
                <w:rFonts w:ascii="Verdana" w:hAnsi="Verdana" w:cstheme="minorHAnsi"/>
              </w:rPr>
              <w:t xml:space="preserve"> </w:t>
            </w:r>
            <w:r>
              <w:rPr>
                <w:rFonts w:ascii="Verdana" w:hAnsi="Verdana" w:cstheme="minorHAnsi"/>
              </w:rPr>
              <w:t>Highlights included:</w:t>
            </w:r>
          </w:p>
          <w:p w14:paraId="2791658F" w14:textId="6E994A91" w:rsidR="00AC5FD8" w:rsidRDefault="00AC5FD8" w:rsidP="00F361DB">
            <w:pPr>
              <w:pStyle w:val="ListParagraph"/>
              <w:numPr>
                <w:ilvl w:val="0"/>
                <w:numId w:val="33"/>
              </w:numPr>
              <w:jc w:val="both"/>
              <w:rPr>
                <w:rFonts w:ascii="Verdana" w:hAnsi="Verdana" w:cstheme="minorHAnsi"/>
                <w:sz w:val="24"/>
                <w:szCs w:val="24"/>
              </w:rPr>
            </w:pPr>
            <w:r>
              <w:rPr>
                <w:rFonts w:ascii="Verdana" w:hAnsi="Verdana" w:cstheme="minorHAnsi"/>
                <w:sz w:val="24"/>
                <w:szCs w:val="24"/>
              </w:rPr>
              <w:t xml:space="preserve">Service now </w:t>
            </w:r>
            <w:r w:rsidR="004C4FCB">
              <w:rPr>
                <w:rFonts w:ascii="Verdana" w:hAnsi="Verdana" w:cstheme="minorHAnsi"/>
                <w:sz w:val="24"/>
                <w:szCs w:val="24"/>
              </w:rPr>
              <w:t>‘</w:t>
            </w:r>
            <w:r>
              <w:rPr>
                <w:rFonts w:ascii="Verdana" w:hAnsi="Verdana" w:cstheme="minorHAnsi"/>
                <w:sz w:val="24"/>
                <w:szCs w:val="24"/>
              </w:rPr>
              <w:t>live</w:t>
            </w:r>
            <w:r w:rsidR="004C4FCB">
              <w:rPr>
                <w:rFonts w:ascii="Verdana" w:hAnsi="Verdana" w:cstheme="minorHAnsi"/>
                <w:sz w:val="24"/>
                <w:szCs w:val="24"/>
              </w:rPr>
              <w:t>’</w:t>
            </w:r>
            <w:r>
              <w:rPr>
                <w:rFonts w:ascii="Verdana" w:hAnsi="Verdana" w:cstheme="minorHAnsi"/>
                <w:sz w:val="24"/>
                <w:szCs w:val="24"/>
              </w:rPr>
              <w:t xml:space="preserve"> in Cardiff and Vale UHB</w:t>
            </w:r>
          </w:p>
          <w:p w14:paraId="1978F6B2" w14:textId="440C77B7" w:rsidR="00F361DB" w:rsidRPr="003C1073" w:rsidRDefault="00AA53BF" w:rsidP="00F361DB">
            <w:pPr>
              <w:pStyle w:val="ListParagraph"/>
              <w:numPr>
                <w:ilvl w:val="0"/>
                <w:numId w:val="33"/>
              </w:numPr>
              <w:jc w:val="both"/>
              <w:rPr>
                <w:rFonts w:ascii="Verdana" w:hAnsi="Verdana" w:cstheme="minorHAnsi"/>
                <w:sz w:val="24"/>
                <w:szCs w:val="24"/>
              </w:rPr>
            </w:pPr>
            <w:r>
              <w:rPr>
                <w:rFonts w:ascii="Verdana" w:hAnsi="Verdana" w:cstheme="minorHAnsi"/>
                <w:sz w:val="24"/>
                <w:szCs w:val="24"/>
              </w:rPr>
              <w:t>F</w:t>
            </w:r>
            <w:r w:rsidR="00F361DB" w:rsidRPr="003C1073">
              <w:rPr>
                <w:rFonts w:ascii="Verdana" w:hAnsi="Verdana" w:cstheme="minorHAnsi"/>
                <w:sz w:val="24"/>
                <w:szCs w:val="24"/>
              </w:rPr>
              <w:t>its with clinical response model</w:t>
            </w:r>
          </w:p>
          <w:p w14:paraId="3344D355" w14:textId="4AF95563" w:rsidR="00C614A0" w:rsidRDefault="00AC5FD8" w:rsidP="00F361DB">
            <w:pPr>
              <w:pStyle w:val="ListParagraph"/>
              <w:numPr>
                <w:ilvl w:val="0"/>
                <w:numId w:val="33"/>
              </w:numPr>
              <w:jc w:val="both"/>
              <w:rPr>
                <w:rFonts w:ascii="Verdana" w:hAnsi="Verdana" w:cstheme="minorHAnsi"/>
                <w:sz w:val="24"/>
                <w:szCs w:val="24"/>
              </w:rPr>
            </w:pPr>
            <w:r>
              <w:rPr>
                <w:rFonts w:ascii="Verdana" w:hAnsi="Verdana" w:cstheme="minorHAnsi"/>
                <w:sz w:val="24"/>
                <w:szCs w:val="24"/>
              </w:rPr>
              <w:t>Previously chasing targets with rapid response vehicles, part of the change</w:t>
            </w:r>
          </w:p>
          <w:p w14:paraId="5A4DA5C8" w14:textId="4FA5C71E" w:rsidR="00AC5FD8" w:rsidRDefault="00AC5FD8" w:rsidP="00F361DB">
            <w:pPr>
              <w:pStyle w:val="ListParagraph"/>
              <w:numPr>
                <w:ilvl w:val="0"/>
                <w:numId w:val="33"/>
              </w:numPr>
              <w:jc w:val="both"/>
              <w:rPr>
                <w:rFonts w:ascii="Verdana" w:hAnsi="Verdana" w:cstheme="minorHAnsi"/>
                <w:sz w:val="24"/>
                <w:szCs w:val="24"/>
              </w:rPr>
            </w:pPr>
            <w:r>
              <w:rPr>
                <w:rFonts w:ascii="Verdana" w:hAnsi="Verdana" w:cstheme="minorHAnsi"/>
                <w:sz w:val="24"/>
                <w:szCs w:val="24"/>
              </w:rPr>
              <w:t>Low volume numbers of incidents (2%) but need a focused expertise</w:t>
            </w:r>
          </w:p>
          <w:p w14:paraId="25D4B8F2" w14:textId="475587D1" w:rsidR="00AC5FD8" w:rsidRDefault="00AC5FD8" w:rsidP="00F361DB">
            <w:pPr>
              <w:pStyle w:val="ListParagraph"/>
              <w:numPr>
                <w:ilvl w:val="0"/>
                <w:numId w:val="33"/>
              </w:numPr>
              <w:jc w:val="both"/>
              <w:rPr>
                <w:rFonts w:ascii="Verdana" w:hAnsi="Verdana" w:cstheme="minorHAnsi"/>
                <w:sz w:val="24"/>
                <w:szCs w:val="24"/>
              </w:rPr>
            </w:pPr>
            <w:r>
              <w:rPr>
                <w:rFonts w:ascii="Verdana" w:hAnsi="Verdana" w:cstheme="minorHAnsi"/>
                <w:sz w:val="24"/>
                <w:szCs w:val="24"/>
              </w:rPr>
              <w:t>Return of spontaneous circu</w:t>
            </w:r>
            <w:r w:rsidR="00EE4BF3">
              <w:rPr>
                <w:rFonts w:ascii="Verdana" w:hAnsi="Verdana" w:cstheme="minorHAnsi"/>
                <w:sz w:val="24"/>
                <w:szCs w:val="24"/>
              </w:rPr>
              <w:t>lation (ROSC) rates low in Wales</w:t>
            </w:r>
          </w:p>
          <w:p w14:paraId="3748327F" w14:textId="3EAC402D" w:rsidR="00E23AFD" w:rsidRDefault="00E23AFD" w:rsidP="00F361DB">
            <w:pPr>
              <w:pStyle w:val="ListParagraph"/>
              <w:numPr>
                <w:ilvl w:val="0"/>
                <w:numId w:val="33"/>
              </w:numPr>
              <w:jc w:val="both"/>
              <w:rPr>
                <w:rFonts w:ascii="Verdana" w:hAnsi="Verdana" w:cstheme="minorHAnsi"/>
                <w:sz w:val="24"/>
                <w:szCs w:val="24"/>
              </w:rPr>
            </w:pPr>
            <w:r>
              <w:rPr>
                <w:rFonts w:ascii="Verdana" w:hAnsi="Verdana" w:cstheme="minorHAnsi"/>
                <w:sz w:val="24"/>
                <w:szCs w:val="24"/>
              </w:rPr>
              <w:t>Review of incidents related to advance life support reported as serious patient safety incidents</w:t>
            </w:r>
          </w:p>
          <w:p w14:paraId="48E0E8C9" w14:textId="24C6FA39" w:rsidR="00E23AFD" w:rsidRDefault="00E23AFD" w:rsidP="00F361DB">
            <w:pPr>
              <w:pStyle w:val="ListParagraph"/>
              <w:numPr>
                <w:ilvl w:val="0"/>
                <w:numId w:val="33"/>
              </w:numPr>
              <w:jc w:val="both"/>
              <w:rPr>
                <w:rFonts w:ascii="Verdana" w:hAnsi="Verdana" w:cstheme="minorHAnsi"/>
                <w:sz w:val="24"/>
                <w:szCs w:val="24"/>
              </w:rPr>
            </w:pPr>
            <w:r>
              <w:rPr>
                <w:rFonts w:ascii="Verdana" w:hAnsi="Verdana" w:cstheme="minorHAnsi"/>
                <w:sz w:val="24"/>
                <w:szCs w:val="24"/>
              </w:rPr>
              <w:t>Respond to a dedicated code of high acuity incidents</w:t>
            </w:r>
          </w:p>
          <w:p w14:paraId="007A1668" w14:textId="39A84870" w:rsidR="00E23AFD" w:rsidRDefault="00E23AFD" w:rsidP="00F361DB">
            <w:pPr>
              <w:pStyle w:val="ListParagraph"/>
              <w:numPr>
                <w:ilvl w:val="0"/>
                <w:numId w:val="33"/>
              </w:numPr>
              <w:jc w:val="both"/>
              <w:rPr>
                <w:rFonts w:ascii="Verdana" w:hAnsi="Verdana" w:cstheme="minorHAnsi"/>
                <w:sz w:val="24"/>
                <w:szCs w:val="24"/>
              </w:rPr>
            </w:pPr>
            <w:r>
              <w:rPr>
                <w:rFonts w:ascii="Verdana" w:hAnsi="Verdana" w:cstheme="minorHAnsi"/>
                <w:sz w:val="24"/>
                <w:szCs w:val="24"/>
              </w:rPr>
              <w:t>Moving away from target based to clinical focus</w:t>
            </w:r>
          </w:p>
          <w:p w14:paraId="07EFBA7F" w14:textId="76839FC7" w:rsidR="00E23AFD" w:rsidRDefault="00E23AFD" w:rsidP="00F361DB">
            <w:pPr>
              <w:pStyle w:val="ListParagraph"/>
              <w:numPr>
                <w:ilvl w:val="0"/>
                <w:numId w:val="33"/>
              </w:numPr>
              <w:jc w:val="both"/>
              <w:rPr>
                <w:rFonts w:ascii="Verdana" w:hAnsi="Verdana" w:cstheme="minorHAnsi"/>
                <w:sz w:val="24"/>
                <w:szCs w:val="24"/>
              </w:rPr>
            </w:pPr>
            <w:r>
              <w:rPr>
                <w:rFonts w:ascii="Verdana" w:hAnsi="Verdana" w:cstheme="minorHAnsi"/>
                <w:sz w:val="24"/>
                <w:szCs w:val="24"/>
              </w:rPr>
              <w:t>Implementation plan linked to the roster review</w:t>
            </w:r>
          </w:p>
          <w:p w14:paraId="32958BE8" w14:textId="1FEC6C66" w:rsidR="00E23AFD" w:rsidRDefault="00E23AFD" w:rsidP="00F361DB">
            <w:pPr>
              <w:pStyle w:val="ListParagraph"/>
              <w:numPr>
                <w:ilvl w:val="0"/>
                <w:numId w:val="33"/>
              </w:numPr>
              <w:jc w:val="both"/>
              <w:rPr>
                <w:rFonts w:ascii="Verdana" w:hAnsi="Verdana" w:cstheme="minorHAnsi"/>
                <w:sz w:val="24"/>
                <w:szCs w:val="24"/>
              </w:rPr>
            </w:pPr>
            <w:r>
              <w:rPr>
                <w:rFonts w:ascii="Verdana" w:hAnsi="Verdana" w:cstheme="minorHAnsi"/>
                <w:sz w:val="24"/>
                <w:szCs w:val="24"/>
              </w:rPr>
              <w:t>30 across Wales (not everywhere) and will be evaluated</w:t>
            </w:r>
          </w:p>
          <w:p w14:paraId="4C074E7C" w14:textId="5D6BAD61" w:rsidR="00E23AFD" w:rsidRDefault="00E23AFD" w:rsidP="00E23AFD">
            <w:pPr>
              <w:jc w:val="both"/>
              <w:rPr>
                <w:rFonts w:ascii="Verdana" w:hAnsi="Verdana" w:cstheme="minorHAnsi"/>
              </w:rPr>
            </w:pPr>
            <w:r>
              <w:rPr>
                <w:rFonts w:ascii="Verdana" w:hAnsi="Verdana" w:cstheme="minorHAnsi"/>
              </w:rPr>
              <w:lastRenderedPageBreak/>
              <w:t>Ross Whitehead supported the development which was e</w:t>
            </w:r>
            <w:r w:rsidRPr="00E23AFD">
              <w:rPr>
                <w:rFonts w:ascii="Verdana" w:hAnsi="Verdana" w:cstheme="minorHAnsi"/>
              </w:rPr>
              <w:t>vidence</w:t>
            </w:r>
            <w:r>
              <w:rPr>
                <w:rFonts w:ascii="Verdana" w:hAnsi="Verdana" w:cstheme="minorHAnsi"/>
              </w:rPr>
              <w:t>-</w:t>
            </w:r>
            <w:r w:rsidRPr="00E23AFD">
              <w:rPr>
                <w:rFonts w:ascii="Verdana" w:hAnsi="Verdana" w:cstheme="minorHAnsi"/>
              </w:rPr>
              <w:t>based</w:t>
            </w:r>
            <w:r>
              <w:rPr>
                <w:rFonts w:ascii="Verdana" w:hAnsi="Verdana" w:cstheme="minorHAnsi"/>
              </w:rPr>
              <w:t>,</w:t>
            </w:r>
            <w:r w:rsidRPr="00E23AFD">
              <w:rPr>
                <w:rFonts w:ascii="Verdana" w:hAnsi="Verdana" w:cstheme="minorHAnsi"/>
              </w:rPr>
              <w:t xml:space="preserve"> </w:t>
            </w:r>
            <w:r>
              <w:rPr>
                <w:rFonts w:ascii="Verdana" w:hAnsi="Verdana" w:cstheme="minorHAnsi"/>
              </w:rPr>
              <w:t>built on</w:t>
            </w:r>
            <w:r w:rsidRPr="00E23AFD">
              <w:rPr>
                <w:rFonts w:ascii="Verdana" w:hAnsi="Verdana" w:cstheme="minorHAnsi"/>
              </w:rPr>
              <w:t xml:space="preserve"> academic evidence and based on</w:t>
            </w:r>
            <w:r>
              <w:rPr>
                <w:rFonts w:ascii="Verdana" w:hAnsi="Verdana" w:cstheme="minorHAnsi"/>
              </w:rPr>
              <w:t xml:space="preserve"> widescale</w:t>
            </w:r>
            <w:r w:rsidRPr="00E23AFD">
              <w:rPr>
                <w:rFonts w:ascii="Verdana" w:hAnsi="Verdana" w:cstheme="minorHAnsi"/>
              </w:rPr>
              <w:t xml:space="preserve"> trials</w:t>
            </w:r>
            <w:r>
              <w:rPr>
                <w:rFonts w:ascii="Verdana" w:hAnsi="Verdana" w:cstheme="minorHAnsi"/>
              </w:rPr>
              <w:t>, including</w:t>
            </w:r>
            <w:r w:rsidRPr="00E23AFD">
              <w:rPr>
                <w:rFonts w:ascii="Verdana" w:hAnsi="Verdana" w:cstheme="minorHAnsi"/>
              </w:rPr>
              <w:t xml:space="preserve"> in Wales</w:t>
            </w:r>
            <w:r>
              <w:rPr>
                <w:rFonts w:ascii="Verdana" w:hAnsi="Verdana" w:cstheme="minorHAnsi"/>
              </w:rPr>
              <w:t>, Members noted this</w:t>
            </w:r>
            <w:r w:rsidRPr="00E23AFD">
              <w:rPr>
                <w:rFonts w:ascii="Verdana" w:hAnsi="Verdana" w:cstheme="minorHAnsi"/>
              </w:rPr>
              <w:t xml:space="preserve"> buil</w:t>
            </w:r>
            <w:r>
              <w:rPr>
                <w:rFonts w:ascii="Verdana" w:hAnsi="Verdana" w:cstheme="minorHAnsi"/>
              </w:rPr>
              <w:t>t</w:t>
            </w:r>
            <w:r w:rsidRPr="00E23AFD">
              <w:rPr>
                <w:rFonts w:ascii="Verdana" w:hAnsi="Verdana" w:cstheme="minorHAnsi"/>
              </w:rPr>
              <w:t xml:space="preserve"> on the clinical model </w:t>
            </w:r>
            <w:r>
              <w:rPr>
                <w:rFonts w:ascii="Verdana" w:hAnsi="Verdana" w:cstheme="minorHAnsi"/>
              </w:rPr>
              <w:t xml:space="preserve">developed </w:t>
            </w:r>
            <w:r w:rsidRPr="00E23AFD">
              <w:rPr>
                <w:rFonts w:ascii="Verdana" w:hAnsi="Verdana" w:cstheme="minorHAnsi"/>
              </w:rPr>
              <w:t>from 2015.</w:t>
            </w:r>
            <w:r>
              <w:rPr>
                <w:rFonts w:ascii="Verdana" w:hAnsi="Verdana" w:cstheme="minorHAnsi"/>
              </w:rPr>
              <w:t xml:space="preserve"> </w:t>
            </w:r>
          </w:p>
          <w:p w14:paraId="06E74645" w14:textId="717F8B59" w:rsidR="00E23AFD" w:rsidRDefault="00E23AFD" w:rsidP="00E23AFD">
            <w:pPr>
              <w:jc w:val="both"/>
              <w:rPr>
                <w:rFonts w:ascii="Verdana" w:hAnsi="Verdana" w:cstheme="minorHAnsi"/>
              </w:rPr>
            </w:pPr>
          </w:p>
          <w:p w14:paraId="4511BDB5" w14:textId="4BDCD127" w:rsidR="00E23AFD" w:rsidRPr="00E23AFD" w:rsidRDefault="00E23AFD" w:rsidP="00E23AFD">
            <w:pPr>
              <w:jc w:val="both"/>
              <w:rPr>
                <w:rFonts w:ascii="Verdana" w:hAnsi="Verdana" w:cstheme="minorHAnsi"/>
              </w:rPr>
            </w:pPr>
            <w:r>
              <w:rPr>
                <w:rFonts w:ascii="Verdana" w:hAnsi="Verdana" w:cstheme="minorHAnsi"/>
              </w:rPr>
              <w:t>Stephen Harrhy thanked WAST for the presentation of the exciting development which would be clinically focus and would improve outcomes for patients. Maximising the expertise of paramedics and building on the clinical model. Members noted that regular updates would be provided, including evaluation of the benefits of the approach within the WAST provider report</w:t>
            </w:r>
            <w:r w:rsidR="000366EB">
              <w:rPr>
                <w:rFonts w:ascii="Verdana" w:hAnsi="Verdana" w:cstheme="minorHAnsi"/>
              </w:rPr>
              <w:t xml:space="preserve"> (added to the Action Log)</w:t>
            </w:r>
            <w:r>
              <w:rPr>
                <w:rFonts w:ascii="Verdana" w:hAnsi="Verdana" w:cstheme="minorHAnsi"/>
              </w:rPr>
              <w:t>.</w:t>
            </w:r>
          </w:p>
          <w:p w14:paraId="33AF8D39" w14:textId="77777777" w:rsidR="00F361DB" w:rsidRDefault="00F361DB" w:rsidP="00F361DB">
            <w:pPr>
              <w:jc w:val="both"/>
              <w:rPr>
                <w:rFonts w:ascii="Verdana" w:hAnsi="Verdana" w:cstheme="minorHAnsi"/>
              </w:rPr>
            </w:pPr>
          </w:p>
          <w:p w14:paraId="4FC43286" w14:textId="68737091" w:rsidR="00F361DB" w:rsidRPr="00E23AFD" w:rsidRDefault="00F361DB" w:rsidP="00E23AFD">
            <w:pPr>
              <w:jc w:val="both"/>
              <w:rPr>
                <w:rFonts w:ascii="Verdana" w:hAnsi="Verdana" w:cstheme="minorHAnsi"/>
              </w:rPr>
            </w:pPr>
            <w:r w:rsidRPr="00C5570D">
              <w:rPr>
                <w:rFonts w:ascii="Verdana" w:hAnsi="Verdana" w:cstheme="minorHAnsi"/>
              </w:rPr>
              <w:t xml:space="preserve">Members </w:t>
            </w:r>
            <w:r w:rsidRPr="00C5570D">
              <w:rPr>
                <w:rFonts w:ascii="Verdana" w:hAnsi="Verdana" w:cstheme="minorHAnsi"/>
                <w:b/>
                <w:bCs/>
              </w:rPr>
              <w:t>RESOLVED</w:t>
            </w:r>
            <w:r w:rsidRPr="00C5570D">
              <w:rPr>
                <w:rFonts w:ascii="Verdana" w:hAnsi="Verdana" w:cstheme="minorHAnsi"/>
              </w:rPr>
              <w:t xml:space="preserve"> to:</w:t>
            </w:r>
            <w:r w:rsidR="00E23AFD">
              <w:rPr>
                <w:rFonts w:ascii="Verdana" w:hAnsi="Verdana" w:cstheme="minorHAnsi"/>
              </w:rPr>
              <w:t xml:space="preserve"> </w:t>
            </w:r>
            <w:r w:rsidRPr="00E23AFD">
              <w:rPr>
                <w:rFonts w:ascii="Verdana" w:hAnsi="Verdana" w:cstheme="minorHAnsi"/>
                <w:b/>
                <w:bCs/>
              </w:rPr>
              <w:t>NOTE</w:t>
            </w:r>
            <w:r w:rsidRPr="00E23AFD">
              <w:rPr>
                <w:rFonts w:ascii="Verdana" w:hAnsi="Verdana" w:cstheme="minorHAnsi"/>
              </w:rPr>
              <w:t xml:space="preserve"> the </w:t>
            </w:r>
            <w:r w:rsidR="00E23AFD" w:rsidRPr="00E23AFD">
              <w:rPr>
                <w:rFonts w:ascii="Verdana" w:hAnsi="Verdana" w:cstheme="minorHAnsi"/>
              </w:rPr>
              <w:t>presentation</w:t>
            </w:r>
          </w:p>
          <w:p w14:paraId="12CF0F4C" w14:textId="77777777" w:rsidR="00F361DB" w:rsidRPr="00C5570D" w:rsidRDefault="00F361DB" w:rsidP="00F361DB">
            <w:pPr>
              <w:jc w:val="both"/>
              <w:rPr>
                <w:rFonts w:ascii="Verdana" w:hAnsi="Verdana" w:cstheme="minorHAnsi"/>
                <w:b/>
                <w:bCs/>
              </w:rPr>
            </w:pPr>
          </w:p>
        </w:tc>
        <w:tc>
          <w:tcPr>
            <w:tcW w:w="1868" w:type="dxa"/>
          </w:tcPr>
          <w:p w14:paraId="0478DE04" w14:textId="77777777" w:rsidR="00F361DB" w:rsidRDefault="00F361DB" w:rsidP="00F361DB">
            <w:pPr>
              <w:jc w:val="center"/>
              <w:rPr>
                <w:rFonts w:ascii="Verdana" w:hAnsi="Verdana" w:cstheme="minorHAnsi"/>
              </w:rPr>
            </w:pPr>
          </w:p>
          <w:p w14:paraId="4AD41237" w14:textId="77777777" w:rsidR="00E23AFD" w:rsidRDefault="00E23AFD" w:rsidP="00F361DB">
            <w:pPr>
              <w:jc w:val="center"/>
              <w:rPr>
                <w:rFonts w:ascii="Verdana" w:hAnsi="Verdana" w:cstheme="minorHAnsi"/>
              </w:rPr>
            </w:pPr>
          </w:p>
          <w:p w14:paraId="559B2979" w14:textId="77777777" w:rsidR="00E23AFD" w:rsidRDefault="00E23AFD" w:rsidP="00F361DB">
            <w:pPr>
              <w:jc w:val="center"/>
              <w:rPr>
                <w:rFonts w:ascii="Verdana" w:hAnsi="Verdana" w:cstheme="minorHAnsi"/>
              </w:rPr>
            </w:pPr>
          </w:p>
          <w:p w14:paraId="6CA0E2EE" w14:textId="77777777" w:rsidR="00E23AFD" w:rsidRDefault="00E23AFD" w:rsidP="00F361DB">
            <w:pPr>
              <w:jc w:val="center"/>
              <w:rPr>
                <w:rFonts w:ascii="Verdana" w:hAnsi="Verdana" w:cstheme="minorHAnsi"/>
              </w:rPr>
            </w:pPr>
          </w:p>
          <w:p w14:paraId="62869329" w14:textId="77777777" w:rsidR="00E23AFD" w:rsidRDefault="00E23AFD" w:rsidP="00F361DB">
            <w:pPr>
              <w:jc w:val="center"/>
              <w:rPr>
                <w:rFonts w:ascii="Verdana" w:hAnsi="Verdana" w:cstheme="minorHAnsi"/>
              </w:rPr>
            </w:pPr>
          </w:p>
          <w:p w14:paraId="28D38DDD" w14:textId="77777777" w:rsidR="00E23AFD" w:rsidRDefault="00E23AFD" w:rsidP="00F361DB">
            <w:pPr>
              <w:jc w:val="center"/>
              <w:rPr>
                <w:rFonts w:ascii="Verdana" w:hAnsi="Verdana" w:cstheme="minorHAnsi"/>
              </w:rPr>
            </w:pPr>
          </w:p>
          <w:p w14:paraId="3AD64C2E" w14:textId="77777777" w:rsidR="00E23AFD" w:rsidRDefault="00E23AFD" w:rsidP="00F361DB">
            <w:pPr>
              <w:jc w:val="center"/>
              <w:rPr>
                <w:rFonts w:ascii="Verdana" w:hAnsi="Verdana" w:cstheme="minorHAnsi"/>
              </w:rPr>
            </w:pPr>
          </w:p>
          <w:p w14:paraId="7CA31C19" w14:textId="77777777" w:rsidR="00E23AFD" w:rsidRDefault="00E23AFD" w:rsidP="00F361DB">
            <w:pPr>
              <w:jc w:val="center"/>
              <w:rPr>
                <w:rFonts w:ascii="Verdana" w:hAnsi="Verdana" w:cstheme="minorHAnsi"/>
              </w:rPr>
            </w:pPr>
          </w:p>
          <w:p w14:paraId="16727638" w14:textId="77777777" w:rsidR="00E23AFD" w:rsidRDefault="00E23AFD" w:rsidP="00F361DB">
            <w:pPr>
              <w:jc w:val="center"/>
              <w:rPr>
                <w:rFonts w:ascii="Verdana" w:hAnsi="Verdana" w:cstheme="minorHAnsi"/>
              </w:rPr>
            </w:pPr>
          </w:p>
          <w:p w14:paraId="41868512" w14:textId="77777777" w:rsidR="00E23AFD" w:rsidRDefault="00E23AFD" w:rsidP="00F361DB">
            <w:pPr>
              <w:jc w:val="center"/>
              <w:rPr>
                <w:rFonts w:ascii="Verdana" w:hAnsi="Verdana" w:cstheme="minorHAnsi"/>
              </w:rPr>
            </w:pPr>
          </w:p>
          <w:p w14:paraId="398CE41D" w14:textId="77777777" w:rsidR="00E23AFD" w:rsidRDefault="00E23AFD" w:rsidP="00F361DB">
            <w:pPr>
              <w:jc w:val="center"/>
              <w:rPr>
                <w:rFonts w:ascii="Verdana" w:hAnsi="Verdana" w:cstheme="minorHAnsi"/>
              </w:rPr>
            </w:pPr>
          </w:p>
          <w:p w14:paraId="4C355401" w14:textId="77777777" w:rsidR="00E23AFD" w:rsidRDefault="00E23AFD" w:rsidP="00F361DB">
            <w:pPr>
              <w:jc w:val="center"/>
              <w:rPr>
                <w:rFonts w:ascii="Verdana" w:hAnsi="Verdana" w:cstheme="minorHAnsi"/>
              </w:rPr>
            </w:pPr>
          </w:p>
          <w:p w14:paraId="4084EFF9" w14:textId="77777777" w:rsidR="00E23AFD" w:rsidRDefault="00E23AFD" w:rsidP="00F361DB">
            <w:pPr>
              <w:jc w:val="center"/>
              <w:rPr>
                <w:rFonts w:ascii="Verdana" w:hAnsi="Verdana" w:cstheme="minorHAnsi"/>
              </w:rPr>
            </w:pPr>
          </w:p>
          <w:p w14:paraId="0BE763B7" w14:textId="77777777" w:rsidR="00E23AFD" w:rsidRDefault="00E23AFD" w:rsidP="00F361DB">
            <w:pPr>
              <w:jc w:val="center"/>
              <w:rPr>
                <w:rFonts w:ascii="Verdana" w:hAnsi="Verdana" w:cstheme="minorHAnsi"/>
              </w:rPr>
            </w:pPr>
          </w:p>
          <w:p w14:paraId="7A026591" w14:textId="77777777" w:rsidR="00E23AFD" w:rsidRDefault="00E23AFD" w:rsidP="00F361DB">
            <w:pPr>
              <w:jc w:val="center"/>
              <w:rPr>
                <w:rFonts w:ascii="Verdana" w:hAnsi="Verdana" w:cstheme="minorHAnsi"/>
              </w:rPr>
            </w:pPr>
          </w:p>
          <w:p w14:paraId="06E94A5F" w14:textId="77777777" w:rsidR="00E23AFD" w:rsidRDefault="00E23AFD" w:rsidP="00F361DB">
            <w:pPr>
              <w:jc w:val="center"/>
              <w:rPr>
                <w:rFonts w:ascii="Verdana" w:hAnsi="Verdana" w:cstheme="minorHAnsi"/>
              </w:rPr>
            </w:pPr>
          </w:p>
          <w:p w14:paraId="541173C2" w14:textId="77777777" w:rsidR="00E23AFD" w:rsidRDefault="00E23AFD" w:rsidP="00F361DB">
            <w:pPr>
              <w:jc w:val="center"/>
              <w:rPr>
                <w:rFonts w:ascii="Verdana" w:hAnsi="Verdana" w:cstheme="minorHAnsi"/>
              </w:rPr>
            </w:pPr>
          </w:p>
          <w:p w14:paraId="66F26E2F" w14:textId="77777777" w:rsidR="00E23AFD" w:rsidRDefault="00E23AFD" w:rsidP="00F361DB">
            <w:pPr>
              <w:jc w:val="center"/>
              <w:rPr>
                <w:rFonts w:ascii="Verdana" w:hAnsi="Verdana" w:cstheme="minorHAnsi"/>
              </w:rPr>
            </w:pPr>
          </w:p>
          <w:p w14:paraId="4BB83C2A" w14:textId="77777777" w:rsidR="00E23AFD" w:rsidRDefault="00E23AFD" w:rsidP="00F361DB">
            <w:pPr>
              <w:jc w:val="center"/>
              <w:rPr>
                <w:rFonts w:ascii="Verdana" w:hAnsi="Verdana" w:cstheme="minorHAnsi"/>
              </w:rPr>
            </w:pPr>
          </w:p>
          <w:p w14:paraId="04BB1AA7" w14:textId="77777777" w:rsidR="00E23AFD" w:rsidRDefault="00E23AFD" w:rsidP="00F361DB">
            <w:pPr>
              <w:jc w:val="center"/>
              <w:rPr>
                <w:rFonts w:ascii="Verdana" w:hAnsi="Verdana" w:cstheme="minorHAnsi"/>
              </w:rPr>
            </w:pPr>
          </w:p>
          <w:p w14:paraId="52DDBDB2" w14:textId="77777777" w:rsidR="00E23AFD" w:rsidRDefault="00E23AFD" w:rsidP="00F361DB">
            <w:pPr>
              <w:jc w:val="center"/>
              <w:rPr>
                <w:rFonts w:ascii="Verdana" w:hAnsi="Verdana" w:cstheme="minorHAnsi"/>
              </w:rPr>
            </w:pPr>
          </w:p>
          <w:p w14:paraId="1F3E6B50" w14:textId="77777777" w:rsidR="00E23AFD" w:rsidRDefault="00E23AFD" w:rsidP="00F361DB">
            <w:pPr>
              <w:jc w:val="center"/>
              <w:rPr>
                <w:rFonts w:ascii="Verdana" w:hAnsi="Verdana" w:cstheme="minorHAnsi"/>
              </w:rPr>
            </w:pPr>
          </w:p>
          <w:p w14:paraId="1037676D" w14:textId="77777777" w:rsidR="00E23AFD" w:rsidRDefault="00E23AFD" w:rsidP="00F361DB">
            <w:pPr>
              <w:jc w:val="center"/>
              <w:rPr>
                <w:rFonts w:ascii="Verdana" w:hAnsi="Verdana" w:cstheme="minorHAnsi"/>
              </w:rPr>
            </w:pPr>
          </w:p>
          <w:p w14:paraId="42906B24" w14:textId="77777777" w:rsidR="00E23AFD" w:rsidRDefault="00E23AFD" w:rsidP="00F361DB">
            <w:pPr>
              <w:jc w:val="center"/>
              <w:rPr>
                <w:rFonts w:ascii="Verdana" w:hAnsi="Verdana" w:cstheme="minorHAnsi"/>
              </w:rPr>
            </w:pPr>
          </w:p>
          <w:p w14:paraId="5AD82F87" w14:textId="77777777" w:rsidR="00E23AFD" w:rsidRDefault="00E23AFD" w:rsidP="00F361DB">
            <w:pPr>
              <w:jc w:val="center"/>
              <w:rPr>
                <w:rFonts w:ascii="Verdana" w:hAnsi="Verdana" w:cstheme="minorHAnsi"/>
              </w:rPr>
            </w:pPr>
          </w:p>
          <w:p w14:paraId="615DFAF5" w14:textId="77777777" w:rsidR="00E23AFD" w:rsidRDefault="00E23AFD" w:rsidP="00F361DB">
            <w:pPr>
              <w:jc w:val="center"/>
              <w:rPr>
                <w:rFonts w:ascii="Verdana" w:hAnsi="Verdana" w:cstheme="minorHAnsi"/>
              </w:rPr>
            </w:pPr>
          </w:p>
          <w:p w14:paraId="3525A4E5" w14:textId="77777777" w:rsidR="00E23AFD" w:rsidRDefault="00E23AFD" w:rsidP="00F361DB">
            <w:pPr>
              <w:jc w:val="center"/>
              <w:rPr>
                <w:rFonts w:ascii="Verdana" w:hAnsi="Verdana" w:cstheme="minorHAnsi"/>
              </w:rPr>
            </w:pPr>
          </w:p>
          <w:p w14:paraId="5C84E3F5" w14:textId="77777777" w:rsidR="00E23AFD" w:rsidRDefault="00E23AFD" w:rsidP="00F361DB">
            <w:pPr>
              <w:jc w:val="center"/>
              <w:rPr>
                <w:rFonts w:ascii="Verdana" w:hAnsi="Verdana" w:cstheme="minorHAnsi"/>
              </w:rPr>
            </w:pPr>
          </w:p>
          <w:p w14:paraId="745F0AD1" w14:textId="77777777" w:rsidR="00E23AFD" w:rsidRDefault="00E23AFD" w:rsidP="00F361DB">
            <w:pPr>
              <w:jc w:val="center"/>
              <w:rPr>
                <w:rFonts w:ascii="Verdana" w:hAnsi="Verdana" w:cstheme="minorHAnsi"/>
              </w:rPr>
            </w:pPr>
          </w:p>
          <w:p w14:paraId="0CFC6BE0" w14:textId="77777777" w:rsidR="00E23AFD" w:rsidRDefault="00E23AFD" w:rsidP="00F361DB">
            <w:pPr>
              <w:jc w:val="center"/>
              <w:rPr>
                <w:rFonts w:ascii="Verdana" w:hAnsi="Verdana" w:cstheme="minorHAnsi"/>
              </w:rPr>
            </w:pPr>
          </w:p>
          <w:p w14:paraId="3EC40B85" w14:textId="77777777" w:rsidR="00E23AFD" w:rsidRDefault="00E23AFD" w:rsidP="00F361DB">
            <w:pPr>
              <w:jc w:val="center"/>
              <w:rPr>
                <w:rFonts w:ascii="Verdana" w:hAnsi="Verdana" w:cstheme="minorHAnsi"/>
              </w:rPr>
            </w:pPr>
          </w:p>
          <w:p w14:paraId="09AEFE20" w14:textId="0594B64C" w:rsidR="00E23AFD" w:rsidRDefault="00E23AFD" w:rsidP="00F361DB">
            <w:pPr>
              <w:jc w:val="center"/>
              <w:rPr>
                <w:rFonts w:ascii="Verdana" w:hAnsi="Verdana" w:cstheme="minorHAnsi"/>
              </w:rPr>
            </w:pPr>
            <w:r>
              <w:rPr>
                <w:rFonts w:ascii="Verdana" w:hAnsi="Verdana" w:cstheme="minorHAnsi"/>
              </w:rPr>
              <w:t>WAST</w:t>
            </w:r>
          </w:p>
          <w:p w14:paraId="5725DFA1" w14:textId="77777777" w:rsidR="00E23AFD" w:rsidRDefault="00E23AFD" w:rsidP="00F361DB">
            <w:pPr>
              <w:jc w:val="center"/>
              <w:rPr>
                <w:rFonts w:ascii="Verdana" w:hAnsi="Verdana" w:cstheme="minorHAnsi"/>
              </w:rPr>
            </w:pPr>
          </w:p>
          <w:p w14:paraId="36C5AF84" w14:textId="77777777" w:rsidR="00E23AFD" w:rsidRDefault="00E23AFD" w:rsidP="00F361DB">
            <w:pPr>
              <w:jc w:val="center"/>
              <w:rPr>
                <w:rFonts w:ascii="Verdana" w:hAnsi="Verdana" w:cstheme="minorHAnsi"/>
              </w:rPr>
            </w:pPr>
          </w:p>
          <w:p w14:paraId="2C8A9939" w14:textId="6300F50C" w:rsidR="00E23AFD" w:rsidRPr="00C5570D" w:rsidRDefault="00E23AFD" w:rsidP="00F361DB">
            <w:pPr>
              <w:jc w:val="center"/>
              <w:rPr>
                <w:rFonts w:ascii="Verdana" w:hAnsi="Verdana" w:cstheme="minorHAnsi"/>
              </w:rPr>
            </w:pPr>
          </w:p>
        </w:tc>
      </w:tr>
      <w:tr w:rsidR="00F361DB" w:rsidRPr="00C5570D" w14:paraId="49D97749" w14:textId="77777777" w:rsidTr="00A707E0">
        <w:tc>
          <w:tcPr>
            <w:tcW w:w="1136" w:type="dxa"/>
          </w:tcPr>
          <w:p w14:paraId="02A65293"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5969DEF5" w14:textId="7718D344" w:rsidR="00F361DB" w:rsidRPr="00C5570D" w:rsidRDefault="00F361DB" w:rsidP="00F361DB">
            <w:pPr>
              <w:jc w:val="both"/>
              <w:rPr>
                <w:rFonts w:ascii="Verdana" w:hAnsi="Verdana" w:cstheme="minorHAnsi"/>
                <w:b/>
                <w:bCs/>
              </w:rPr>
            </w:pPr>
            <w:r w:rsidRPr="00C5570D">
              <w:rPr>
                <w:rFonts w:ascii="Verdana" w:hAnsi="Verdana" w:cstheme="minorHAnsi"/>
                <w:b/>
                <w:bCs/>
              </w:rPr>
              <w:t xml:space="preserve">‘FOCUS ON’ – </w:t>
            </w:r>
            <w:r>
              <w:rPr>
                <w:rFonts w:ascii="Verdana" w:hAnsi="Verdana" w:cstheme="minorHAnsi"/>
                <w:b/>
                <w:bCs/>
              </w:rPr>
              <w:t>EMERGENCY MEDICAL RETRIEVAL AND TRANSFER SERVICE (EMRTS CYMRU)</w:t>
            </w:r>
          </w:p>
          <w:p w14:paraId="07F1D5F1" w14:textId="77777777" w:rsidR="00F361DB" w:rsidRPr="00C5570D" w:rsidRDefault="00F361DB" w:rsidP="00F361DB">
            <w:pPr>
              <w:jc w:val="both"/>
              <w:rPr>
                <w:rFonts w:ascii="Verdana" w:hAnsi="Verdana" w:cstheme="minorHAnsi"/>
                <w:b/>
                <w:bCs/>
              </w:rPr>
            </w:pPr>
          </w:p>
          <w:p w14:paraId="580D95B5" w14:textId="2BEF0892" w:rsidR="00C614A0" w:rsidRDefault="00C614A0" w:rsidP="00F361DB">
            <w:pPr>
              <w:jc w:val="both"/>
              <w:rPr>
                <w:rFonts w:ascii="Verdana" w:hAnsi="Verdana" w:cstheme="minorHAnsi"/>
              </w:rPr>
            </w:pPr>
            <w:r>
              <w:rPr>
                <w:rFonts w:ascii="Verdana" w:hAnsi="Verdana" w:cstheme="minorHAnsi"/>
              </w:rPr>
              <w:t>Stephen Harrhy gave a presentation on the service development proposal for EMRTS Cymru</w:t>
            </w:r>
            <w:r w:rsidR="00E23AFD">
              <w:rPr>
                <w:rFonts w:ascii="Verdana" w:hAnsi="Verdana" w:cstheme="minorHAnsi"/>
              </w:rPr>
              <w:t xml:space="preserve"> working with the Wales Air Ambulance Charity.</w:t>
            </w:r>
            <w:r w:rsidR="000366EB">
              <w:rPr>
                <w:rFonts w:ascii="Verdana" w:hAnsi="Verdana" w:cstheme="minorHAnsi"/>
              </w:rPr>
              <w:t xml:space="preserve"> </w:t>
            </w:r>
            <w:r>
              <w:rPr>
                <w:rFonts w:ascii="Verdana" w:hAnsi="Verdana" w:cstheme="minorHAnsi"/>
              </w:rPr>
              <w:t>Members noted:</w:t>
            </w:r>
          </w:p>
          <w:p w14:paraId="1D9BC39A" w14:textId="41B09D54" w:rsidR="00C614A0" w:rsidRPr="00E23AFD" w:rsidRDefault="00C614A0" w:rsidP="00C614A0">
            <w:pPr>
              <w:pStyle w:val="ListParagraph"/>
              <w:numPr>
                <w:ilvl w:val="0"/>
                <w:numId w:val="34"/>
              </w:numPr>
              <w:jc w:val="both"/>
              <w:rPr>
                <w:rFonts w:ascii="Verdana" w:hAnsi="Verdana" w:cstheme="minorHAnsi"/>
                <w:sz w:val="24"/>
                <w:szCs w:val="24"/>
              </w:rPr>
            </w:pPr>
            <w:r w:rsidRPr="00E23AFD">
              <w:rPr>
                <w:rFonts w:ascii="Verdana" w:hAnsi="Verdana" w:cstheme="minorHAnsi"/>
                <w:sz w:val="24"/>
                <w:szCs w:val="24"/>
              </w:rPr>
              <w:t>Background</w:t>
            </w:r>
            <w:r w:rsidR="0070767F">
              <w:rPr>
                <w:rFonts w:ascii="Verdana" w:hAnsi="Verdana" w:cstheme="minorHAnsi"/>
                <w:sz w:val="24"/>
                <w:szCs w:val="24"/>
              </w:rPr>
              <w:t xml:space="preserve"> – including the process of development since its establishment, important to recognise the huge improvements and receive another opportunity to improve the service further</w:t>
            </w:r>
          </w:p>
          <w:p w14:paraId="7A2F81C0" w14:textId="7CA17BCA" w:rsidR="00E272FE" w:rsidRDefault="0070767F" w:rsidP="00E272FE">
            <w:pPr>
              <w:pStyle w:val="ListParagraph"/>
              <w:numPr>
                <w:ilvl w:val="0"/>
                <w:numId w:val="34"/>
              </w:numPr>
              <w:jc w:val="both"/>
              <w:rPr>
                <w:rFonts w:ascii="Verdana" w:hAnsi="Verdana" w:cstheme="minorHAnsi"/>
                <w:sz w:val="24"/>
                <w:szCs w:val="24"/>
              </w:rPr>
            </w:pPr>
            <w:r>
              <w:rPr>
                <w:rFonts w:ascii="Verdana" w:hAnsi="Verdana" w:cstheme="minorHAnsi"/>
                <w:sz w:val="24"/>
                <w:szCs w:val="24"/>
              </w:rPr>
              <w:t>Overview of the</w:t>
            </w:r>
            <w:r w:rsidR="00C614A0" w:rsidRPr="00E23AFD">
              <w:rPr>
                <w:rFonts w:ascii="Verdana" w:hAnsi="Verdana" w:cstheme="minorHAnsi"/>
                <w:sz w:val="24"/>
                <w:szCs w:val="24"/>
              </w:rPr>
              <w:t xml:space="preserve"> proposal </w:t>
            </w:r>
            <w:r>
              <w:rPr>
                <w:rFonts w:ascii="Verdana" w:hAnsi="Verdana" w:cstheme="minorHAnsi"/>
                <w:sz w:val="24"/>
                <w:szCs w:val="24"/>
              </w:rPr>
              <w:t xml:space="preserve">received </w:t>
            </w:r>
            <w:r w:rsidR="00C614A0" w:rsidRPr="00E23AFD">
              <w:rPr>
                <w:rFonts w:ascii="Verdana" w:hAnsi="Verdana" w:cstheme="minorHAnsi"/>
                <w:sz w:val="24"/>
                <w:szCs w:val="24"/>
              </w:rPr>
              <w:t xml:space="preserve">at the EASC meeting in </w:t>
            </w:r>
            <w:r>
              <w:rPr>
                <w:rFonts w:ascii="Verdana" w:hAnsi="Verdana" w:cstheme="minorHAnsi"/>
                <w:sz w:val="24"/>
                <w:szCs w:val="24"/>
              </w:rPr>
              <w:t xml:space="preserve">September and a formal report to be received at the EASC meeting in </w:t>
            </w:r>
            <w:r w:rsidR="00C614A0" w:rsidRPr="00E23AFD">
              <w:rPr>
                <w:rFonts w:ascii="Verdana" w:hAnsi="Verdana" w:cstheme="minorHAnsi"/>
                <w:sz w:val="24"/>
                <w:szCs w:val="24"/>
              </w:rPr>
              <w:t>November</w:t>
            </w:r>
          </w:p>
          <w:p w14:paraId="5A16FC3A" w14:textId="56878678" w:rsidR="0070767F" w:rsidRDefault="0070767F" w:rsidP="00E272FE">
            <w:pPr>
              <w:pStyle w:val="ListParagraph"/>
              <w:numPr>
                <w:ilvl w:val="0"/>
                <w:numId w:val="34"/>
              </w:numPr>
              <w:jc w:val="both"/>
              <w:rPr>
                <w:rFonts w:ascii="Verdana" w:hAnsi="Verdana" w:cstheme="minorHAnsi"/>
                <w:sz w:val="24"/>
                <w:szCs w:val="24"/>
              </w:rPr>
            </w:pPr>
            <w:r>
              <w:rPr>
                <w:rFonts w:ascii="Verdana" w:hAnsi="Verdana" w:cstheme="minorHAnsi"/>
                <w:sz w:val="24"/>
                <w:szCs w:val="24"/>
              </w:rPr>
              <w:t>Ongoing work with Community Health Councils and the process to be followed</w:t>
            </w:r>
          </w:p>
          <w:p w14:paraId="283E9F02" w14:textId="2A4A0896" w:rsidR="0070767F" w:rsidRPr="00E23AFD" w:rsidRDefault="0070767F" w:rsidP="00E272FE">
            <w:pPr>
              <w:pStyle w:val="ListParagraph"/>
              <w:numPr>
                <w:ilvl w:val="0"/>
                <w:numId w:val="34"/>
              </w:numPr>
              <w:jc w:val="both"/>
              <w:rPr>
                <w:rFonts w:ascii="Verdana" w:hAnsi="Verdana" w:cstheme="minorHAnsi"/>
                <w:sz w:val="24"/>
                <w:szCs w:val="24"/>
              </w:rPr>
            </w:pPr>
            <w:r>
              <w:rPr>
                <w:rFonts w:ascii="Verdana" w:hAnsi="Verdana" w:cstheme="minorHAnsi"/>
                <w:sz w:val="24"/>
                <w:szCs w:val="24"/>
              </w:rPr>
              <w:t xml:space="preserve">Press interest </w:t>
            </w:r>
          </w:p>
          <w:p w14:paraId="5FF49C30" w14:textId="4A54DE47" w:rsidR="00E272FE" w:rsidRPr="00E23AFD" w:rsidRDefault="00E272FE" w:rsidP="00E272FE">
            <w:pPr>
              <w:pStyle w:val="ListParagraph"/>
              <w:numPr>
                <w:ilvl w:val="0"/>
                <w:numId w:val="34"/>
              </w:numPr>
              <w:jc w:val="both"/>
              <w:rPr>
                <w:rFonts w:ascii="Verdana" w:hAnsi="Verdana" w:cstheme="minorHAnsi"/>
                <w:sz w:val="24"/>
                <w:szCs w:val="24"/>
              </w:rPr>
            </w:pPr>
            <w:r w:rsidRPr="00E23AFD">
              <w:rPr>
                <w:rFonts w:ascii="Verdana" w:hAnsi="Verdana" w:cstheme="minorHAnsi"/>
                <w:sz w:val="24"/>
                <w:szCs w:val="24"/>
              </w:rPr>
              <w:t>Public engagement w</w:t>
            </w:r>
            <w:r w:rsidR="0070767F">
              <w:rPr>
                <w:rFonts w:ascii="Verdana" w:hAnsi="Verdana" w:cstheme="minorHAnsi"/>
                <w:sz w:val="24"/>
                <w:szCs w:val="24"/>
              </w:rPr>
              <w:t>ould</w:t>
            </w:r>
            <w:r w:rsidRPr="00E23AFD">
              <w:rPr>
                <w:rFonts w:ascii="Verdana" w:hAnsi="Verdana" w:cstheme="minorHAnsi"/>
                <w:sz w:val="24"/>
                <w:szCs w:val="24"/>
              </w:rPr>
              <w:t xml:space="preserve"> be required</w:t>
            </w:r>
          </w:p>
          <w:p w14:paraId="481DE162" w14:textId="78561118" w:rsidR="00E272FE" w:rsidRPr="00E23AFD" w:rsidRDefault="00E272FE" w:rsidP="00E272FE">
            <w:pPr>
              <w:pStyle w:val="ListParagraph"/>
              <w:numPr>
                <w:ilvl w:val="0"/>
                <w:numId w:val="34"/>
              </w:numPr>
              <w:jc w:val="both"/>
              <w:rPr>
                <w:rFonts w:ascii="Verdana" w:hAnsi="Verdana" w:cstheme="minorHAnsi"/>
                <w:sz w:val="24"/>
                <w:szCs w:val="24"/>
              </w:rPr>
            </w:pPr>
            <w:r w:rsidRPr="00E23AFD">
              <w:rPr>
                <w:rFonts w:ascii="Verdana" w:hAnsi="Verdana" w:cstheme="minorHAnsi"/>
                <w:sz w:val="24"/>
                <w:szCs w:val="24"/>
              </w:rPr>
              <w:t>Facts and figures w</w:t>
            </w:r>
            <w:r w:rsidR="0070767F">
              <w:rPr>
                <w:rFonts w:ascii="Verdana" w:hAnsi="Verdana" w:cstheme="minorHAnsi"/>
                <w:sz w:val="24"/>
                <w:szCs w:val="24"/>
              </w:rPr>
              <w:t>ould</w:t>
            </w:r>
            <w:r w:rsidRPr="00E23AFD">
              <w:rPr>
                <w:rFonts w:ascii="Verdana" w:hAnsi="Verdana" w:cstheme="minorHAnsi"/>
                <w:sz w:val="24"/>
                <w:szCs w:val="24"/>
              </w:rPr>
              <w:t xml:space="preserve"> be presented</w:t>
            </w:r>
          </w:p>
          <w:p w14:paraId="27C11AB0" w14:textId="4E9A6BE1" w:rsidR="00F361DB" w:rsidRPr="00E23AFD" w:rsidRDefault="00E272FE" w:rsidP="00E272FE">
            <w:pPr>
              <w:pStyle w:val="ListParagraph"/>
              <w:numPr>
                <w:ilvl w:val="0"/>
                <w:numId w:val="34"/>
              </w:numPr>
              <w:jc w:val="both"/>
              <w:rPr>
                <w:rFonts w:ascii="Verdana" w:hAnsi="Verdana" w:cstheme="minorHAnsi"/>
                <w:sz w:val="24"/>
                <w:szCs w:val="24"/>
              </w:rPr>
            </w:pPr>
            <w:r w:rsidRPr="00E23AFD">
              <w:rPr>
                <w:rFonts w:ascii="Verdana" w:hAnsi="Verdana" w:cstheme="minorHAnsi"/>
                <w:sz w:val="24"/>
                <w:szCs w:val="24"/>
              </w:rPr>
              <w:t>Human interest</w:t>
            </w:r>
            <w:r w:rsidR="0070767F">
              <w:rPr>
                <w:rFonts w:ascii="Verdana" w:hAnsi="Verdana" w:cstheme="minorHAnsi"/>
                <w:sz w:val="24"/>
                <w:szCs w:val="24"/>
              </w:rPr>
              <w:t>s</w:t>
            </w:r>
            <w:r w:rsidR="00C614A0" w:rsidRPr="00E23AFD">
              <w:rPr>
                <w:rFonts w:ascii="Verdana" w:hAnsi="Verdana" w:cstheme="minorHAnsi"/>
                <w:sz w:val="24"/>
                <w:szCs w:val="24"/>
              </w:rPr>
              <w:t xml:space="preserve"> </w:t>
            </w:r>
            <w:r w:rsidR="0070767F">
              <w:rPr>
                <w:rFonts w:ascii="Verdana" w:hAnsi="Verdana" w:cstheme="minorHAnsi"/>
                <w:sz w:val="24"/>
                <w:szCs w:val="24"/>
              </w:rPr>
              <w:t xml:space="preserve">as well as </w:t>
            </w:r>
            <w:r w:rsidRPr="00E23AFD">
              <w:rPr>
                <w:rFonts w:ascii="Verdana" w:hAnsi="Verdana" w:cstheme="minorHAnsi"/>
                <w:sz w:val="24"/>
                <w:szCs w:val="24"/>
              </w:rPr>
              <w:t>local and national interests</w:t>
            </w:r>
          </w:p>
          <w:p w14:paraId="74D903EF" w14:textId="3F89B849" w:rsidR="00E272FE" w:rsidRPr="00E23AFD" w:rsidRDefault="00E272FE" w:rsidP="00E272FE">
            <w:pPr>
              <w:pStyle w:val="ListParagraph"/>
              <w:numPr>
                <w:ilvl w:val="0"/>
                <w:numId w:val="34"/>
              </w:numPr>
              <w:jc w:val="both"/>
              <w:rPr>
                <w:rFonts w:ascii="Verdana" w:hAnsi="Verdana" w:cstheme="minorHAnsi"/>
                <w:sz w:val="24"/>
                <w:szCs w:val="24"/>
              </w:rPr>
            </w:pPr>
            <w:r w:rsidRPr="00E23AFD">
              <w:rPr>
                <w:rFonts w:ascii="Verdana" w:hAnsi="Verdana" w:cstheme="minorHAnsi"/>
                <w:sz w:val="24"/>
                <w:szCs w:val="24"/>
              </w:rPr>
              <w:t>Proposal w</w:t>
            </w:r>
            <w:r w:rsidR="0070767F">
              <w:rPr>
                <w:rFonts w:ascii="Verdana" w:hAnsi="Verdana" w:cstheme="minorHAnsi"/>
                <w:sz w:val="24"/>
                <w:szCs w:val="24"/>
              </w:rPr>
              <w:t>ould</w:t>
            </w:r>
            <w:r w:rsidRPr="00E23AFD">
              <w:rPr>
                <w:rFonts w:ascii="Verdana" w:hAnsi="Verdana" w:cstheme="minorHAnsi"/>
                <w:sz w:val="24"/>
                <w:szCs w:val="24"/>
              </w:rPr>
              <w:t xml:space="preserve"> need to be in line with the Commissioning Intentions</w:t>
            </w:r>
          </w:p>
          <w:p w14:paraId="15158AD3" w14:textId="5A201429" w:rsidR="00E272FE" w:rsidRPr="00E23AFD" w:rsidRDefault="00E272FE" w:rsidP="00E272FE">
            <w:pPr>
              <w:pStyle w:val="ListParagraph"/>
              <w:numPr>
                <w:ilvl w:val="0"/>
                <w:numId w:val="34"/>
              </w:numPr>
              <w:jc w:val="both"/>
              <w:rPr>
                <w:rFonts w:ascii="Verdana" w:hAnsi="Verdana" w:cstheme="minorHAnsi"/>
                <w:sz w:val="24"/>
                <w:szCs w:val="24"/>
              </w:rPr>
            </w:pPr>
            <w:r w:rsidRPr="00E23AFD">
              <w:rPr>
                <w:rFonts w:ascii="Verdana" w:hAnsi="Verdana" w:cstheme="minorHAnsi"/>
                <w:sz w:val="24"/>
                <w:szCs w:val="24"/>
              </w:rPr>
              <w:t xml:space="preserve">Discharge legal duties in accordance to </w:t>
            </w:r>
            <w:r w:rsidR="0070767F">
              <w:rPr>
                <w:rFonts w:ascii="Verdana" w:hAnsi="Verdana" w:cstheme="minorHAnsi"/>
                <w:sz w:val="24"/>
                <w:szCs w:val="24"/>
              </w:rPr>
              <w:t xml:space="preserve">legislation including </w:t>
            </w:r>
            <w:r w:rsidRPr="00E23AFD">
              <w:rPr>
                <w:rFonts w:ascii="Verdana" w:hAnsi="Verdana" w:cstheme="minorHAnsi"/>
                <w:sz w:val="24"/>
                <w:szCs w:val="24"/>
              </w:rPr>
              <w:t>Section 183 of the NHS Wales Act – EASC is a Joint Committee of the health board</w:t>
            </w:r>
            <w:r w:rsidR="00281EE8">
              <w:rPr>
                <w:rFonts w:ascii="Verdana" w:hAnsi="Verdana" w:cstheme="minorHAnsi"/>
                <w:sz w:val="24"/>
                <w:szCs w:val="24"/>
              </w:rPr>
              <w:t>s</w:t>
            </w:r>
          </w:p>
          <w:p w14:paraId="6FED98DF" w14:textId="7263F652" w:rsidR="00E272FE" w:rsidRPr="00E23AFD" w:rsidRDefault="00E272FE" w:rsidP="00E272FE">
            <w:pPr>
              <w:pStyle w:val="ListParagraph"/>
              <w:numPr>
                <w:ilvl w:val="0"/>
                <w:numId w:val="34"/>
              </w:numPr>
              <w:jc w:val="both"/>
              <w:rPr>
                <w:rFonts w:ascii="Verdana" w:hAnsi="Verdana" w:cstheme="minorHAnsi"/>
                <w:sz w:val="24"/>
                <w:szCs w:val="24"/>
              </w:rPr>
            </w:pPr>
            <w:r w:rsidRPr="00E23AFD">
              <w:rPr>
                <w:rFonts w:ascii="Verdana" w:hAnsi="Verdana" w:cstheme="minorHAnsi"/>
                <w:sz w:val="24"/>
                <w:szCs w:val="24"/>
              </w:rPr>
              <w:t>Three key partners – EASC, EMRTS and Wales Air Ambulance Charity</w:t>
            </w:r>
          </w:p>
          <w:p w14:paraId="7FED9EC6" w14:textId="788787F5" w:rsidR="00E272FE" w:rsidRPr="00E23AFD" w:rsidRDefault="00E272FE" w:rsidP="0070767F">
            <w:pPr>
              <w:pStyle w:val="ListParagraph"/>
              <w:numPr>
                <w:ilvl w:val="0"/>
                <w:numId w:val="34"/>
              </w:numPr>
              <w:jc w:val="both"/>
              <w:rPr>
                <w:rFonts w:ascii="Verdana" w:hAnsi="Verdana" w:cstheme="minorHAnsi"/>
                <w:sz w:val="24"/>
                <w:szCs w:val="24"/>
              </w:rPr>
            </w:pPr>
            <w:r w:rsidRPr="00E23AFD">
              <w:rPr>
                <w:rFonts w:ascii="Verdana" w:hAnsi="Verdana" w:cstheme="minorHAnsi"/>
                <w:sz w:val="24"/>
                <w:szCs w:val="24"/>
              </w:rPr>
              <w:t>Collaborative Framework – number of steps; Members noted that the speed to get to the patients appear</w:t>
            </w:r>
            <w:r w:rsidR="0070767F">
              <w:rPr>
                <w:rFonts w:ascii="Verdana" w:hAnsi="Verdana" w:cstheme="minorHAnsi"/>
                <w:sz w:val="24"/>
                <w:szCs w:val="24"/>
              </w:rPr>
              <w:t>ed</w:t>
            </w:r>
            <w:r w:rsidRPr="00E23AFD">
              <w:rPr>
                <w:rFonts w:ascii="Verdana" w:hAnsi="Verdana" w:cstheme="minorHAnsi"/>
                <w:sz w:val="24"/>
                <w:szCs w:val="24"/>
              </w:rPr>
              <w:t xml:space="preserve"> to be </w:t>
            </w:r>
            <w:r w:rsidR="0070767F">
              <w:rPr>
                <w:rFonts w:ascii="Verdana" w:hAnsi="Verdana" w:cstheme="minorHAnsi"/>
                <w:sz w:val="24"/>
                <w:szCs w:val="24"/>
              </w:rPr>
              <w:t xml:space="preserve">the </w:t>
            </w:r>
            <w:r w:rsidRPr="00E23AFD">
              <w:rPr>
                <w:rFonts w:ascii="Verdana" w:hAnsi="Verdana" w:cstheme="minorHAnsi"/>
                <w:sz w:val="24"/>
                <w:szCs w:val="24"/>
              </w:rPr>
              <w:t>most important</w:t>
            </w:r>
            <w:r w:rsidR="0070767F">
              <w:rPr>
                <w:rFonts w:ascii="Verdana" w:hAnsi="Verdana" w:cstheme="minorHAnsi"/>
                <w:sz w:val="24"/>
                <w:szCs w:val="24"/>
              </w:rPr>
              <w:t xml:space="preserve"> for the public although the</w:t>
            </w:r>
            <w:r w:rsidRPr="00E23AFD">
              <w:rPr>
                <w:rFonts w:ascii="Verdana" w:hAnsi="Verdana" w:cstheme="minorHAnsi"/>
                <w:sz w:val="24"/>
                <w:szCs w:val="24"/>
              </w:rPr>
              <w:t xml:space="preserve"> time </w:t>
            </w:r>
            <w:r w:rsidR="0070767F">
              <w:rPr>
                <w:rFonts w:ascii="Verdana" w:hAnsi="Verdana" w:cstheme="minorHAnsi"/>
                <w:sz w:val="24"/>
                <w:szCs w:val="24"/>
              </w:rPr>
              <w:t>wa</w:t>
            </w:r>
            <w:r w:rsidRPr="00E23AFD">
              <w:rPr>
                <w:rFonts w:ascii="Verdana" w:hAnsi="Verdana" w:cstheme="minorHAnsi"/>
                <w:sz w:val="24"/>
                <w:szCs w:val="24"/>
              </w:rPr>
              <w:t>s not the most important issue</w:t>
            </w:r>
            <w:r w:rsidR="0070767F">
              <w:rPr>
                <w:rFonts w:ascii="Verdana" w:hAnsi="Verdana" w:cstheme="minorHAnsi"/>
                <w:sz w:val="24"/>
                <w:szCs w:val="24"/>
              </w:rPr>
              <w:t xml:space="preserve"> which had been identified in the</w:t>
            </w:r>
            <w:r w:rsidRPr="00E23AFD">
              <w:rPr>
                <w:rFonts w:ascii="Verdana" w:hAnsi="Verdana" w:cstheme="minorHAnsi"/>
                <w:sz w:val="24"/>
                <w:szCs w:val="24"/>
              </w:rPr>
              <w:t xml:space="preserve"> service evaluation report </w:t>
            </w:r>
          </w:p>
          <w:p w14:paraId="2A89DAAB" w14:textId="35123142" w:rsidR="00E272FE" w:rsidRPr="00E23AFD" w:rsidRDefault="00E272FE" w:rsidP="0070767F">
            <w:pPr>
              <w:pStyle w:val="ListParagraph"/>
              <w:numPr>
                <w:ilvl w:val="0"/>
                <w:numId w:val="34"/>
              </w:numPr>
              <w:jc w:val="both"/>
              <w:rPr>
                <w:rFonts w:ascii="Verdana" w:hAnsi="Verdana" w:cstheme="minorHAnsi"/>
                <w:sz w:val="24"/>
                <w:szCs w:val="24"/>
              </w:rPr>
            </w:pPr>
            <w:r w:rsidRPr="00E23AFD">
              <w:rPr>
                <w:rFonts w:ascii="Verdana" w:hAnsi="Verdana" w:cstheme="minorHAnsi"/>
                <w:sz w:val="24"/>
                <w:szCs w:val="24"/>
              </w:rPr>
              <w:t>Highly specialised service, outcome focused</w:t>
            </w:r>
          </w:p>
          <w:p w14:paraId="15F8856C" w14:textId="6066D05A" w:rsidR="00E272FE" w:rsidRPr="00E23AFD" w:rsidRDefault="00E272FE" w:rsidP="0070767F">
            <w:pPr>
              <w:pStyle w:val="ListParagraph"/>
              <w:numPr>
                <w:ilvl w:val="0"/>
                <w:numId w:val="34"/>
              </w:numPr>
              <w:jc w:val="both"/>
              <w:rPr>
                <w:rFonts w:ascii="Verdana" w:hAnsi="Verdana" w:cstheme="minorHAnsi"/>
                <w:sz w:val="24"/>
                <w:szCs w:val="24"/>
              </w:rPr>
            </w:pPr>
            <w:r w:rsidRPr="00E23AFD">
              <w:rPr>
                <w:rFonts w:ascii="Verdana" w:hAnsi="Verdana" w:cstheme="minorHAnsi"/>
                <w:sz w:val="24"/>
                <w:szCs w:val="24"/>
              </w:rPr>
              <w:lastRenderedPageBreak/>
              <w:t>Average day explained</w:t>
            </w:r>
            <w:r w:rsidR="007E0FD3">
              <w:rPr>
                <w:rFonts w:ascii="Verdana" w:hAnsi="Verdana" w:cstheme="minorHAnsi"/>
                <w:sz w:val="24"/>
                <w:szCs w:val="24"/>
              </w:rPr>
              <w:t xml:space="preserve"> – 13 possible missions, 10 delivered and 3 do not receive an EMRTS service</w:t>
            </w:r>
          </w:p>
          <w:p w14:paraId="4FCBDDB6" w14:textId="13D2F3AA" w:rsidR="00E272FE" w:rsidRPr="0070767F" w:rsidRDefault="009C7EE8" w:rsidP="0070767F">
            <w:pPr>
              <w:pStyle w:val="ListParagraph"/>
              <w:numPr>
                <w:ilvl w:val="0"/>
                <w:numId w:val="34"/>
              </w:numPr>
              <w:jc w:val="both"/>
              <w:rPr>
                <w:rFonts w:ascii="Verdana" w:hAnsi="Verdana" w:cstheme="minorHAnsi"/>
                <w:sz w:val="24"/>
                <w:szCs w:val="24"/>
              </w:rPr>
            </w:pPr>
            <w:r w:rsidRPr="0070767F">
              <w:rPr>
                <w:rFonts w:ascii="Verdana" w:hAnsi="Verdana" w:cstheme="minorHAnsi"/>
                <w:sz w:val="24"/>
                <w:szCs w:val="24"/>
              </w:rPr>
              <w:t xml:space="preserve">Independent Service Evaluation 2015-2020, highly effective service </w:t>
            </w:r>
          </w:p>
          <w:p w14:paraId="1EDA84CC" w14:textId="6282663F" w:rsidR="009C7EE8" w:rsidRPr="0070767F" w:rsidRDefault="009C7EE8" w:rsidP="0070767F">
            <w:pPr>
              <w:pStyle w:val="ListParagraph"/>
              <w:numPr>
                <w:ilvl w:val="0"/>
                <w:numId w:val="34"/>
              </w:numPr>
              <w:jc w:val="both"/>
              <w:rPr>
                <w:rFonts w:ascii="Verdana" w:hAnsi="Verdana" w:cstheme="minorHAnsi"/>
                <w:sz w:val="24"/>
                <w:szCs w:val="24"/>
              </w:rPr>
            </w:pPr>
            <w:r w:rsidRPr="0070767F">
              <w:rPr>
                <w:rFonts w:ascii="Verdana" w:hAnsi="Verdana" w:cstheme="minorHAnsi"/>
                <w:sz w:val="24"/>
                <w:szCs w:val="24"/>
              </w:rPr>
              <w:t>Service analysis to improve services and link to the work of the Charity in terms of an opportunity to change the long term</w:t>
            </w:r>
          </w:p>
          <w:p w14:paraId="3F996F0E" w14:textId="3FA98471" w:rsidR="009C7EE8" w:rsidRPr="0070767F" w:rsidRDefault="009C7EE8" w:rsidP="0070767F">
            <w:pPr>
              <w:pStyle w:val="ListParagraph"/>
              <w:numPr>
                <w:ilvl w:val="0"/>
                <w:numId w:val="34"/>
              </w:numPr>
              <w:jc w:val="both"/>
              <w:rPr>
                <w:rFonts w:ascii="Verdana" w:hAnsi="Verdana" w:cstheme="minorHAnsi"/>
                <w:sz w:val="24"/>
                <w:szCs w:val="24"/>
              </w:rPr>
            </w:pPr>
            <w:r w:rsidRPr="0070767F">
              <w:rPr>
                <w:rFonts w:ascii="Verdana" w:hAnsi="Verdana" w:cstheme="minorHAnsi"/>
                <w:sz w:val="24"/>
                <w:szCs w:val="24"/>
              </w:rPr>
              <w:t>Using 2021 as a baseline – the proposal w</w:t>
            </w:r>
            <w:r w:rsidR="0070767F">
              <w:rPr>
                <w:rFonts w:ascii="Verdana" w:hAnsi="Verdana" w:cstheme="minorHAnsi"/>
                <w:sz w:val="24"/>
                <w:szCs w:val="24"/>
              </w:rPr>
              <w:t>ould</w:t>
            </w:r>
            <w:r w:rsidRPr="0070767F">
              <w:rPr>
                <w:rFonts w:ascii="Verdana" w:hAnsi="Verdana" w:cstheme="minorHAnsi"/>
                <w:sz w:val="24"/>
                <w:szCs w:val="24"/>
              </w:rPr>
              <w:t xml:space="preserve"> increase the cover</w:t>
            </w:r>
            <w:r w:rsidR="007E0FD3">
              <w:rPr>
                <w:rFonts w:ascii="Verdana" w:hAnsi="Verdana" w:cstheme="minorHAnsi"/>
                <w:sz w:val="24"/>
                <w:szCs w:val="24"/>
              </w:rPr>
              <w:t>, particularly in the hours of darkness</w:t>
            </w:r>
          </w:p>
          <w:p w14:paraId="2DA28C2A" w14:textId="6B5C3D7E" w:rsidR="009C7EE8" w:rsidRPr="0070767F" w:rsidRDefault="0070767F" w:rsidP="0070767F">
            <w:pPr>
              <w:pStyle w:val="ListParagraph"/>
              <w:numPr>
                <w:ilvl w:val="0"/>
                <w:numId w:val="34"/>
              </w:numPr>
              <w:jc w:val="both"/>
              <w:rPr>
                <w:rFonts w:ascii="Verdana" w:hAnsi="Verdana" w:cstheme="minorHAnsi"/>
                <w:sz w:val="24"/>
                <w:szCs w:val="24"/>
              </w:rPr>
            </w:pPr>
            <w:r>
              <w:rPr>
                <w:rFonts w:ascii="Verdana" w:hAnsi="Verdana" w:cstheme="minorHAnsi"/>
                <w:sz w:val="24"/>
                <w:szCs w:val="24"/>
              </w:rPr>
              <w:t>Currently d</w:t>
            </w:r>
            <w:r w:rsidR="009C7EE8" w:rsidRPr="0070767F">
              <w:rPr>
                <w:rFonts w:ascii="Verdana" w:hAnsi="Verdana" w:cstheme="minorHAnsi"/>
                <w:sz w:val="24"/>
                <w:szCs w:val="24"/>
              </w:rPr>
              <w:t>emand met for 72% but if changes were made this would achieve 88%</w:t>
            </w:r>
            <w:r w:rsidR="007E0FD3">
              <w:rPr>
                <w:rFonts w:ascii="Verdana" w:hAnsi="Verdana" w:cstheme="minorHAnsi"/>
                <w:sz w:val="24"/>
                <w:szCs w:val="24"/>
              </w:rPr>
              <w:t xml:space="preserve">, a </w:t>
            </w:r>
            <w:r w:rsidR="009C7EE8" w:rsidRPr="0070767F">
              <w:rPr>
                <w:rFonts w:ascii="Verdana" w:hAnsi="Verdana" w:cstheme="minorHAnsi"/>
                <w:sz w:val="24"/>
                <w:szCs w:val="24"/>
              </w:rPr>
              <w:t xml:space="preserve">world class service </w:t>
            </w:r>
          </w:p>
          <w:p w14:paraId="1112A158" w14:textId="74F1205F" w:rsidR="009C7EE8" w:rsidRPr="0070767F" w:rsidRDefault="009C7EE8" w:rsidP="0070767F">
            <w:pPr>
              <w:pStyle w:val="ListParagraph"/>
              <w:numPr>
                <w:ilvl w:val="0"/>
                <w:numId w:val="34"/>
              </w:numPr>
              <w:jc w:val="both"/>
              <w:rPr>
                <w:rFonts w:ascii="Verdana" w:hAnsi="Verdana" w:cstheme="minorHAnsi"/>
                <w:sz w:val="24"/>
                <w:szCs w:val="24"/>
              </w:rPr>
            </w:pPr>
            <w:r w:rsidRPr="0070767F">
              <w:rPr>
                <w:rFonts w:ascii="Verdana" w:hAnsi="Verdana" w:cstheme="minorHAnsi"/>
                <w:sz w:val="24"/>
                <w:szCs w:val="24"/>
              </w:rPr>
              <w:t xml:space="preserve">Big </w:t>
            </w:r>
            <w:r w:rsidR="0070767F">
              <w:rPr>
                <w:rFonts w:ascii="Verdana" w:hAnsi="Verdana" w:cstheme="minorHAnsi"/>
                <w:sz w:val="24"/>
                <w:szCs w:val="24"/>
              </w:rPr>
              <w:t xml:space="preserve">potential </w:t>
            </w:r>
            <w:r w:rsidRPr="0070767F">
              <w:rPr>
                <w:rFonts w:ascii="Verdana" w:hAnsi="Verdana" w:cstheme="minorHAnsi"/>
                <w:sz w:val="24"/>
                <w:szCs w:val="24"/>
              </w:rPr>
              <w:t>benefits</w:t>
            </w:r>
            <w:r w:rsidR="0070767F">
              <w:rPr>
                <w:rFonts w:ascii="Verdana" w:hAnsi="Verdana" w:cstheme="minorHAnsi"/>
                <w:sz w:val="24"/>
                <w:szCs w:val="24"/>
              </w:rPr>
              <w:t xml:space="preserve"> identified including </w:t>
            </w:r>
            <w:r w:rsidRPr="0070767F">
              <w:rPr>
                <w:rFonts w:ascii="Verdana" w:hAnsi="Verdana" w:cstheme="minorHAnsi"/>
                <w:sz w:val="24"/>
                <w:szCs w:val="24"/>
              </w:rPr>
              <w:t xml:space="preserve">around 600 additional lifesaving missions a year and more people </w:t>
            </w:r>
            <w:r w:rsidR="0070767F">
              <w:rPr>
                <w:rFonts w:ascii="Verdana" w:hAnsi="Verdana" w:cstheme="minorHAnsi"/>
                <w:sz w:val="24"/>
                <w:szCs w:val="24"/>
              </w:rPr>
              <w:t>would</w:t>
            </w:r>
            <w:r w:rsidRPr="0070767F">
              <w:rPr>
                <w:rFonts w:ascii="Verdana" w:hAnsi="Verdana" w:cstheme="minorHAnsi"/>
                <w:sz w:val="24"/>
                <w:szCs w:val="24"/>
              </w:rPr>
              <w:t xml:space="preserve"> </w:t>
            </w:r>
            <w:r w:rsidR="0070767F">
              <w:rPr>
                <w:rFonts w:ascii="Verdana" w:hAnsi="Verdana" w:cstheme="minorHAnsi"/>
                <w:sz w:val="24"/>
                <w:szCs w:val="24"/>
              </w:rPr>
              <w:t>survive</w:t>
            </w:r>
            <w:r w:rsidRPr="0070767F">
              <w:rPr>
                <w:rFonts w:ascii="Verdana" w:hAnsi="Verdana" w:cstheme="minorHAnsi"/>
                <w:sz w:val="24"/>
                <w:szCs w:val="24"/>
              </w:rPr>
              <w:t xml:space="preserve"> and w</w:t>
            </w:r>
            <w:r w:rsidR="0070767F">
              <w:rPr>
                <w:rFonts w:ascii="Verdana" w:hAnsi="Verdana" w:cstheme="minorHAnsi"/>
                <w:sz w:val="24"/>
                <w:szCs w:val="24"/>
              </w:rPr>
              <w:t>ould</w:t>
            </w:r>
            <w:r w:rsidRPr="0070767F">
              <w:rPr>
                <w:rFonts w:ascii="Verdana" w:hAnsi="Verdana" w:cstheme="minorHAnsi"/>
                <w:sz w:val="24"/>
                <w:szCs w:val="24"/>
              </w:rPr>
              <w:t xml:space="preserve"> also have </w:t>
            </w:r>
            <w:r w:rsidR="0070767F">
              <w:rPr>
                <w:rFonts w:ascii="Verdana" w:hAnsi="Verdana" w:cstheme="minorHAnsi"/>
                <w:sz w:val="24"/>
                <w:szCs w:val="24"/>
              </w:rPr>
              <w:t xml:space="preserve">an improved </w:t>
            </w:r>
            <w:r w:rsidRPr="0070767F">
              <w:rPr>
                <w:rFonts w:ascii="Verdana" w:hAnsi="Verdana" w:cstheme="minorHAnsi"/>
                <w:sz w:val="24"/>
                <w:szCs w:val="24"/>
              </w:rPr>
              <w:t>quality</w:t>
            </w:r>
            <w:r w:rsidR="0070767F">
              <w:rPr>
                <w:rFonts w:ascii="Verdana" w:hAnsi="Verdana" w:cstheme="minorHAnsi"/>
                <w:sz w:val="24"/>
                <w:szCs w:val="24"/>
              </w:rPr>
              <w:t xml:space="preserve"> of</w:t>
            </w:r>
            <w:r w:rsidRPr="0070767F">
              <w:rPr>
                <w:rFonts w:ascii="Verdana" w:hAnsi="Verdana" w:cstheme="minorHAnsi"/>
                <w:sz w:val="24"/>
                <w:szCs w:val="24"/>
              </w:rPr>
              <w:t xml:space="preserve"> life, effectively better </w:t>
            </w:r>
            <w:r w:rsidR="0070767F">
              <w:rPr>
                <w:rFonts w:ascii="Verdana" w:hAnsi="Verdana" w:cstheme="minorHAnsi"/>
                <w:sz w:val="24"/>
                <w:szCs w:val="24"/>
              </w:rPr>
              <w:t xml:space="preserve">opportunity to provide services for </w:t>
            </w:r>
            <w:r w:rsidRPr="0070767F">
              <w:rPr>
                <w:rFonts w:ascii="Verdana" w:hAnsi="Verdana" w:cstheme="minorHAnsi"/>
                <w:sz w:val="24"/>
                <w:szCs w:val="24"/>
              </w:rPr>
              <w:t>the unmet need</w:t>
            </w:r>
          </w:p>
          <w:p w14:paraId="48D49AFF" w14:textId="7E6E3792" w:rsidR="009C7EE8" w:rsidRPr="0070767F" w:rsidRDefault="009C7EE8" w:rsidP="0070767F">
            <w:pPr>
              <w:pStyle w:val="ListParagraph"/>
              <w:numPr>
                <w:ilvl w:val="0"/>
                <w:numId w:val="34"/>
              </w:numPr>
              <w:jc w:val="both"/>
              <w:rPr>
                <w:rFonts w:ascii="Verdana" w:hAnsi="Verdana" w:cstheme="minorHAnsi"/>
                <w:sz w:val="24"/>
                <w:szCs w:val="24"/>
              </w:rPr>
            </w:pPr>
            <w:r w:rsidRPr="0070767F">
              <w:rPr>
                <w:rFonts w:ascii="Verdana" w:hAnsi="Verdana" w:cstheme="minorHAnsi"/>
                <w:sz w:val="24"/>
                <w:szCs w:val="24"/>
              </w:rPr>
              <w:t>Public engagement process</w:t>
            </w:r>
            <w:r w:rsidR="0070767F">
              <w:rPr>
                <w:rFonts w:ascii="Verdana" w:hAnsi="Verdana" w:cstheme="minorHAnsi"/>
                <w:sz w:val="24"/>
                <w:szCs w:val="24"/>
              </w:rPr>
              <w:t xml:space="preserve"> </w:t>
            </w:r>
          </w:p>
          <w:p w14:paraId="0CBCFB61" w14:textId="77777777" w:rsidR="0037691B" w:rsidRDefault="009C7EE8" w:rsidP="0070767F">
            <w:pPr>
              <w:pStyle w:val="ListParagraph"/>
              <w:numPr>
                <w:ilvl w:val="0"/>
                <w:numId w:val="34"/>
              </w:numPr>
              <w:jc w:val="both"/>
              <w:rPr>
                <w:rFonts w:ascii="Verdana" w:hAnsi="Verdana" w:cstheme="minorHAnsi"/>
                <w:sz w:val="24"/>
                <w:szCs w:val="24"/>
              </w:rPr>
            </w:pPr>
            <w:r w:rsidRPr="0070767F">
              <w:rPr>
                <w:rFonts w:ascii="Verdana" w:hAnsi="Verdana" w:cstheme="minorHAnsi"/>
                <w:sz w:val="24"/>
                <w:szCs w:val="24"/>
              </w:rPr>
              <w:t xml:space="preserve">CASC </w:t>
            </w:r>
            <w:r w:rsidR="0070767F">
              <w:rPr>
                <w:rFonts w:ascii="Verdana" w:hAnsi="Verdana" w:cstheme="minorHAnsi"/>
                <w:sz w:val="24"/>
                <w:szCs w:val="24"/>
              </w:rPr>
              <w:t>impartial</w:t>
            </w:r>
            <w:r w:rsidRPr="0070767F">
              <w:rPr>
                <w:rFonts w:ascii="Verdana" w:hAnsi="Verdana" w:cstheme="minorHAnsi"/>
                <w:sz w:val="24"/>
                <w:szCs w:val="24"/>
              </w:rPr>
              <w:t xml:space="preserve">, working </w:t>
            </w:r>
            <w:r w:rsidR="0070767F">
              <w:rPr>
                <w:rFonts w:ascii="Verdana" w:hAnsi="Verdana" w:cstheme="minorHAnsi"/>
                <w:sz w:val="24"/>
                <w:szCs w:val="24"/>
              </w:rPr>
              <w:t xml:space="preserve">for health boards liaising </w:t>
            </w:r>
            <w:r w:rsidRPr="0070767F">
              <w:rPr>
                <w:rFonts w:ascii="Verdana" w:hAnsi="Verdana" w:cstheme="minorHAnsi"/>
                <w:sz w:val="24"/>
                <w:szCs w:val="24"/>
              </w:rPr>
              <w:t xml:space="preserve">with </w:t>
            </w:r>
            <w:r w:rsidR="0070767F">
              <w:rPr>
                <w:rFonts w:ascii="Verdana" w:hAnsi="Verdana" w:cstheme="minorHAnsi"/>
                <w:sz w:val="24"/>
                <w:szCs w:val="24"/>
              </w:rPr>
              <w:t>the Community Health Councils (</w:t>
            </w:r>
            <w:r w:rsidRPr="0070767F">
              <w:rPr>
                <w:rFonts w:ascii="Verdana" w:hAnsi="Verdana" w:cstheme="minorHAnsi"/>
                <w:sz w:val="24"/>
                <w:szCs w:val="24"/>
              </w:rPr>
              <w:t>CHCs</w:t>
            </w:r>
            <w:r w:rsidR="0070767F">
              <w:rPr>
                <w:rFonts w:ascii="Verdana" w:hAnsi="Verdana" w:cstheme="minorHAnsi"/>
                <w:sz w:val="24"/>
                <w:szCs w:val="24"/>
              </w:rPr>
              <w:t>)</w:t>
            </w:r>
            <w:r w:rsidRPr="0070767F">
              <w:rPr>
                <w:rFonts w:ascii="Verdana" w:hAnsi="Verdana" w:cstheme="minorHAnsi"/>
                <w:sz w:val="24"/>
                <w:szCs w:val="24"/>
              </w:rPr>
              <w:t xml:space="preserve">; </w:t>
            </w:r>
          </w:p>
          <w:p w14:paraId="7587A635" w14:textId="49047874" w:rsidR="009C7EE8" w:rsidRPr="0070767F" w:rsidRDefault="009C7EE8" w:rsidP="0070767F">
            <w:pPr>
              <w:pStyle w:val="ListParagraph"/>
              <w:numPr>
                <w:ilvl w:val="0"/>
                <w:numId w:val="34"/>
              </w:numPr>
              <w:jc w:val="both"/>
              <w:rPr>
                <w:rFonts w:ascii="Verdana" w:hAnsi="Verdana" w:cstheme="minorHAnsi"/>
                <w:sz w:val="24"/>
                <w:szCs w:val="24"/>
              </w:rPr>
            </w:pPr>
            <w:r w:rsidRPr="0070767F">
              <w:rPr>
                <w:rFonts w:ascii="Verdana" w:hAnsi="Verdana" w:cstheme="minorHAnsi"/>
                <w:sz w:val="24"/>
                <w:szCs w:val="24"/>
              </w:rPr>
              <w:t>EASC 8 November and decision in early 2023 and w</w:t>
            </w:r>
            <w:r w:rsidR="0070767F">
              <w:rPr>
                <w:rFonts w:ascii="Verdana" w:hAnsi="Verdana" w:cstheme="minorHAnsi"/>
                <w:sz w:val="24"/>
                <w:szCs w:val="24"/>
              </w:rPr>
              <w:t>ould</w:t>
            </w:r>
            <w:r w:rsidRPr="0070767F">
              <w:rPr>
                <w:rFonts w:ascii="Verdana" w:hAnsi="Verdana" w:cstheme="minorHAnsi"/>
                <w:sz w:val="24"/>
                <w:szCs w:val="24"/>
              </w:rPr>
              <w:t xml:space="preserve"> take 2-3 years to fully implement</w:t>
            </w:r>
            <w:r w:rsidR="0037691B">
              <w:rPr>
                <w:rFonts w:ascii="Verdana" w:hAnsi="Verdana" w:cstheme="minorHAnsi"/>
                <w:sz w:val="24"/>
                <w:szCs w:val="24"/>
              </w:rPr>
              <w:t>.</w:t>
            </w:r>
          </w:p>
          <w:p w14:paraId="3893D90F" w14:textId="6959B692" w:rsidR="009C7EE8" w:rsidRPr="009C7EE8" w:rsidRDefault="009C7EE8" w:rsidP="009C7EE8">
            <w:pPr>
              <w:rPr>
                <w:rFonts w:ascii="Verdana" w:hAnsi="Verdana" w:cstheme="minorHAnsi"/>
              </w:rPr>
            </w:pPr>
            <w:r>
              <w:rPr>
                <w:rFonts w:ascii="Verdana" w:hAnsi="Verdana" w:cstheme="minorHAnsi"/>
              </w:rPr>
              <w:t>Questions</w:t>
            </w:r>
            <w:r w:rsidR="005D0B87">
              <w:rPr>
                <w:rFonts w:ascii="Verdana" w:hAnsi="Verdana" w:cstheme="minorHAnsi"/>
              </w:rPr>
              <w:t xml:space="preserve"> / queries / comments:</w:t>
            </w:r>
          </w:p>
          <w:p w14:paraId="7F32B186" w14:textId="0A059F1D" w:rsidR="009C7EE8" w:rsidRPr="0037691B" w:rsidRDefault="009C7EE8" w:rsidP="007E0FD3">
            <w:pPr>
              <w:pStyle w:val="ListParagraph"/>
              <w:numPr>
                <w:ilvl w:val="0"/>
                <w:numId w:val="34"/>
              </w:numPr>
              <w:jc w:val="both"/>
              <w:rPr>
                <w:rFonts w:ascii="Verdana" w:hAnsi="Verdana" w:cstheme="minorHAnsi"/>
                <w:sz w:val="24"/>
                <w:szCs w:val="24"/>
              </w:rPr>
            </w:pPr>
            <w:r w:rsidRPr="0037691B">
              <w:rPr>
                <w:rFonts w:ascii="Verdana" w:hAnsi="Verdana" w:cstheme="minorHAnsi"/>
                <w:sz w:val="24"/>
                <w:szCs w:val="24"/>
              </w:rPr>
              <w:t xml:space="preserve">Which bases </w:t>
            </w:r>
            <w:r w:rsidR="0037691B">
              <w:rPr>
                <w:rFonts w:ascii="Verdana" w:hAnsi="Verdana" w:cstheme="minorHAnsi"/>
                <w:sz w:val="24"/>
                <w:szCs w:val="24"/>
              </w:rPr>
              <w:t xml:space="preserve">would </w:t>
            </w:r>
            <w:r w:rsidRPr="0037691B">
              <w:rPr>
                <w:rFonts w:ascii="Verdana" w:hAnsi="Verdana" w:cstheme="minorHAnsi"/>
                <w:sz w:val="24"/>
                <w:szCs w:val="24"/>
              </w:rPr>
              <w:t>clos</w:t>
            </w:r>
            <w:r w:rsidR="0037691B">
              <w:rPr>
                <w:rFonts w:ascii="Verdana" w:hAnsi="Verdana" w:cstheme="minorHAnsi"/>
                <w:sz w:val="24"/>
                <w:szCs w:val="24"/>
              </w:rPr>
              <w:t>e</w:t>
            </w:r>
            <w:r w:rsidRPr="0037691B">
              <w:rPr>
                <w:rFonts w:ascii="Verdana" w:hAnsi="Verdana" w:cstheme="minorHAnsi"/>
                <w:sz w:val="24"/>
                <w:szCs w:val="24"/>
              </w:rPr>
              <w:t xml:space="preserve"> and what impact</w:t>
            </w:r>
            <w:r w:rsidR="0037691B">
              <w:rPr>
                <w:rFonts w:ascii="Verdana" w:hAnsi="Verdana" w:cstheme="minorHAnsi"/>
                <w:sz w:val="24"/>
                <w:szCs w:val="24"/>
              </w:rPr>
              <w:t xml:space="preserve"> would this have on</w:t>
            </w:r>
            <w:r w:rsidRPr="0037691B">
              <w:rPr>
                <w:rFonts w:ascii="Verdana" w:hAnsi="Verdana" w:cstheme="minorHAnsi"/>
                <w:sz w:val="24"/>
                <w:szCs w:val="24"/>
              </w:rPr>
              <w:t xml:space="preserve"> S</w:t>
            </w:r>
            <w:r w:rsidR="007E0FD3">
              <w:rPr>
                <w:rFonts w:ascii="Verdana" w:hAnsi="Verdana" w:cstheme="minorHAnsi"/>
                <w:sz w:val="24"/>
                <w:szCs w:val="24"/>
              </w:rPr>
              <w:t xml:space="preserve">outh </w:t>
            </w:r>
            <w:r w:rsidRPr="0037691B">
              <w:rPr>
                <w:rFonts w:ascii="Verdana" w:hAnsi="Verdana" w:cstheme="minorHAnsi"/>
                <w:sz w:val="24"/>
                <w:szCs w:val="24"/>
              </w:rPr>
              <w:t>Wales; improvement in response times, some more than others</w:t>
            </w:r>
            <w:r w:rsidR="007E0FD3">
              <w:rPr>
                <w:rFonts w:ascii="Verdana" w:hAnsi="Verdana" w:cstheme="minorHAnsi"/>
                <w:sz w:val="24"/>
                <w:szCs w:val="24"/>
              </w:rPr>
              <w:t>? Caernarfon and Welshpool an average improvement in response times across Wales and the importance of equity</w:t>
            </w:r>
          </w:p>
          <w:p w14:paraId="7E79D004" w14:textId="5A6693D4" w:rsidR="002C460A" w:rsidRDefault="007E0FD3" w:rsidP="005D0B87">
            <w:pPr>
              <w:pStyle w:val="ListParagraph"/>
              <w:numPr>
                <w:ilvl w:val="0"/>
                <w:numId w:val="34"/>
              </w:numPr>
              <w:jc w:val="both"/>
              <w:rPr>
                <w:rFonts w:ascii="Verdana" w:hAnsi="Verdana" w:cstheme="minorHAnsi"/>
                <w:sz w:val="24"/>
                <w:szCs w:val="24"/>
              </w:rPr>
            </w:pPr>
            <w:r>
              <w:rPr>
                <w:rFonts w:ascii="Verdana" w:hAnsi="Verdana" w:cstheme="minorHAnsi"/>
                <w:sz w:val="24"/>
                <w:szCs w:val="24"/>
              </w:rPr>
              <w:t>Presentation</w:t>
            </w:r>
            <w:r w:rsidR="002C460A" w:rsidRPr="0037691B">
              <w:rPr>
                <w:rFonts w:ascii="Verdana" w:hAnsi="Verdana" w:cstheme="minorHAnsi"/>
                <w:sz w:val="24"/>
                <w:szCs w:val="24"/>
              </w:rPr>
              <w:t xml:space="preserve"> easy to understand</w:t>
            </w:r>
            <w:r>
              <w:rPr>
                <w:rFonts w:ascii="Verdana" w:hAnsi="Verdana" w:cstheme="minorHAnsi"/>
                <w:sz w:val="24"/>
                <w:szCs w:val="24"/>
              </w:rPr>
              <w:t xml:space="preserve">, </w:t>
            </w:r>
            <w:r w:rsidR="002C460A" w:rsidRPr="0037691B">
              <w:rPr>
                <w:rFonts w:ascii="Verdana" w:hAnsi="Verdana" w:cstheme="minorHAnsi"/>
                <w:sz w:val="24"/>
                <w:szCs w:val="24"/>
              </w:rPr>
              <w:t xml:space="preserve">great to get to the extra two </w:t>
            </w:r>
            <w:r>
              <w:rPr>
                <w:rFonts w:ascii="Verdana" w:hAnsi="Verdana" w:cstheme="minorHAnsi"/>
                <w:sz w:val="24"/>
                <w:szCs w:val="24"/>
              </w:rPr>
              <w:t xml:space="preserve">patients but would help to understand </w:t>
            </w:r>
            <w:r w:rsidR="002C460A" w:rsidRPr="0037691B">
              <w:rPr>
                <w:rFonts w:ascii="Verdana" w:hAnsi="Verdana" w:cstheme="minorHAnsi"/>
                <w:sz w:val="24"/>
                <w:szCs w:val="24"/>
              </w:rPr>
              <w:t>the timeliness</w:t>
            </w:r>
            <w:r>
              <w:rPr>
                <w:rFonts w:ascii="Verdana" w:hAnsi="Verdana" w:cstheme="minorHAnsi"/>
                <w:sz w:val="24"/>
                <w:szCs w:val="24"/>
              </w:rPr>
              <w:t xml:space="preserve"> issue although</w:t>
            </w:r>
            <w:r w:rsidR="002C460A" w:rsidRPr="0037691B">
              <w:rPr>
                <w:rFonts w:ascii="Verdana" w:hAnsi="Verdana" w:cstheme="minorHAnsi"/>
                <w:sz w:val="24"/>
                <w:szCs w:val="24"/>
              </w:rPr>
              <w:t xml:space="preserve"> maybe not huge</w:t>
            </w:r>
            <w:r>
              <w:rPr>
                <w:rFonts w:ascii="Verdana" w:hAnsi="Verdana" w:cstheme="minorHAnsi"/>
                <w:sz w:val="24"/>
                <w:szCs w:val="24"/>
              </w:rPr>
              <w:t>ly important</w:t>
            </w:r>
            <w:r w:rsidR="002C460A" w:rsidRPr="0037691B">
              <w:rPr>
                <w:rFonts w:ascii="Verdana" w:hAnsi="Verdana" w:cstheme="minorHAnsi"/>
                <w:sz w:val="24"/>
                <w:szCs w:val="24"/>
              </w:rPr>
              <w:t xml:space="preserve"> </w:t>
            </w:r>
          </w:p>
          <w:p w14:paraId="79839C2E" w14:textId="1B6C180E" w:rsidR="007E0FD3" w:rsidRDefault="007E0FD3" w:rsidP="005D0B87">
            <w:pPr>
              <w:pStyle w:val="ListParagraph"/>
              <w:numPr>
                <w:ilvl w:val="0"/>
                <w:numId w:val="34"/>
              </w:numPr>
              <w:jc w:val="both"/>
              <w:rPr>
                <w:rFonts w:ascii="Verdana" w:hAnsi="Verdana" w:cstheme="minorHAnsi"/>
                <w:sz w:val="24"/>
                <w:szCs w:val="24"/>
              </w:rPr>
            </w:pPr>
            <w:r>
              <w:rPr>
                <w:rFonts w:ascii="Verdana" w:hAnsi="Verdana" w:cstheme="minorHAnsi"/>
                <w:sz w:val="24"/>
                <w:szCs w:val="24"/>
              </w:rPr>
              <w:t>C</w:t>
            </w:r>
            <w:r w:rsidR="002C460A" w:rsidRPr="0037691B">
              <w:rPr>
                <w:rFonts w:ascii="Verdana" w:hAnsi="Verdana" w:cstheme="minorHAnsi"/>
                <w:sz w:val="24"/>
                <w:szCs w:val="24"/>
              </w:rPr>
              <w:t>an see the case being built up</w:t>
            </w:r>
            <w:r>
              <w:rPr>
                <w:rFonts w:ascii="Verdana" w:hAnsi="Verdana" w:cstheme="minorHAnsi"/>
                <w:sz w:val="24"/>
                <w:szCs w:val="24"/>
              </w:rPr>
              <w:t>, support and its</w:t>
            </w:r>
            <w:r w:rsidR="002C460A" w:rsidRPr="0037691B">
              <w:rPr>
                <w:rFonts w:ascii="Verdana" w:hAnsi="Verdana" w:cstheme="minorHAnsi"/>
                <w:sz w:val="24"/>
                <w:szCs w:val="24"/>
              </w:rPr>
              <w:t xml:space="preserve"> </w:t>
            </w:r>
            <w:r>
              <w:rPr>
                <w:rFonts w:ascii="Verdana" w:hAnsi="Verdana" w:cstheme="minorHAnsi"/>
                <w:sz w:val="24"/>
                <w:szCs w:val="24"/>
              </w:rPr>
              <w:t xml:space="preserve">important the NHS use resources for improved patient outcomes </w:t>
            </w:r>
            <w:r w:rsidR="002C460A" w:rsidRPr="0037691B">
              <w:rPr>
                <w:rFonts w:ascii="Verdana" w:hAnsi="Verdana" w:cstheme="minorHAnsi"/>
                <w:sz w:val="24"/>
                <w:szCs w:val="24"/>
              </w:rPr>
              <w:t>and for CHCs</w:t>
            </w:r>
            <w:r>
              <w:rPr>
                <w:rFonts w:ascii="Verdana" w:hAnsi="Verdana" w:cstheme="minorHAnsi"/>
                <w:sz w:val="24"/>
                <w:szCs w:val="24"/>
              </w:rPr>
              <w:t>,</w:t>
            </w:r>
            <w:r w:rsidR="002C460A" w:rsidRPr="0037691B">
              <w:rPr>
                <w:rFonts w:ascii="Verdana" w:hAnsi="Verdana" w:cstheme="minorHAnsi"/>
                <w:sz w:val="24"/>
                <w:szCs w:val="24"/>
              </w:rPr>
              <w:t xml:space="preserve"> they have a parochial interest and for local populations </w:t>
            </w:r>
            <w:r>
              <w:rPr>
                <w:rFonts w:ascii="Verdana" w:hAnsi="Verdana" w:cstheme="minorHAnsi"/>
                <w:sz w:val="24"/>
                <w:szCs w:val="24"/>
              </w:rPr>
              <w:t>and will have variation for populations. Presentation geared towards solution and may be helpful to have a ‘do nothing’ section and opportunity costs.</w:t>
            </w:r>
          </w:p>
          <w:p w14:paraId="56D6CB1F" w14:textId="6DC8A21F" w:rsidR="002C460A" w:rsidRPr="007E0FD3" w:rsidRDefault="007E0FD3" w:rsidP="005D0B87">
            <w:pPr>
              <w:pStyle w:val="ListParagraph"/>
              <w:numPr>
                <w:ilvl w:val="0"/>
                <w:numId w:val="34"/>
              </w:numPr>
              <w:jc w:val="both"/>
              <w:rPr>
                <w:rFonts w:ascii="Verdana" w:hAnsi="Verdana" w:cstheme="minorHAnsi"/>
                <w:sz w:val="24"/>
                <w:szCs w:val="24"/>
              </w:rPr>
            </w:pPr>
            <w:r w:rsidRPr="007E0FD3">
              <w:rPr>
                <w:rFonts w:ascii="Verdana" w:hAnsi="Verdana" w:cstheme="minorHAnsi"/>
                <w:sz w:val="24"/>
                <w:szCs w:val="24"/>
              </w:rPr>
              <w:t>Would be helpful to have a</w:t>
            </w:r>
            <w:r w:rsidR="002C460A" w:rsidRPr="007E0FD3">
              <w:rPr>
                <w:rFonts w:ascii="Verdana" w:hAnsi="Verdana" w:cstheme="minorHAnsi"/>
                <w:sz w:val="24"/>
                <w:szCs w:val="24"/>
              </w:rPr>
              <w:t xml:space="preserve"> local slide in to </w:t>
            </w:r>
            <w:r w:rsidR="005D0B87">
              <w:rPr>
                <w:rFonts w:ascii="Verdana" w:hAnsi="Verdana" w:cstheme="minorHAnsi"/>
                <w:sz w:val="24"/>
                <w:szCs w:val="24"/>
              </w:rPr>
              <w:t xml:space="preserve">provide information for </w:t>
            </w:r>
            <w:r w:rsidR="002C460A" w:rsidRPr="007E0FD3">
              <w:rPr>
                <w:rFonts w:ascii="Verdana" w:hAnsi="Verdana" w:cstheme="minorHAnsi"/>
                <w:sz w:val="24"/>
                <w:szCs w:val="24"/>
              </w:rPr>
              <w:t>local interested parties</w:t>
            </w:r>
          </w:p>
          <w:p w14:paraId="52567514" w14:textId="7E3B5471" w:rsidR="002C460A" w:rsidRPr="005D0B87" w:rsidRDefault="005D0B87" w:rsidP="00E272FE">
            <w:pPr>
              <w:pStyle w:val="ListParagraph"/>
              <w:numPr>
                <w:ilvl w:val="0"/>
                <w:numId w:val="34"/>
              </w:numPr>
              <w:rPr>
                <w:rFonts w:ascii="Verdana" w:hAnsi="Verdana" w:cstheme="minorHAnsi"/>
                <w:sz w:val="24"/>
                <w:szCs w:val="24"/>
              </w:rPr>
            </w:pPr>
            <w:r>
              <w:rPr>
                <w:rFonts w:ascii="Verdana" w:hAnsi="Verdana" w:cstheme="minorHAnsi"/>
                <w:sz w:val="24"/>
                <w:szCs w:val="24"/>
              </w:rPr>
              <w:t>Concern re the a</w:t>
            </w:r>
            <w:r w:rsidR="002C460A" w:rsidRPr="005D0B87">
              <w:rPr>
                <w:rFonts w:ascii="Verdana" w:hAnsi="Verdana" w:cstheme="minorHAnsi"/>
                <w:sz w:val="24"/>
                <w:szCs w:val="24"/>
              </w:rPr>
              <w:t>dverse publicity for the Charity and the impact o</w:t>
            </w:r>
            <w:r>
              <w:rPr>
                <w:rFonts w:ascii="Verdana" w:hAnsi="Verdana" w:cstheme="minorHAnsi"/>
                <w:sz w:val="24"/>
                <w:szCs w:val="24"/>
              </w:rPr>
              <w:t>f</w:t>
            </w:r>
            <w:r w:rsidR="002C460A" w:rsidRPr="005D0B87">
              <w:rPr>
                <w:rFonts w:ascii="Verdana" w:hAnsi="Verdana" w:cstheme="minorHAnsi"/>
                <w:sz w:val="24"/>
                <w:szCs w:val="24"/>
              </w:rPr>
              <w:t xml:space="preserve"> this</w:t>
            </w:r>
            <w:r>
              <w:rPr>
                <w:rFonts w:ascii="Verdana" w:hAnsi="Verdana" w:cstheme="minorHAnsi"/>
                <w:sz w:val="24"/>
                <w:szCs w:val="24"/>
              </w:rPr>
              <w:t xml:space="preserve"> work</w:t>
            </w:r>
            <w:r w:rsidR="002C460A" w:rsidRPr="005D0B87">
              <w:rPr>
                <w:rFonts w:ascii="Verdana" w:hAnsi="Verdana" w:cstheme="minorHAnsi"/>
                <w:sz w:val="24"/>
                <w:szCs w:val="24"/>
              </w:rPr>
              <w:t>, Charity may need to find more funding re inflation and a more sophisticated service</w:t>
            </w:r>
            <w:r>
              <w:rPr>
                <w:rFonts w:ascii="Verdana" w:hAnsi="Verdana" w:cstheme="minorHAnsi"/>
                <w:sz w:val="24"/>
                <w:szCs w:val="24"/>
              </w:rPr>
              <w:t xml:space="preserve"> so identified as</w:t>
            </w:r>
            <w:r w:rsidR="002C460A" w:rsidRPr="005D0B87">
              <w:rPr>
                <w:rFonts w:ascii="Verdana" w:hAnsi="Verdana" w:cstheme="minorHAnsi"/>
                <w:sz w:val="24"/>
                <w:szCs w:val="24"/>
              </w:rPr>
              <w:t xml:space="preserve"> a risk</w:t>
            </w:r>
          </w:p>
          <w:p w14:paraId="0C6815A6" w14:textId="74DB3A4F" w:rsidR="000366EB" w:rsidRDefault="005D0B87" w:rsidP="005D0B87">
            <w:pPr>
              <w:jc w:val="both"/>
              <w:rPr>
                <w:rFonts w:ascii="Verdana" w:hAnsi="Verdana" w:cstheme="minorHAnsi"/>
              </w:rPr>
            </w:pPr>
            <w:r w:rsidRPr="005D0B87">
              <w:rPr>
                <w:rFonts w:ascii="Verdana" w:hAnsi="Verdana" w:cstheme="minorHAnsi"/>
              </w:rPr>
              <w:t>Members noted that the Wales Air Ambulance Charity were</w:t>
            </w:r>
            <w:r w:rsidR="002C460A" w:rsidRPr="005D0B87">
              <w:rPr>
                <w:rFonts w:ascii="Verdana" w:hAnsi="Verdana" w:cstheme="minorHAnsi"/>
              </w:rPr>
              <w:t xml:space="preserve"> managing and monitoring</w:t>
            </w:r>
            <w:r w:rsidRPr="005D0B87">
              <w:rPr>
                <w:rFonts w:ascii="Verdana" w:hAnsi="Verdana" w:cstheme="minorHAnsi"/>
              </w:rPr>
              <w:t xml:space="preserve">, now in the procurement process for </w:t>
            </w:r>
            <w:r w:rsidR="002C616D">
              <w:rPr>
                <w:rFonts w:ascii="Verdana" w:hAnsi="Verdana" w:cstheme="minorHAnsi"/>
              </w:rPr>
              <w:t>a</w:t>
            </w:r>
            <w:r w:rsidR="002C460A" w:rsidRPr="005D0B87">
              <w:rPr>
                <w:rFonts w:ascii="Verdana" w:hAnsi="Verdana" w:cstheme="minorHAnsi"/>
              </w:rPr>
              <w:t xml:space="preserve"> like for like </w:t>
            </w:r>
            <w:r w:rsidRPr="005D0B87">
              <w:rPr>
                <w:rFonts w:ascii="Verdana" w:hAnsi="Verdana" w:cstheme="minorHAnsi"/>
              </w:rPr>
              <w:t>four</w:t>
            </w:r>
            <w:r w:rsidR="002C460A" w:rsidRPr="005D0B87">
              <w:rPr>
                <w:rFonts w:ascii="Verdana" w:hAnsi="Verdana" w:cstheme="minorHAnsi"/>
              </w:rPr>
              <w:t xml:space="preserve"> helicopter service </w:t>
            </w:r>
            <w:r w:rsidRPr="005D0B87">
              <w:rPr>
                <w:rFonts w:ascii="Verdana" w:hAnsi="Verdana" w:cstheme="minorHAnsi"/>
              </w:rPr>
              <w:t xml:space="preserve">which </w:t>
            </w:r>
            <w:r w:rsidR="00AA53BF">
              <w:rPr>
                <w:rFonts w:ascii="Verdana" w:hAnsi="Verdana" w:cstheme="minorHAnsi"/>
              </w:rPr>
              <w:t xml:space="preserve">could </w:t>
            </w:r>
            <w:r w:rsidR="00C932CF">
              <w:rPr>
                <w:rFonts w:ascii="Verdana" w:hAnsi="Verdana" w:cstheme="minorHAnsi"/>
              </w:rPr>
              <w:t xml:space="preserve">potentially </w:t>
            </w:r>
            <w:r w:rsidR="00C932CF" w:rsidRPr="005D0B87">
              <w:rPr>
                <w:rFonts w:ascii="Verdana" w:hAnsi="Verdana" w:cstheme="minorHAnsi"/>
              </w:rPr>
              <w:t>have</w:t>
            </w:r>
            <w:r w:rsidR="002C460A" w:rsidRPr="005D0B87">
              <w:rPr>
                <w:rFonts w:ascii="Verdana" w:hAnsi="Verdana" w:cstheme="minorHAnsi"/>
              </w:rPr>
              <w:t xml:space="preserve"> 30% increase in costs </w:t>
            </w:r>
            <w:r w:rsidRPr="005D0B87">
              <w:rPr>
                <w:rFonts w:ascii="Verdana" w:hAnsi="Verdana" w:cstheme="minorHAnsi"/>
              </w:rPr>
              <w:t xml:space="preserve">as would be likely in a 10year process </w:t>
            </w:r>
            <w:r w:rsidR="002C460A" w:rsidRPr="005D0B87">
              <w:rPr>
                <w:rFonts w:ascii="Verdana" w:hAnsi="Verdana" w:cstheme="minorHAnsi"/>
              </w:rPr>
              <w:t>and other costs increasing</w:t>
            </w:r>
            <w:r>
              <w:rPr>
                <w:rFonts w:ascii="Verdana" w:hAnsi="Verdana" w:cstheme="minorHAnsi"/>
              </w:rPr>
              <w:t xml:space="preserve">. </w:t>
            </w:r>
          </w:p>
          <w:p w14:paraId="118FA730" w14:textId="0C289851" w:rsidR="002C460A" w:rsidRPr="005D0B87" w:rsidRDefault="005D0B87" w:rsidP="005D0B87">
            <w:pPr>
              <w:jc w:val="both"/>
              <w:rPr>
                <w:rFonts w:ascii="Verdana" w:hAnsi="Verdana" w:cstheme="minorHAnsi"/>
              </w:rPr>
            </w:pPr>
            <w:r>
              <w:rPr>
                <w:rFonts w:ascii="Verdana" w:hAnsi="Verdana" w:cstheme="minorHAnsi"/>
              </w:rPr>
              <w:lastRenderedPageBreak/>
              <w:t>Stephen Harrhy suggested that it was in</w:t>
            </w:r>
            <w:r w:rsidR="002C460A" w:rsidRPr="005D0B87">
              <w:rPr>
                <w:rFonts w:ascii="Verdana" w:hAnsi="Verdana" w:cstheme="minorHAnsi"/>
              </w:rPr>
              <w:t xml:space="preserve"> our interests to work together </w:t>
            </w:r>
            <w:r>
              <w:rPr>
                <w:rFonts w:ascii="Verdana" w:hAnsi="Verdana" w:cstheme="minorHAnsi"/>
              </w:rPr>
              <w:t>with the Charity important to get the balance right for this important all Wales service.</w:t>
            </w:r>
          </w:p>
          <w:p w14:paraId="3F5476E7" w14:textId="77777777" w:rsidR="00C614A0" w:rsidRPr="00C5570D" w:rsidRDefault="00C614A0" w:rsidP="00F361DB">
            <w:pPr>
              <w:jc w:val="both"/>
              <w:rPr>
                <w:rFonts w:ascii="Verdana" w:hAnsi="Verdana" w:cstheme="minorHAnsi"/>
              </w:rPr>
            </w:pPr>
          </w:p>
          <w:p w14:paraId="577A2D49" w14:textId="67FF65E7" w:rsidR="00F361DB" w:rsidRPr="00C5570D" w:rsidRDefault="00F361DB" w:rsidP="00F361DB">
            <w:pPr>
              <w:jc w:val="both"/>
              <w:rPr>
                <w:rFonts w:ascii="Verdana" w:hAnsi="Verdana" w:cstheme="minorHAnsi"/>
              </w:rPr>
            </w:pPr>
            <w:r w:rsidRPr="00C5570D">
              <w:rPr>
                <w:rFonts w:ascii="Verdana" w:hAnsi="Verdana" w:cstheme="minorHAnsi"/>
              </w:rPr>
              <w:t xml:space="preserve">Members </w:t>
            </w:r>
            <w:r w:rsidRPr="00C5570D">
              <w:rPr>
                <w:rFonts w:ascii="Verdana" w:hAnsi="Verdana" w:cstheme="minorHAnsi"/>
                <w:b/>
                <w:bCs/>
              </w:rPr>
              <w:t>RESOLVED</w:t>
            </w:r>
            <w:r w:rsidRPr="00C5570D">
              <w:rPr>
                <w:rFonts w:ascii="Verdana" w:hAnsi="Verdana" w:cstheme="minorHAnsi"/>
              </w:rPr>
              <w:t xml:space="preserve"> to:</w:t>
            </w:r>
          </w:p>
          <w:p w14:paraId="326A1C2C" w14:textId="352F0356" w:rsidR="00F361DB" w:rsidRPr="005D0B87" w:rsidRDefault="00F361DB" w:rsidP="005D0B87">
            <w:pPr>
              <w:pStyle w:val="ListParagraph"/>
              <w:numPr>
                <w:ilvl w:val="0"/>
                <w:numId w:val="30"/>
              </w:numPr>
              <w:jc w:val="both"/>
              <w:rPr>
                <w:rFonts w:ascii="Verdana" w:hAnsi="Verdana" w:cstheme="minorHAnsi"/>
                <w:sz w:val="24"/>
                <w:szCs w:val="24"/>
              </w:rPr>
            </w:pPr>
            <w:r w:rsidRPr="00C5570D">
              <w:rPr>
                <w:rFonts w:ascii="Verdana" w:hAnsi="Verdana" w:cstheme="minorHAnsi"/>
                <w:b/>
                <w:bCs/>
                <w:sz w:val="24"/>
                <w:szCs w:val="24"/>
              </w:rPr>
              <w:t>NOTE</w:t>
            </w:r>
            <w:r w:rsidRPr="00C5570D">
              <w:rPr>
                <w:rFonts w:ascii="Verdana" w:hAnsi="Verdana" w:cstheme="minorHAnsi"/>
                <w:sz w:val="24"/>
                <w:szCs w:val="24"/>
              </w:rPr>
              <w:t xml:space="preserve"> the </w:t>
            </w:r>
            <w:r w:rsidR="005D0B87">
              <w:rPr>
                <w:rFonts w:ascii="Verdana" w:hAnsi="Verdana" w:cstheme="minorHAnsi"/>
                <w:sz w:val="24"/>
                <w:szCs w:val="24"/>
              </w:rPr>
              <w:t>presentation and the general direction adopted</w:t>
            </w:r>
          </w:p>
          <w:p w14:paraId="41BA83AE" w14:textId="280DBF21" w:rsidR="00F361DB" w:rsidRPr="006F401A" w:rsidRDefault="00F361DB" w:rsidP="00F361DB">
            <w:pPr>
              <w:pStyle w:val="ListParagraph"/>
              <w:ind w:left="360"/>
              <w:jc w:val="both"/>
              <w:rPr>
                <w:rFonts w:ascii="Verdana" w:hAnsi="Verdana" w:cstheme="minorHAnsi"/>
                <w:sz w:val="20"/>
                <w:szCs w:val="20"/>
              </w:rPr>
            </w:pPr>
          </w:p>
        </w:tc>
        <w:tc>
          <w:tcPr>
            <w:tcW w:w="1868" w:type="dxa"/>
          </w:tcPr>
          <w:p w14:paraId="2B5A7F7C" w14:textId="77777777" w:rsidR="00F361DB" w:rsidRPr="00C5570D" w:rsidRDefault="00F361DB" w:rsidP="00F361DB">
            <w:pPr>
              <w:jc w:val="center"/>
              <w:rPr>
                <w:rFonts w:ascii="Verdana" w:hAnsi="Verdana" w:cstheme="minorHAnsi"/>
              </w:rPr>
            </w:pPr>
          </w:p>
        </w:tc>
      </w:tr>
      <w:tr w:rsidR="00F361DB" w:rsidRPr="00C5570D" w14:paraId="24A18B12" w14:textId="77777777" w:rsidTr="00A707E0">
        <w:tc>
          <w:tcPr>
            <w:tcW w:w="1136" w:type="dxa"/>
          </w:tcPr>
          <w:p w14:paraId="3B608F65"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0269EBB7" w14:textId="77777777" w:rsidR="00F361DB" w:rsidRPr="00C5570D" w:rsidRDefault="00F361DB" w:rsidP="00F361DB">
            <w:pPr>
              <w:jc w:val="both"/>
              <w:rPr>
                <w:rFonts w:ascii="Verdana" w:hAnsi="Verdana" w:cstheme="minorHAnsi"/>
                <w:b/>
                <w:bCs/>
              </w:rPr>
            </w:pPr>
            <w:r w:rsidRPr="00C5570D">
              <w:rPr>
                <w:rFonts w:ascii="Verdana" w:hAnsi="Verdana" w:cstheme="minorHAnsi"/>
                <w:b/>
                <w:bCs/>
              </w:rPr>
              <w:t>PERFORMANCE REPORT AND DATA</w:t>
            </w:r>
          </w:p>
          <w:p w14:paraId="0CEEB682" w14:textId="77777777" w:rsidR="00F361DB" w:rsidRPr="006F401A" w:rsidRDefault="00F361DB" w:rsidP="00F361DB">
            <w:pPr>
              <w:jc w:val="both"/>
              <w:rPr>
                <w:rFonts w:ascii="Verdana" w:hAnsi="Verdana" w:cstheme="minorHAnsi"/>
                <w:bCs/>
                <w:sz w:val="22"/>
                <w:szCs w:val="22"/>
              </w:rPr>
            </w:pPr>
          </w:p>
          <w:p w14:paraId="2B1ED527" w14:textId="77777777" w:rsidR="00F361DB" w:rsidRDefault="00F361DB" w:rsidP="00F361DB">
            <w:pPr>
              <w:jc w:val="both"/>
              <w:rPr>
                <w:rFonts w:ascii="Verdana" w:hAnsi="Verdana" w:cstheme="minorHAnsi"/>
                <w:bCs/>
              </w:rPr>
            </w:pPr>
            <w:r w:rsidRPr="00C5570D">
              <w:rPr>
                <w:rFonts w:ascii="Verdana" w:hAnsi="Verdana" w:cstheme="minorHAnsi"/>
                <w:bCs/>
              </w:rPr>
              <w:t xml:space="preserve">The Performance Report and accompanying Ambulance Service Indicators (previously known as Ambulance Quality Indicators) was received.  </w:t>
            </w:r>
          </w:p>
          <w:p w14:paraId="3CB213D4" w14:textId="77777777" w:rsidR="00F361DB" w:rsidRPr="005D0B87" w:rsidRDefault="00F361DB" w:rsidP="00F361DB">
            <w:pPr>
              <w:jc w:val="both"/>
              <w:rPr>
                <w:rFonts w:ascii="Verdana" w:hAnsi="Verdana" w:cstheme="minorHAnsi"/>
                <w:bCs/>
              </w:rPr>
            </w:pPr>
          </w:p>
          <w:p w14:paraId="530582E4" w14:textId="5D3C0F0A" w:rsidR="00F361DB" w:rsidRDefault="00F361DB" w:rsidP="00F361DB">
            <w:pPr>
              <w:jc w:val="both"/>
              <w:rPr>
                <w:rFonts w:ascii="Verdana" w:hAnsi="Verdana" w:cstheme="minorHAnsi"/>
                <w:bCs/>
              </w:rPr>
            </w:pPr>
            <w:r w:rsidRPr="005D0B87">
              <w:rPr>
                <w:rFonts w:ascii="Verdana" w:hAnsi="Verdana" w:cstheme="minorHAnsi"/>
                <w:bCs/>
              </w:rPr>
              <w:t>Phill Taylor presented the report and highlighted:</w:t>
            </w:r>
          </w:p>
          <w:p w14:paraId="35655714" w14:textId="77777777" w:rsidR="005D0B87" w:rsidRPr="005D0B87" w:rsidRDefault="005D0B87" w:rsidP="00EC3E2C">
            <w:pPr>
              <w:pStyle w:val="ListParagraph"/>
              <w:numPr>
                <w:ilvl w:val="0"/>
                <w:numId w:val="34"/>
              </w:numPr>
              <w:rPr>
                <w:rFonts w:ascii="Verdana" w:hAnsi="Verdana" w:cs="Tahoma"/>
                <w:sz w:val="24"/>
                <w:szCs w:val="24"/>
              </w:rPr>
            </w:pPr>
            <w:r w:rsidRPr="00EC3E2C">
              <w:rPr>
                <w:rFonts w:ascii="Verdana" w:hAnsi="Verdana" w:cstheme="minorHAnsi"/>
                <w:sz w:val="24"/>
                <w:szCs w:val="24"/>
              </w:rPr>
              <w:t>The</w:t>
            </w:r>
            <w:r w:rsidRPr="005D0B87">
              <w:rPr>
                <w:rFonts w:ascii="Verdana" w:hAnsi="Verdana" w:cstheme="minorHAnsi"/>
                <w:bCs/>
                <w:sz w:val="24"/>
                <w:szCs w:val="24"/>
              </w:rPr>
              <w:t xml:space="preserve"> link to the Ambulance Service Indicators </w:t>
            </w:r>
          </w:p>
          <w:p w14:paraId="0BCA7349" w14:textId="77777777" w:rsidR="005D0B87" w:rsidRPr="005D0B87" w:rsidRDefault="007D560C" w:rsidP="005D0B87">
            <w:pPr>
              <w:jc w:val="both"/>
              <w:outlineLvl w:val="0"/>
              <w:rPr>
                <w:rStyle w:val="Hyperlink"/>
                <w:rFonts w:ascii="Verdana" w:hAnsi="Verdana" w:cs="Tahoma"/>
              </w:rPr>
            </w:pPr>
            <w:hyperlink r:id="rId8" w:history="1">
              <w:r w:rsidR="005D0B87" w:rsidRPr="005D0B87">
                <w:rPr>
                  <w:rStyle w:val="Hyperlink"/>
                  <w:rFonts w:ascii="Verdana" w:hAnsi="Verdana" w:cs="Tahoma"/>
                </w:rPr>
                <w:t>https://easc.nhs.wales/asi/asipublicnarrative/</w:t>
              </w:r>
            </w:hyperlink>
          </w:p>
          <w:p w14:paraId="7A9B0A43" w14:textId="756EFB76" w:rsidR="00501E8C" w:rsidRPr="00EC3E2C" w:rsidRDefault="00501E8C" w:rsidP="00EC3E2C">
            <w:pPr>
              <w:pStyle w:val="ListParagraph"/>
              <w:numPr>
                <w:ilvl w:val="0"/>
                <w:numId w:val="34"/>
              </w:numPr>
              <w:rPr>
                <w:rFonts w:ascii="Verdana" w:hAnsi="Verdana" w:cstheme="minorHAnsi"/>
                <w:sz w:val="24"/>
                <w:szCs w:val="24"/>
              </w:rPr>
            </w:pPr>
            <w:r w:rsidRPr="00EC3E2C">
              <w:rPr>
                <w:rFonts w:ascii="Verdana" w:hAnsi="Verdana" w:cstheme="minorHAnsi"/>
                <w:sz w:val="24"/>
                <w:szCs w:val="24"/>
              </w:rPr>
              <w:t>Call demand – slight reduction but call taking performance consistent</w:t>
            </w:r>
          </w:p>
          <w:p w14:paraId="2CE201E2" w14:textId="58BD8AD0" w:rsidR="00501E8C" w:rsidRPr="00EC3E2C" w:rsidRDefault="00501E8C" w:rsidP="00EC3E2C">
            <w:pPr>
              <w:pStyle w:val="ListParagraph"/>
              <w:numPr>
                <w:ilvl w:val="0"/>
                <w:numId w:val="34"/>
              </w:numPr>
              <w:rPr>
                <w:rFonts w:ascii="Verdana" w:hAnsi="Verdana" w:cstheme="minorHAnsi"/>
                <w:sz w:val="24"/>
                <w:szCs w:val="24"/>
              </w:rPr>
            </w:pPr>
            <w:r w:rsidRPr="00EC3E2C">
              <w:rPr>
                <w:rFonts w:ascii="Verdana" w:hAnsi="Verdana" w:cstheme="minorHAnsi"/>
                <w:sz w:val="24"/>
                <w:szCs w:val="24"/>
              </w:rPr>
              <w:t>Improvements in hear and treat (increasing)</w:t>
            </w:r>
          </w:p>
          <w:p w14:paraId="7A832048" w14:textId="6CE5B7C6" w:rsidR="00501E8C" w:rsidRPr="00EC3E2C" w:rsidRDefault="00501E8C" w:rsidP="00EC3E2C">
            <w:pPr>
              <w:pStyle w:val="ListParagraph"/>
              <w:numPr>
                <w:ilvl w:val="0"/>
                <w:numId w:val="34"/>
              </w:numPr>
              <w:rPr>
                <w:rFonts w:ascii="Verdana" w:hAnsi="Verdana" w:cstheme="minorHAnsi"/>
                <w:sz w:val="24"/>
                <w:szCs w:val="24"/>
              </w:rPr>
            </w:pPr>
            <w:r w:rsidRPr="00EC3E2C">
              <w:rPr>
                <w:rFonts w:ascii="Verdana" w:hAnsi="Verdana" w:cstheme="minorHAnsi"/>
                <w:sz w:val="24"/>
                <w:szCs w:val="24"/>
              </w:rPr>
              <w:t>Conveyance – slight increase</w:t>
            </w:r>
          </w:p>
          <w:p w14:paraId="43C8123A" w14:textId="00999A4F" w:rsidR="00501E8C" w:rsidRPr="00EC3E2C" w:rsidRDefault="00501E8C" w:rsidP="00EC3E2C">
            <w:pPr>
              <w:pStyle w:val="ListParagraph"/>
              <w:numPr>
                <w:ilvl w:val="0"/>
                <w:numId w:val="34"/>
              </w:numPr>
              <w:rPr>
                <w:rFonts w:ascii="Verdana" w:hAnsi="Verdana" w:cstheme="minorHAnsi"/>
                <w:sz w:val="24"/>
                <w:szCs w:val="24"/>
              </w:rPr>
            </w:pPr>
            <w:r w:rsidRPr="00EC3E2C">
              <w:rPr>
                <w:rFonts w:ascii="Verdana" w:hAnsi="Verdana" w:cstheme="minorHAnsi"/>
                <w:sz w:val="24"/>
                <w:szCs w:val="24"/>
              </w:rPr>
              <w:t>WAST units of hours produced – slightly increased and should increase further in January</w:t>
            </w:r>
          </w:p>
          <w:p w14:paraId="1FC18206" w14:textId="12466A7F" w:rsidR="00501E8C" w:rsidRPr="00EC3E2C" w:rsidRDefault="00501E8C" w:rsidP="00EC3E2C">
            <w:pPr>
              <w:pStyle w:val="ListParagraph"/>
              <w:numPr>
                <w:ilvl w:val="0"/>
                <w:numId w:val="34"/>
              </w:numPr>
              <w:rPr>
                <w:rFonts w:ascii="Verdana" w:hAnsi="Verdana" w:cstheme="minorHAnsi"/>
                <w:sz w:val="24"/>
                <w:szCs w:val="24"/>
              </w:rPr>
            </w:pPr>
            <w:r w:rsidRPr="00EC3E2C">
              <w:rPr>
                <w:rFonts w:ascii="Verdana" w:hAnsi="Verdana" w:cstheme="minorHAnsi"/>
                <w:sz w:val="24"/>
                <w:szCs w:val="24"/>
              </w:rPr>
              <w:t>Decline in red and amber performance across Wales</w:t>
            </w:r>
          </w:p>
          <w:p w14:paraId="7F816B81" w14:textId="6D21D5E0" w:rsidR="002C460A" w:rsidRPr="005D0B87" w:rsidRDefault="002C460A" w:rsidP="00EC3E2C">
            <w:pPr>
              <w:pStyle w:val="ListParagraph"/>
              <w:numPr>
                <w:ilvl w:val="0"/>
                <w:numId w:val="34"/>
              </w:numPr>
              <w:rPr>
                <w:rFonts w:ascii="Verdana" w:hAnsi="Verdana" w:cstheme="minorHAnsi"/>
                <w:bCs/>
                <w:sz w:val="24"/>
                <w:szCs w:val="24"/>
              </w:rPr>
            </w:pPr>
            <w:r w:rsidRPr="00EC3E2C">
              <w:rPr>
                <w:rFonts w:ascii="Verdana" w:hAnsi="Verdana" w:cstheme="minorHAnsi"/>
                <w:sz w:val="24"/>
                <w:szCs w:val="24"/>
              </w:rPr>
              <w:t>Handover</w:t>
            </w:r>
            <w:r w:rsidR="00501E8C" w:rsidRPr="00EC3E2C">
              <w:rPr>
                <w:rFonts w:ascii="Verdana" w:hAnsi="Verdana" w:cstheme="minorHAnsi"/>
                <w:sz w:val="24"/>
                <w:szCs w:val="24"/>
              </w:rPr>
              <w:t xml:space="preserve"> delays</w:t>
            </w:r>
            <w:r w:rsidRPr="00EC3E2C">
              <w:rPr>
                <w:rFonts w:ascii="Verdana" w:hAnsi="Verdana" w:cstheme="minorHAnsi"/>
                <w:sz w:val="24"/>
                <w:szCs w:val="24"/>
              </w:rPr>
              <w:t xml:space="preserve"> – shift upwards in July</w:t>
            </w:r>
            <w:r w:rsidR="00501E8C" w:rsidRPr="00EC3E2C">
              <w:rPr>
                <w:rFonts w:ascii="Verdana" w:hAnsi="Verdana" w:cstheme="minorHAnsi"/>
                <w:sz w:val="24"/>
                <w:szCs w:val="24"/>
              </w:rPr>
              <w:t xml:space="preserve"> (hours lost)</w:t>
            </w:r>
            <w:r w:rsidRPr="00EC3E2C">
              <w:rPr>
                <w:rFonts w:ascii="Verdana" w:hAnsi="Verdana" w:cstheme="minorHAnsi"/>
                <w:sz w:val="24"/>
                <w:szCs w:val="24"/>
              </w:rPr>
              <w:t xml:space="preserve"> and consistent</w:t>
            </w:r>
            <w:r w:rsidRPr="005D0B87">
              <w:rPr>
                <w:rFonts w:ascii="Verdana" w:hAnsi="Verdana" w:cstheme="minorHAnsi"/>
                <w:bCs/>
                <w:sz w:val="24"/>
                <w:szCs w:val="24"/>
              </w:rPr>
              <w:t xml:space="preserve"> to September but improvements in the last </w:t>
            </w:r>
            <w:r w:rsidR="00501E8C">
              <w:rPr>
                <w:rFonts w:ascii="Verdana" w:hAnsi="Verdana" w:cstheme="minorHAnsi"/>
                <w:bCs/>
                <w:sz w:val="24"/>
                <w:szCs w:val="24"/>
              </w:rPr>
              <w:t>3-</w:t>
            </w:r>
            <w:r w:rsidRPr="005D0B87">
              <w:rPr>
                <w:rFonts w:ascii="Verdana" w:hAnsi="Verdana" w:cstheme="minorHAnsi"/>
                <w:bCs/>
                <w:sz w:val="24"/>
                <w:szCs w:val="24"/>
              </w:rPr>
              <w:t xml:space="preserve">4 weeks (real positive) </w:t>
            </w:r>
            <w:r w:rsidR="00501E8C">
              <w:rPr>
                <w:rFonts w:ascii="Verdana" w:hAnsi="Verdana" w:cstheme="minorHAnsi"/>
                <w:bCs/>
                <w:sz w:val="24"/>
                <w:szCs w:val="24"/>
              </w:rPr>
              <w:t xml:space="preserve">which will be included in the </w:t>
            </w:r>
            <w:r w:rsidRPr="005D0B87">
              <w:rPr>
                <w:rFonts w:ascii="Verdana" w:hAnsi="Verdana" w:cstheme="minorHAnsi"/>
                <w:bCs/>
                <w:sz w:val="24"/>
                <w:szCs w:val="24"/>
              </w:rPr>
              <w:t>next report and within the dashboards shared weekly</w:t>
            </w:r>
          </w:p>
          <w:p w14:paraId="510207A0" w14:textId="5C386442" w:rsidR="002C460A" w:rsidRPr="00EC3E2C" w:rsidRDefault="002C460A" w:rsidP="00EC3E2C">
            <w:pPr>
              <w:pStyle w:val="ListParagraph"/>
              <w:numPr>
                <w:ilvl w:val="0"/>
                <w:numId w:val="34"/>
              </w:numPr>
              <w:jc w:val="both"/>
              <w:rPr>
                <w:rFonts w:ascii="Verdana" w:hAnsi="Verdana" w:cstheme="minorHAnsi"/>
                <w:sz w:val="24"/>
                <w:szCs w:val="24"/>
              </w:rPr>
            </w:pPr>
            <w:r w:rsidRPr="00EC3E2C">
              <w:rPr>
                <w:rFonts w:ascii="Verdana" w:hAnsi="Verdana" w:cstheme="minorHAnsi"/>
                <w:sz w:val="24"/>
                <w:szCs w:val="24"/>
              </w:rPr>
              <w:t>Handover</w:t>
            </w:r>
            <w:r w:rsidR="00501E8C" w:rsidRPr="00EC3E2C">
              <w:rPr>
                <w:rFonts w:ascii="Verdana" w:hAnsi="Verdana" w:cstheme="minorHAnsi"/>
                <w:sz w:val="24"/>
                <w:szCs w:val="24"/>
              </w:rPr>
              <w:t xml:space="preserve"> improvement</w:t>
            </w:r>
            <w:r w:rsidRPr="00EC3E2C">
              <w:rPr>
                <w:rFonts w:ascii="Verdana" w:hAnsi="Verdana" w:cstheme="minorHAnsi"/>
                <w:sz w:val="24"/>
                <w:szCs w:val="24"/>
              </w:rPr>
              <w:t xml:space="preserve"> meetings </w:t>
            </w:r>
            <w:r w:rsidR="00501E8C" w:rsidRPr="00EC3E2C">
              <w:rPr>
                <w:rFonts w:ascii="Verdana" w:hAnsi="Verdana" w:cstheme="minorHAnsi"/>
                <w:sz w:val="24"/>
                <w:szCs w:val="24"/>
              </w:rPr>
              <w:t xml:space="preserve">continued </w:t>
            </w:r>
            <w:r w:rsidRPr="00EC3E2C">
              <w:rPr>
                <w:rFonts w:ascii="Verdana" w:hAnsi="Verdana" w:cstheme="minorHAnsi"/>
                <w:sz w:val="24"/>
                <w:szCs w:val="24"/>
              </w:rPr>
              <w:t xml:space="preserve">– starting to see benefits of the actions taken and these will develop in the </w:t>
            </w:r>
            <w:r w:rsidR="00501E8C" w:rsidRPr="00EC3E2C">
              <w:rPr>
                <w:rFonts w:ascii="Verdana" w:hAnsi="Verdana" w:cstheme="minorHAnsi"/>
                <w:sz w:val="24"/>
                <w:szCs w:val="24"/>
              </w:rPr>
              <w:t xml:space="preserve">Integrated Commissioning Action Plans (ICAP) </w:t>
            </w:r>
            <w:r w:rsidRPr="00EC3E2C">
              <w:rPr>
                <w:rFonts w:ascii="Verdana" w:hAnsi="Verdana" w:cstheme="minorHAnsi"/>
                <w:sz w:val="24"/>
                <w:szCs w:val="24"/>
              </w:rPr>
              <w:t>process</w:t>
            </w:r>
          </w:p>
          <w:p w14:paraId="7952D12A" w14:textId="20F1C27D" w:rsidR="002C460A" w:rsidRPr="005D0B87" w:rsidRDefault="00501E8C" w:rsidP="00EC3E2C">
            <w:pPr>
              <w:pStyle w:val="ListParagraph"/>
              <w:numPr>
                <w:ilvl w:val="0"/>
                <w:numId w:val="34"/>
              </w:numPr>
              <w:jc w:val="both"/>
              <w:rPr>
                <w:rFonts w:ascii="Verdana" w:hAnsi="Verdana" w:cstheme="minorHAnsi"/>
                <w:bCs/>
                <w:sz w:val="24"/>
                <w:szCs w:val="24"/>
              </w:rPr>
            </w:pPr>
            <w:r w:rsidRPr="00EC3E2C">
              <w:rPr>
                <w:rFonts w:ascii="Verdana" w:hAnsi="Verdana" w:cstheme="minorHAnsi"/>
                <w:sz w:val="24"/>
                <w:szCs w:val="24"/>
              </w:rPr>
              <w:t>That the EASC Team are l</w:t>
            </w:r>
            <w:r w:rsidR="002C460A" w:rsidRPr="00EC3E2C">
              <w:rPr>
                <w:rFonts w:ascii="Verdana" w:hAnsi="Verdana" w:cstheme="minorHAnsi"/>
                <w:sz w:val="24"/>
                <w:szCs w:val="24"/>
              </w:rPr>
              <w:t xml:space="preserve">ooking at the report and </w:t>
            </w:r>
            <w:r w:rsidRPr="00EC3E2C">
              <w:rPr>
                <w:rFonts w:ascii="Verdana" w:hAnsi="Verdana" w:cstheme="minorHAnsi"/>
                <w:sz w:val="24"/>
                <w:szCs w:val="24"/>
              </w:rPr>
              <w:t>seeking</w:t>
            </w:r>
            <w:r>
              <w:rPr>
                <w:rFonts w:ascii="Verdana" w:hAnsi="Verdana" w:cstheme="minorHAnsi"/>
                <w:bCs/>
                <w:sz w:val="24"/>
                <w:szCs w:val="24"/>
              </w:rPr>
              <w:t xml:space="preserve"> better ways to </w:t>
            </w:r>
            <w:r w:rsidR="002C460A" w:rsidRPr="005D0B87">
              <w:rPr>
                <w:rFonts w:ascii="Verdana" w:hAnsi="Verdana" w:cstheme="minorHAnsi"/>
                <w:bCs/>
                <w:sz w:val="24"/>
                <w:szCs w:val="24"/>
              </w:rPr>
              <w:t>present the data</w:t>
            </w:r>
          </w:p>
          <w:p w14:paraId="6A44A425" w14:textId="5783F83C" w:rsidR="00501E8C" w:rsidRDefault="00501E8C" w:rsidP="002C460A">
            <w:pPr>
              <w:jc w:val="both"/>
              <w:rPr>
                <w:rFonts w:ascii="Verdana" w:hAnsi="Verdana" w:cstheme="minorHAnsi"/>
                <w:bCs/>
              </w:rPr>
            </w:pPr>
            <w:r>
              <w:rPr>
                <w:rFonts w:ascii="Verdana" w:hAnsi="Verdana" w:cstheme="minorHAnsi"/>
                <w:bCs/>
              </w:rPr>
              <w:t>In relation to the units of hours produced (UHP) Hugh Bennett explained that reductions would occur with the number of emergency ambulances in the system as the roster improvements are implemented. Stephen Harrhy noted the impact of the additional emergency ambulances on the UHP.</w:t>
            </w:r>
          </w:p>
          <w:p w14:paraId="6A3E1D51" w14:textId="77777777" w:rsidR="00EC3E2C" w:rsidRDefault="00EC3E2C" w:rsidP="002C460A">
            <w:pPr>
              <w:jc w:val="both"/>
              <w:rPr>
                <w:rFonts w:ascii="Verdana" w:hAnsi="Verdana" w:cstheme="minorHAnsi"/>
                <w:bCs/>
              </w:rPr>
            </w:pPr>
          </w:p>
          <w:p w14:paraId="35BB14CC" w14:textId="77777777" w:rsidR="00EC3E2C" w:rsidRDefault="00E7496F" w:rsidP="002C460A">
            <w:pPr>
              <w:jc w:val="both"/>
              <w:rPr>
                <w:rFonts w:ascii="Verdana" w:hAnsi="Verdana" w:cstheme="minorHAnsi"/>
                <w:bCs/>
              </w:rPr>
            </w:pPr>
            <w:r>
              <w:rPr>
                <w:rFonts w:ascii="Verdana" w:hAnsi="Verdana" w:cstheme="minorHAnsi"/>
                <w:bCs/>
              </w:rPr>
              <w:t xml:space="preserve">Stephen Harrhy raised </w:t>
            </w:r>
            <w:r w:rsidR="00EC3E2C">
              <w:rPr>
                <w:rFonts w:ascii="Verdana" w:hAnsi="Verdana" w:cstheme="minorHAnsi"/>
                <w:bCs/>
              </w:rPr>
              <w:t xml:space="preserve">the </w:t>
            </w:r>
            <w:r w:rsidR="00EC3E2C" w:rsidRPr="00C932CF">
              <w:rPr>
                <w:rFonts w:ascii="Verdana" w:hAnsi="Verdana" w:cstheme="minorHAnsi"/>
                <w:b/>
              </w:rPr>
              <w:t xml:space="preserve">current level of handover delays which </w:t>
            </w:r>
            <w:r w:rsidR="00501E8C" w:rsidRPr="00C932CF">
              <w:rPr>
                <w:rFonts w:ascii="Verdana" w:hAnsi="Verdana" w:cstheme="minorHAnsi"/>
                <w:b/>
              </w:rPr>
              <w:t>were at</w:t>
            </w:r>
            <w:r w:rsidRPr="00C932CF">
              <w:rPr>
                <w:rFonts w:ascii="Verdana" w:hAnsi="Verdana" w:cstheme="minorHAnsi"/>
                <w:b/>
              </w:rPr>
              <w:t xml:space="preserve"> totally unacceptable</w:t>
            </w:r>
            <w:r w:rsidR="00283804" w:rsidRPr="00C932CF">
              <w:rPr>
                <w:rFonts w:ascii="Verdana" w:hAnsi="Verdana" w:cstheme="minorHAnsi"/>
                <w:b/>
              </w:rPr>
              <w:t xml:space="preserve"> levels</w:t>
            </w:r>
            <w:r>
              <w:rPr>
                <w:rFonts w:ascii="Verdana" w:hAnsi="Verdana" w:cstheme="minorHAnsi"/>
                <w:bCs/>
              </w:rPr>
              <w:t xml:space="preserve"> and </w:t>
            </w:r>
            <w:r w:rsidR="00283804">
              <w:rPr>
                <w:rFonts w:ascii="Verdana" w:hAnsi="Verdana" w:cstheme="minorHAnsi"/>
                <w:bCs/>
              </w:rPr>
              <w:t xml:space="preserve">this was </w:t>
            </w:r>
            <w:r>
              <w:rPr>
                <w:rFonts w:ascii="Verdana" w:hAnsi="Verdana" w:cstheme="minorHAnsi"/>
                <w:bCs/>
              </w:rPr>
              <w:t>unsustainable</w:t>
            </w:r>
            <w:r w:rsidR="00283804">
              <w:rPr>
                <w:rFonts w:ascii="Verdana" w:hAnsi="Verdana" w:cstheme="minorHAnsi"/>
                <w:bCs/>
              </w:rPr>
              <w:t xml:space="preserve"> for the ambulance </w:t>
            </w:r>
            <w:r w:rsidR="007F60C7">
              <w:rPr>
                <w:rFonts w:ascii="Verdana" w:hAnsi="Verdana" w:cstheme="minorHAnsi"/>
                <w:bCs/>
              </w:rPr>
              <w:t>service and</w:t>
            </w:r>
            <w:r>
              <w:rPr>
                <w:rFonts w:ascii="Verdana" w:hAnsi="Verdana" w:cstheme="minorHAnsi"/>
                <w:bCs/>
              </w:rPr>
              <w:t xml:space="preserve"> the need to reduce </w:t>
            </w:r>
            <w:r w:rsidR="00283804">
              <w:rPr>
                <w:rFonts w:ascii="Verdana" w:hAnsi="Verdana" w:cstheme="minorHAnsi"/>
                <w:bCs/>
              </w:rPr>
              <w:t>wa</w:t>
            </w:r>
            <w:r>
              <w:rPr>
                <w:rFonts w:ascii="Verdana" w:hAnsi="Verdana" w:cstheme="minorHAnsi"/>
                <w:bCs/>
              </w:rPr>
              <w:t>s paramount</w:t>
            </w:r>
            <w:r w:rsidR="00283804">
              <w:rPr>
                <w:rFonts w:ascii="Verdana" w:hAnsi="Verdana" w:cstheme="minorHAnsi"/>
                <w:bCs/>
              </w:rPr>
              <w:t>. He suggested that fut</w:t>
            </w:r>
            <w:r>
              <w:rPr>
                <w:rFonts w:ascii="Verdana" w:hAnsi="Verdana" w:cstheme="minorHAnsi"/>
                <w:bCs/>
              </w:rPr>
              <w:t xml:space="preserve">ure reports should capture sickness, rosters </w:t>
            </w:r>
            <w:r w:rsidR="00283804">
              <w:rPr>
                <w:rFonts w:ascii="Verdana" w:hAnsi="Verdana" w:cstheme="minorHAnsi"/>
                <w:bCs/>
              </w:rPr>
              <w:t>and everything that would impact or lead to delays to capture</w:t>
            </w:r>
            <w:r>
              <w:rPr>
                <w:rFonts w:ascii="Verdana" w:hAnsi="Verdana" w:cstheme="minorHAnsi"/>
                <w:bCs/>
              </w:rPr>
              <w:t xml:space="preserve"> what the gain look</w:t>
            </w:r>
            <w:r w:rsidR="00283804">
              <w:rPr>
                <w:rFonts w:ascii="Verdana" w:hAnsi="Verdana" w:cstheme="minorHAnsi"/>
                <w:bCs/>
              </w:rPr>
              <w:t>ed</w:t>
            </w:r>
            <w:r>
              <w:rPr>
                <w:rFonts w:ascii="Verdana" w:hAnsi="Verdana" w:cstheme="minorHAnsi"/>
                <w:bCs/>
              </w:rPr>
              <w:t xml:space="preserve"> like and how the balance </w:t>
            </w:r>
            <w:r w:rsidR="00283804">
              <w:rPr>
                <w:rFonts w:ascii="Verdana" w:hAnsi="Verdana" w:cstheme="minorHAnsi"/>
                <w:bCs/>
              </w:rPr>
              <w:t xml:space="preserve">could </w:t>
            </w:r>
            <w:r>
              <w:rPr>
                <w:rFonts w:ascii="Verdana" w:hAnsi="Verdana" w:cstheme="minorHAnsi"/>
                <w:bCs/>
              </w:rPr>
              <w:t>work</w:t>
            </w:r>
            <w:r w:rsidR="00EC3E2C">
              <w:rPr>
                <w:rFonts w:ascii="Verdana" w:hAnsi="Verdana" w:cstheme="minorHAnsi"/>
                <w:bCs/>
              </w:rPr>
              <w:t xml:space="preserve"> </w:t>
            </w:r>
            <w:r w:rsidR="00EC3E2C">
              <w:rPr>
                <w:rFonts w:ascii="Verdana" w:hAnsi="Verdana" w:cstheme="minorHAnsi"/>
              </w:rPr>
              <w:t>(added to the Action Log)</w:t>
            </w:r>
            <w:r w:rsidR="00283804">
              <w:rPr>
                <w:rFonts w:ascii="Verdana" w:hAnsi="Verdana" w:cstheme="minorHAnsi"/>
                <w:bCs/>
              </w:rPr>
              <w:t>.</w:t>
            </w:r>
          </w:p>
          <w:p w14:paraId="29534E07" w14:textId="7829531C" w:rsidR="00EC3E2C" w:rsidRDefault="00283804" w:rsidP="00EC3E2C">
            <w:pPr>
              <w:jc w:val="both"/>
              <w:rPr>
                <w:rFonts w:ascii="Verdana" w:hAnsi="Verdana" w:cstheme="minorHAnsi"/>
                <w:bCs/>
              </w:rPr>
            </w:pPr>
            <w:r>
              <w:rPr>
                <w:rFonts w:ascii="Verdana" w:hAnsi="Verdana" w:cstheme="minorHAnsi"/>
                <w:bCs/>
              </w:rPr>
              <w:lastRenderedPageBreak/>
              <w:t>The whole system was under the most enormous pressure and changes are required across the service to affect a change at the front door.</w:t>
            </w:r>
          </w:p>
          <w:p w14:paraId="6466522E" w14:textId="77777777" w:rsidR="00C932CF" w:rsidRPr="00EC3E2C" w:rsidRDefault="00C932CF" w:rsidP="00EC3E2C">
            <w:pPr>
              <w:jc w:val="both"/>
              <w:rPr>
                <w:rFonts w:ascii="Verdana" w:hAnsi="Verdana" w:cstheme="minorHAnsi"/>
                <w:bCs/>
              </w:rPr>
            </w:pPr>
          </w:p>
          <w:p w14:paraId="54B9AF99" w14:textId="79C0DBDB" w:rsidR="00E7496F" w:rsidRDefault="00283804" w:rsidP="002C460A">
            <w:pPr>
              <w:jc w:val="both"/>
              <w:rPr>
                <w:rFonts w:ascii="Verdana" w:hAnsi="Verdana" w:cstheme="minorHAnsi"/>
                <w:bCs/>
              </w:rPr>
            </w:pPr>
            <w:r>
              <w:rPr>
                <w:rFonts w:ascii="Verdana" w:hAnsi="Verdana" w:cstheme="minorHAnsi"/>
                <w:bCs/>
              </w:rPr>
              <w:t>Members noted that the CASC was e</w:t>
            </w:r>
            <w:r w:rsidR="00E7496F">
              <w:rPr>
                <w:rFonts w:ascii="Verdana" w:hAnsi="Verdana" w:cstheme="minorHAnsi"/>
                <w:bCs/>
              </w:rPr>
              <w:t xml:space="preserve">ncouraged by </w:t>
            </w:r>
            <w:r>
              <w:rPr>
                <w:rFonts w:ascii="Verdana" w:hAnsi="Verdana" w:cstheme="minorHAnsi"/>
                <w:bCs/>
              </w:rPr>
              <w:t>work in Cardiff and Vale related to the</w:t>
            </w:r>
            <w:r w:rsidR="00E7496F">
              <w:rPr>
                <w:rFonts w:ascii="Verdana" w:hAnsi="Verdana" w:cstheme="minorHAnsi"/>
                <w:bCs/>
              </w:rPr>
              <w:t xml:space="preserve"> improvements being made, </w:t>
            </w:r>
            <w:r>
              <w:rPr>
                <w:rFonts w:ascii="Verdana" w:hAnsi="Verdana" w:cstheme="minorHAnsi"/>
                <w:bCs/>
              </w:rPr>
              <w:t xml:space="preserve">the </w:t>
            </w:r>
            <w:r w:rsidR="00E7496F">
              <w:rPr>
                <w:rFonts w:ascii="Verdana" w:hAnsi="Verdana" w:cstheme="minorHAnsi"/>
                <w:bCs/>
              </w:rPr>
              <w:t xml:space="preserve">leadership </w:t>
            </w:r>
            <w:r>
              <w:rPr>
                <w:rFonts w:ascii="Verdana" w:hAnsi="Verdana" w:cstheme="minorHAnsi"/>
                <w:bCs/>
              </w:rPr>
              <w:t>being provided</w:t>
            </w:r>
            <w:r w:rsidR="00E7496F">
              <w:rPr>
                <w:rFonts w:ascii="Verdana" w:hAnsi="Verdana" w:cstheme="minorHAnsi"/>
                <w:bCs/>
              </w:rPr>
              <w:t xml:space="preserve">, </w:t>
            </w:r>
            <w:r>
              <w:rPr>
                <w:rFonts w:ascii="Verdana" w:hAnsi="Verdana" w:cstheme="minorHAnsi"/>
                <w:bCs/>
              </w:rPr>
              <w:t xml:space="preserve">the impact on </w:t>
            </w:r>
            <w:r w:rsidR="00E7496F">
              <w:rPr>
                <w:rFonts w:ascii="Verdana" w:hAnsi="Verdana" w:cstheme="minorHAnsi"/>
                <w:bCs/>
              </w:rPr>
              <w:t xml:space="preserve">immediate release requests and </w:t>
            </w:r>
            <w:r>
              <w:rPr>
                <w:rFonts w:ascii="Verdana" w:hAnsi="Verdana" w:cstheme="minorHAnsi"/>
                <w:bCs/>
              </w:rPr>
              <w:t xml:space="preserve">also the </w:t>
            </w:r>
            <w:r w:rsidR="00E7496F">
              <w:rPr>
                <w:rFonts w:ascii="Verdana" w:hAnsi="Verdana" w:cstheme="minorHAnsi"/>
                <w:bCs/>
              </w:rPr>
              <w:t xml:space="preserve">reduced 4 hour waits </w:t>
            </w:r>
            <w:r>
              <w:rPr>
                <w:rFonts w:ascii="Verdana" w:hAnsi="Verdana" w:cstheme="minorHAnsi"/>
                <w:bCs/>
              </w:rPr>
              <w:t>(</w:t>
            </w:r>
            <w:r w:rsidR="00E7496F">
              <w:rPr>
                <w:rFonts w:ascii="Verdana" w:hAnsi="Verdana" w:cstheme="minorHAnsi"/>
                <w:bCs/>
              </w:rPr>
              <w:t>and not tolerating 4 hour waits</w:t>
            </w:r>
            <w:r>
              <w:rPr>
                <w:rFonts w:ascii="Verdana" w:hAnsi="Verdana" w:cstheme="minorHAnsi"/>
                <w:bCs/>
              </w:rPr>
              <w:t>)</w:t>
            </w:r>
            <w:r w:rsidR="00E7496F">
              <w:rPr>
                <w:rFonts w:ascii="Verdana" w:hAnsi="Verdana" w:cstheme="minorHAnsi"/>
                <w:bCs/>
              </w:rPr>
              <w:t xml:space="preserve"> </w:t>
            </w:r>
            <w:r>
              <w:rPr>
                <w:rFonts w:ascii="Verdana" w:hAnsi="Verdana" w:cstheme="minorHAnsi"/>
                <w:bCs/>
              </w:rPr>
              <w:t xml:space="preserve">Members noted </w:t>
            </w:r>
            <w:r w:rsidR="00E7496F">
              <w:rPr>
                <w:rFonts w:ascii="Verdana" w:hAnsi="Verdana" w:cstheme="minorHAnsi"/>
                <w:bCs/>
              </w:rPr>
              <w:t>some green shoots</w:t>
            </w:r>
            <w:r>
              <w:rPr>
                <w:rFonts w:ascii="Verdana" w:hAnsi="Verdana" w:cstheme="minorHAnsi"/>
                <w:bCs/>
              </w:rPr>
              <w:t xml:space="preserve"> in relation to what can be achieved</w:t>
            </w:r>
            <w:r w:rsidR="00E7496F">
              <w:rPr>
                <w:rFonts w:ascii="Verdana" w:hAnsi="Verdana" w:cstheme="minorHAnsi"/>
                <w:bCs/>
              </w:rPr>
              <w:t xml:space="preserve"> </w:t>
            </w:r>
            <w:r>
              <w:rPr>
                <w:rFonts w:ascii="Verdana" w:hAnsi="Verdana" w:cstheme="minorHAnsi"/>
                <w:bCs/>
              </w:rPr>
              <w:t>although this was so variable in the current system. The actions in the improvement plans were right and clear</w:t>
            </w:r>
            <w:r w:rsidR="007F60C7">
              <w:rPr>
                <w:rFonts w:ascii="Verdana" w:hAnsi="Verdana" w:cstheme="minorHAnsi"/>
                <w:bCs/>
              </w:rPr>
              <w:t>,</w:t>
            </w:r>
            <w:r>
              <w:rPr>
                <w:rFonts w:ascii="Verdana" w:hAnsi="Verdana" w:cstheme="minorHAnsi"/>
                <w:bCs/>
              </w:rPr>
              <w:t xml:space="preserve"> but difficult to action</w:t>
            </w:r>
            <w:r w:rsidR="007F60C7">
              <w:rPr>
                <w:rFonts w:ascii="Verdana" w:hAnsi="Verdana" w:cstheme="minorHAnsi"/>
                <w:bCs/>
              </w:rPr>
              <w:t xml:space="preserve"> due to the overwhelming demands</w:t>
            </w:r>
            <w:r>
              <w:rPr>
                <w:rFonts w:ascii="Verdana" w:hAnsi="Verdana" w:cstheme="minorHAnsi"/>
                <w:bCs/>
              </w:rPr>
              <w:t xml:space="preserve">. </w:t>
            </w:r>
            <w:r w:rsidR="00E7496F">
              <w:rPr>
                <w:rFonts w:ascii="Verdana" w:hAnsi="Verdana" w:cstheme="minorHAnsi"/>
                <w:bCs/>
              </w:rPr>
              <w:t>This</w:t>
            </w:r>
            <w:r>
              <w:rPr>
                <w:rFonts w:ascii="Verdana" w:hAnsi="Verdana" w:cstheme="minorHAnsi"/>
                <w:bCs/>
              </w:rPr>
              <w:t xml:space="preserve"> remains</w:t>
            </w:r>
            <w:r w:rsidR="00E7496F">
              <w:rPr>
                <w:rFonts w:ascii="Verdana" w:hAnsi="Verdana" w:cstheme="minorHAnsi"/>
                <w:bCs/>
              </w:rPr>
              <w:t xml:space="preserve"> a </w:t>
            </w:r>
            <w:r>
              <w:rPr>
                <w:rFonts w:ascii="Verdana" w:hAnsi="Verdana" w:cstheme="minorHAnsi"/>
                <w:bCs/>
              </w:rPr>
              <w:t>M</w:t>
            </w:r>
            <w:r w:rsidR="00E7496F">
              <w:rPr>
                <w:rFonts w:ascii="Verdana" w:hAnsi="Verdana" w:cstheme="minorHAnsi"/>
                <w:bCs/>
              </w:rPr>
              <w:t xml:space="preserve">inisterial priority </w:t>
            </w:r>
            <w:r>
              <w:rPr>
                <w:rFonts w:ascii="Verdana" w:hAnsi="Verdana" w:cstheme="minorHAnsi"/>
                <w:bCs/>
              </w:rPr>
              <w:t>and the Chair of EASC</w:t>
            </w:r>
            <w:r w:rsidR="00E7496F">
              <w:rPr>
                <w:rFonts w:ascii="Verdana" w:hAnsi="Verdana" w:cstheme="minorHAnsi"/>
                <w:bCs/>
              </w:rPr>
              <w:t xml:space="preserve"> and </w:t>
            </w:r>
            <w:r>
              <w:rPr>
                <w:rFonts w:ascii="Verdana" w:hAnsi="Verdana" w:cstheme="minorHAnsi"/>
                <w:bCs/>
              </w:rPr>
              <w:t xml:space="preserve">the </w:t>
            </w:r>
            <w:r w:rsidR="00E7496F">
              <w:rPr>
                <w:rFonts w:ascii="Verdana" w:hAnsi="Verdana" w:cstheme="minorHAnsi"/>
                <w:bCs/>
              </w:rPr>
              <w:t>CASC meet monthly to discuss progress.</w:t>
            </w:r>
          </w:p>
          <w:p w14:paraId="27D8C00A" w14:textId="414BFE33" w:rsidR="007F60C7" w:rsidRDefault="007F60C7" w:rsidP="002C460A">
            <w:pPr>
              <w:jc w:val="both"/>
              <w:rPr>
                <w:rFonts w:ascii="Verdana" w:hAnsi="Verdana" w:cstheme="minorHAnsi"/>
                <w:bCs/>
              </w:rPr>
            </w:pPr>
          </w:p>
          <w:p w14:paraId="1B63B7B5" w14:textId="1B44C34E" w:rsidR="007F60C7" w:rsidRDefault="007F60C7" w:rsidP="002C460A">
            <w:pPr>
              <w:jc w:val="both"/>
              <w:rPr>
                <w:rFonts w:ascii="Verdana" w:hAnsi="Verdana" w:cstheme="minorHAnsi"/>
                <w:bCs/>
              </w:rPr>
            </w:pPr>
            <w:r>
              <w:rPr>
                <w:rFonts w:ascii="Verdana" w:hAnsi="Verdana" w:cstheme="minorHAnsi"/>
                <w:bCs/>
              </w:rPr>
              <w:t>Members noted:</w:t>
            </w:r>
          </w:p>
          <w:p w14:paraId="76CE57F9" w14:textId="3D463CDF" w:rsidR="007F60C7" w:rsidRPr="00EC3E2C" w:rsidRDefault="007F60C7" w:rsidP="00EC3E2C">
            <w:pPr>
              <w:pStyle w:val="ListParagraph"/>
              <w:numPr>
                <w:ilvl w:val="0"/>
                <w:numId w:val="34"/>
              </w:numPr>
              <w:jc w:val="both"/>
              <w:rPr>
                <w:rFonts w:ascii="Verdana" w:hAnsi="Verdana" w:cstheme="minorHAnsi"/>
                <w:sz w:val="24"/>
                <w:szCs w:val="24"/>
              </w:rPr>
            </w:pPr>
            <w:r w:rsidRPr="00EC3E2C">
              <w:rPr>
                <w:rFonts w:ascii="Verdana" w:hAnsi="Verdana" w:cstheme="minorHAnsi"/>
                <w:sz w:val="24"/>
                <w:szCs w:val="24"/>
              </w:rPr>
              <w:t>Work in Swansea Bay had also been progressed with expectations of an impact on handover waits</w:t>
            </w:r>
          </w:p>
          <w:p w14:paraId="4A9A06A9" w14:textId="071A3858" w:rsidR="007F60C7" w:rsidRPr="00EC3E2C" w:rsidRDefault="007F60C7" w:rsidP="00EC3E2C">
            <w:pPr>
              <w:pStyle w:val="ListParagraph"/>
              <w:numPr>
                <w:ilvl w:val="0"/>
                <w:numId w:val="34"/>
              </w:numPr>
              <w:jc w:val="both"/>
              <w:rPr>
                <w:rFonts w:ascii="Verdana" w:hAnsi="Verdana" w:cstheme="minorHAnsi"/>
                <w:sz w:val="24"/>
                <w:szCs w:val="24"/>
              </w:rPr>
            </w:pPr>
            <w:r w:rsidRPr="00EC3E2C">
              <w:rPr>
                <w:rFonts w:ascii="Verdana" w:hAnsi="Verdana" w:cstheme="minorHAnsi"/>
                <w:sz w:val="24"/>
                <w:szCs w:val="24"/>
              </w:rPr>
              <w:t>Executive focus in Cardiff and Vale and throughout the organisation is really helpful but also the need to sustain; good progress but also important to recognise that a lo</w:t>
            </w:r>
            <w:r w:rsidR="00E940E0">
              <w:rPr>
                <w:rFonts w:ascii="Verdana" w:hAnsi="Verdana" w:cstheme="minorHAnsi"/>
                <w:sz w:val="24"/>
                <w:szCs w:val="24"/>
              </w:rPr>
              <w:t>n</w:t>
            </w:r>
            <w:r w:rsidRPr="00EC3E2C">
              <w:rPr>
                <w:rFonts w:ascii="Verdana" w:hAnsi="Verdana" w:cstheme="minorHAnsi"/>
                <w:sz w:val="24"/>
                <w:szCs w:val="24"/>
              </w:rPr>
              <w:t>g way to go too.</w:t>
            </w:r>
          </w:p>
          <w:p w14:paraId="1F862F6A" w14:textId="32464168" w:rsidR="007F60C7" w:rsidRPr="007F60C7" w:rsidRDefault="007F60C7" w:rsidP="00EC3E2C">
            <w:pPr>
              <w:pStyle w:val="ListParagraph"/>
              <w:numPr>
                <w:ilvl w:val="0"/>
                <w:numId w:val="34"/>
              </w:numPr>
              <w:jc w:val="both"/>
              <w:rPr>
                <w:rFonts w:ascii="Verdana" w:hAnsi="Verdana" w:cstheme="minorHAnsi"/>
                <w:bCs/>
                <w:sz w:val="24"/>
                <w:szCs w:val="24"/>
              </w:rPr>
            </w:pPr>
            <w:r w:rsidRPr="00EC3E2C">
              <w:rPr>
                <w:rFonts w:ascii="Verdana" w:hAnsi="Verdana" w:cstheme="minorHAnsi"/>
                <w:sz w:val="24"/>
                <w:szCs w:val="24"/>
              </w:rPr>
              <w:t>Mark Harris’ (view from WAST) that there is intent in the system and real changes happening and recognising different approaches such as in CTMUHB. Recognised some areas of improvement but not across the whole system</w:t>
            </w:r>
            <w:r>
              <w:rPr>
                <w:rFonts w:ascii="Verdana" w:hAnsi="Verdana" w:cstheme="minorHAnsi"/>
                <w:bCs/>
                <w:sz w:val="24"/>
                <w:szCs w:val="24"/>
              </w:rPr>
              <w:t xml:space="preserve">. </w:t>
            </w:r>
          </w:p>
          <w:p w14:paraId="2E795326" w14:textId="77777777" w:rsidR="00F361DB" w:rsidRPr="00C5570D" w:rsidRDefault="00F361DB" w:rsidP="00F361DB">
            <w:pPr>
              <w:contextualSpacing/>
              <w:jc w:val="both"/>
              <w:rPr>
                <w:rFonts w:ascii="Verdana" w:hAnsi="Verdana" w:cstheme="minorHAnsi"/>
                <w:bCs/>
              </w:rPr>
            </w:pPr>
          </w:p>
          <w:p w14:paraId="622775F3" w14:textId="21755CE4" w:rsidR="00F361DB" w:rsidRPr="00C5570D" w:rsidRDefault="00F361DB" w:rsidP="00F361DB">
            <w:pPr>
              <w:contextualSpacing/>
              <w:jc w:val="both"/>
              <w:rPr>
                <w:rFonts w:ascii="Verdana" w:hAnsi="Verdana" w:cstheme="minorHAnsi"/>
                <w:bCs/>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p>
          <w:p w14:paraId="3731FCF1" w14:textId="77777777" w:rsidR="007F60C7" w:rsidRDefault="007F60C7" w:rsidP="00EC3E2C">
            <w:pPr>
              <w:pStyle w:val="ListParagraph"/>
              <w:numPr>
                <w:ilvl w:val="0"/>
                <w:numId w:val="3"/>
              </w:numPr>
              <w:contextualSpacing/>
              <w:jc w:val="both"/>
              <w:rPr>
                <w:rFonts w:ascii="Verdana" w:hAnsi="Verdana" w:cs="Arial"/>
                <w:sz w:val="24"/>
                <w:szCs w:val="24"/>
              </w:rPr>
            </w:pPr>
            <w:r w:rsidRPr="001E3254">
              <w:rPr>
                <w:rFonts w:ascii="Verdana" w:hAnsi="Verdana" w:cs="Arial"/>
                <w:b/>
                <w:sz w:val="24"/>
                <w:szCs w:val="24"/>
              </w:rPr>
              <w:t xml:space="preserve">NOTE </w:t>
            </w:r>
            <w:r w:rsidRPr="001E3254">
              <w:rPr>
                <w:rFonts w:ascii="Verdana" w:hAnsi="Verdana" w:cs="Arial"/>
                <w:sz w:val="24"/>
                <w:szCs w:val="24"/>
              </w:rPr>
              <w:t>the content of the report.</w:t>
            </w:r>
          </w:p>
          <w:p w14:paraId="13C1741C" w14:textId="77777777" w:rsidR="007F60C7" w:rsidRPr="007932C3" w:rsidRDefault="007F60C7" w:rsidP="007F60C7">
            <w:pPr>
              <w:pStyle w:val="ListParagraph"/>
              <w:numPr>
                <w:ilvl w:val="0"/>
                <w:numId w:val="3"/>
              </w:numPr>
              <w:contextualSpacing/>
              <w:jc w:val="both"/>
            </w:pPr>
            <w:r>
              <w:rPr>
                <w:rFonts w:ascii="Verdana" w:hAnsi="Verdana" w:cs="Arial"/>
                <w:b/>
                <w:sz w:val="24"/>
                <w:szCs w:val="24"/>
              </w:rPr>
              <w:t xml:space="preserve">NOTE </w:t>
            </w:r>
            <w:r>
              <w:rPr>
                <w:rFonts w:ascii="Verdana" w:hAnsi="Verdana" w:cs="Arial"/>
                <w:bCs/>
                <w:sz w:val="24"/>
                <w:szCs w:val="24"/>
              </w:rPr>
              <w:t>the Ambulance Services Indicators</w:t>
            </w:r>
            <w:r w:rsidRPr="00C71F82">
              <w:rPr>
                <w:rFonts w:ascii="Verdana" w:hAnsi="Verdana" w:cs="Arial"/>
                <w:b/>
                <w:sz w:val="24"/>
                <w:szCs w:val="24"/>
              </w:rPr>
              <w:t xml:space="preserve"> </w:t>
            </w:r>
          </w:p>
          <w:p w14:paraId="524528B2" w14:textId="77777777" w:rsidR="007F60C7" w:rsidRPr="001E3254" w:rsidRDefault="007F60C7" w:rsidP="007F60C7">
            <w:pPr>
              <w:pStyle w:val="ListParagraph"/>
              <w:numPr>
                <w:ilvl w:val="0"/>
                <w:numId w:val="3"/>
              </w:numPr>
              <w:contextualSpacing/>
              <w:jc w:val="both"/>
            </w:pPr>
            <w:r>
              <w:rPr>
                <w:rFonts w:ascii="Verdana" w:hAnsi="Verdana" w:cs="Arial"/>
                <w:b/>
                <w:sz w:val="24"/>
                <w:szCs w:val="24"/>
              </w:rPr>
              <w:t>NOTE</w:t>
            </w:r>
            <w:r w:rsidRPr="001E3254">
              <w:rPr>
                <w:rFonts w:ascii="Verdana" w:hAnsi="Verdana" w:cs="Arial"/>
                <w:b/>
                <w:sz w:val="24"/>
                <w:szCs w:val="24"/>
              </w:rPr>
              <w:t xml:space="preserve"> </w:t>
            </w:r>
            <w:r w:rsidRPr="001E3254">
              <w:rPr>
                <w:rFonts w:ascii="Verdana" w:hAnsi="Verdana" w:cs="Arial"/>
                <w:sz w:val="24"/>
                <w:szCs w:val="24"/>
              </w:rPr>
              <w:t xml:space="preserve">the handover improvement trajectories  </w:t>
            </w:r>
          </w:p>
          <w:p w14:paraId="42370344" w14:textId="77777777" w:rsidR="007F60C7" w:rsidRDefault="007F60C7" w:rsidP="007F60C7">
            <w:pPr>
              <w:pStyle w:val="ListParagraph"/>
              <w:numPr>
                <w:ilvl w:val="0"/>
                <w:numId w:val="3"/>
              </w:numPr>
              <w:contextualSpacing/>
              <w:jc w:val="both"/>
            </w:pPr>
            <w:r>
              <w:rPr>
                <w:rFonts w:ascii="Verdana" w:hAnsi="Verdana" w:cs="Arial"/>
                <w:b/>
                <w:sz w:val="24"/>
                <w:szCs w:val="24"/>
              </w:rPr>
              <w:t xml:space="preserve">NOTE </w:t>
            </w:r>
            <w:r>
              <w:rPr>
                <w:rFonts w:ascii="Verdana" w:hAnsi="Verdana" w:cs="Arial"/>
                <w:bCs/>
                <w:sz w:val="24"/>
                <w:szCs w:val="24"/>
              </w:rPr>
              <w:t>the EASC Action Plan.</w:t>
            </w:r>
          </w:p>
          <w:p w14:paraId="74E4614A" w14:textId="77777777" w:rsidR="00F361DB" w:rsidRPr="00C5570D" w:rsidRDefault="00F361DB" w:rsidP="00F361DB">
            <w:pPr>
              <w:contextualSpacing/>
              <w:jc w:val="both"/>
              <w:rPr>
                <w:rFonts w:ascii="Verdana" w:hAnsi="Verdana" w:cstheme="minorHAnsi"/>
                <w:bCs/>
              </w:rPr>
            </w:pPr>
          </w:p>
        </w:tc>
        <w:tc>
          <w:tcPr>
            <w:tcW w:w="1868" w:type="dxa"/>
          </w:tcPr>
          <w:p w14:paraId="78754BB1" w14:textId="6FFAAB01" w:rsidR="00F361DB" w:rsidRPr="00C5570D" w:rsidRDefault="00F361DB" w:rsidP="00F361DB">
            <w:pPr>
              <w:jc w:val="center"/>
              <w:rPr>
                <w:rFonts w:ascii="Verdana" w:hAnsi="Verdana" w:cstheme="minorHAnsi"/>
              </w:rPr>
            </w:pPr>
          </w:p>
          <w:p w14:paraId="7E7F35C1" w14:textId="47730E23" w:rsidR="00F361DB" w:rsidRPr="00C5570D" w:rsidRDefault="00F361DB" w:rsidP="00F361DB">
            <w:pPr>
              <w:jc w:val="center"/>
              <w:rPr>
                <w:rFonts w:ascii="Verdana" w:hAnsi="Verdana" w:cstheme="minorHAnsi"/>
              </w:rPr>
            </w:pPr>
          </w:p>
          <w:p w14:paraId="23F224AA" w14:textId="1B756055" w:rsidR="00F361DB" w:rsidRPr="00C5570D" w:rsidRDefault="00F361DB" w:rsidP="00F361DB">
            <w:pPr>
              <w:jc w:val="center"/>
              <w:rPr>
                <w:rFonts w:ascii="Verdana" w:hAnsi="Verdana" w:cstheme="minorHAnsi"/>
              </w:rPr>
            </w:pPr>
          </w:p>
          <w:p w14:paraId="00FD56CD" w14:textId="11F7B99D" w:rsidR="00F361DB" w:rsidRPr="00C5570D" w:rsidRDefault="00F361DB" w:rsidP="00F361DB">
            <w:pPr>
              <w:jc w:val="center"/>
              <w:rPr>
                <w:rFonts w:ascii="Verdana" w:hAnsi="Verdana" w:cstheme="minorHAnsi"/>
              </w:rPr>
            </w:pPr>
          </w:p>
          <w:p w14:paraId="679865EB" w14:textId="5C8AE251" w:rsidR="00F361DB" w:rsidRPr="00C5570D" w:rsidRDefault="00F361DB" w:rsidP="00F361DB">
            <w:pPr>
              <w:jc w:val="center"/>
              <w:rPr>
                <w:rFonts w:ascii="Verdana" w:hAnsi="Verdana" w:cstheme="minorHAnsi"/>
              </w:rPr>
            </w:pPr>
          </w:p>
          <w:p w14:paraId="57191BD6" w14:textId="794DB57C" w:rsidR="00F361DB" w:rsidRPr="00C5570D" w:rsidRDefault="00F361DB" w:rsidP="00F361DB">
            <w:pPr>
              <w:jc w:val="center"/>
              <w:rPr>
                <w:rFonts w:ascii="Verdana" w:hAnsi="Verdana" w:cstheme="minorHAnsi"/>
              </w:rPr>
            </w:pPr>
          </w:p>
          <w:p w14:paraId="35384099" w14:textId="4A12EC72" w:rsidR="00F361DB" w:rsidRPr="00C5570D" w:rsidRDefault="00F361DB" w:rsidP="00F361DB">
            <w:pPr>
              <w:jc w:val="center"/>
              <w:rPr>
                <w:rFonts w:ascii="Verdana" w:hAnsi="Verdana" w:cstheme="minorHAnsi"/>
              </w:rPr>
            </w:pPr>
          </w:p>
          <w:p w14:paraId="5305BA76" w14:textId="1DCF3409" w:rsidR="00F361DB" w:rsidRPr="00C5570D" w:rsidRDefault="00F361DB" w:rsidP="00F361DB">
            <w:pPr>
              <w:jc w:val="center"/>
              <w:rPr>
                <w:rFonts w:ascii="Verdana" w:hAnsi="Verdana" w:cstheme="minorHAnsi"/>
              </w:rPr>
            </w:pPr>
          </w:p>
          <w:p w14:paraId="3D9D4BE4" w14:textId="567541B8" w:rsidR="00F361DB" w:rsidRPr="00C5570D" w:rsidRDefault="00F361DB" w:rsidP="00F361DB">
            <w:pPr>
              <w:jc w:val="center"/>
              <w:rPr>
                <w:rFonts w:ascii="Verdana" w:hAnsi="Verdana" w:cstheme="minorHAnsi"/>
              </w:rPr>
            </w:pPr>
          </w:p>
          <w:p w14:paraId="6B670C27" w14:textId="6B4A2BFA" w:rsidR="00F361DB" w:rsidRPr="00C5570D" w:rsidRDefault="00F361DB" w:rsidP="00F361DB">
            <w:pPr>
              <w:jc w:val="center"/>
              <w:rPr>
                <w:rFonts w:ascii="Verdana" w:hAnsi="Verdana" w:cstheme="minorHAnsi"/>
              </w:rPr>
            </w:pPr>
          </w:p>
          <w:p w14:paraId="178600BF" w14:textId="77777777" w:rsidR="00F361DB" w:rsidRPr="00C5570D" w:rsidRDefault="00F361DB" w:rsidP="00F361DB">
            <w:pPr>
              <w:jc w:val="center"/>
              <w:rPr>
                <w:rFonts w:ascii="Verdana" w:hAnsi="Verdana" w:cstheme="minorHAnsi"/>
              </w:rPr>
            </w:pPr>
          </w:p>
          <w:p w14:paraId="3FE08D82" w14:textId="53324032" w:rsidR="00F361DB" w:rsidRPr="00C5570D" w:rsidRDefault="00F361DB" w:rsidP="00F361DB">
            <w:pPr>
              <w:jc w:val="center"/>
              <w:rPr>
                <w:rFonts w:ascii="Verdana" w:hAnsi="Verdana" w:cstheme="minorHAnsi"/>
              </w:rPr>
            </w:pPr>
          </w:p>
        </w:tc>
      </w:tr>
      <w:tr w:rsidR="00F361DB" w:rsidRPr="00C5570D" w14:paraId="29DAF162" w14:textId="77777777" w:rsidTr="00A707E0">
        <w:tc>
          <w:tcPr>
            <w:tcW w:w="1136" w:type="dxa"/>
          </w:tcPr>
          <w:p w14:paraId="18A28E94"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6A3D316F" w14:textId="77777777" w:rsidR="00F361DB" w:rsidRDefault="00F361DB" w:rsidP="00F361DB">
            <w:pPr>
              <w:jc w:val="both"/>
              <w:rPr>
                <w:rFonts w:ascii="Verdana" w:hAnsi="Verdana" w:cstheme="minorHAnsi"/>
                <w:b/>
                <w:bCs/>
              </w:rPr>
            </w:pPr>
            <w:r>
              <w:rPr>
                <w:rFonts w:ascii="Verdana" w:hAnsi="Verdana" w:cstheme="minorHAnsi"/>
                <w:b/>
                <w:bCs/>
              </w:rPr>
              <w:t>EASC TEAM DASHBOARDS AND PRESENTATION OF INFORMATION</w:t>
            </w:r>
          </w:p>
          <w:p w14:paraId="6B586A73" w14:textId="39F8BC7B" w:rsidR="00F361DB" w:rsidRDefault="00F361DB" w:rsidP="00F361DB">
            <w:pPr>
              <w:jc w:val="both"/>
              <w:rPr>
                <w:rFonts w:ascii="Verdana" w:hAnsi="Verdana" w:cstheme="minorHAnsi"/>
                <w:b/>
                <w:bCs/>
              </w:rPr>
            </w:pPr>
          </w:p>
          <w:p w14:paraId="0907C27F" w14:textId="1C7308CC" w:rsidR="007F60C7" w:rsidRDefault="00E7496F" w:rsidP="00F361DB">
            <w:pPr>
              <w:jc w:val="both"/>
              <w:rPr>
                <w:rFonts w:ascii="Verdana" w:hAnsi="Verdana" w:cstheme="minorHAnsi"/>
              </w:rPr>
            </w:pPr>
            <w:r w:rsidRPr="007F60C7">
              <w:rPr>
                <w:rFonts w:ascii="Verdana" w:hAnsi="Verdana" w:cstheme="minorHAnsi"/>
              </w:rPr>
              <w:t>Ross Whitehead</w:t>
            </w:r>
            <w:r w:rsidR="007F60C7" w:rsidRPr="007F60C7">
              <w:rPr>
                <w:rFonts w:ascii="Verdana" w:hAnsi="Verdana" w:cstheme="minorHAnsi"/>
              </w:rPr>
              <w:t xml:space="preserve"> gave an overview in relation to the weekly dashboards being shared and distributed by the EASC Team. </w:t>
            </w:r>
            <w:r w:rsidR="007F60C7">
              <w:rPr>
                <w:rFonts w:ascii="Verdana" w:hAnsi="Verdana" w:cstheme="minorHAnsi"/>
              </w:rPr>
              <w:t xml:space="preserve"> Members were offered the opportunity to shape the reports by letting the team know what data would be helpful and the report had developed through several iterations.</w:t>
            </w:r>
          </w:p>
          <w:p w14:paraId="39E42389" w14:textId="77777777" w:rsidR="007F60C7" w:rsidRDefault="007F60C7" w:rsidP="00F361DB">
            <w:pPr>
              <w:jc w:val="both"/>
              <w:rPr>
                <w:rFonts w:ascii="Verdana" w:hAnsi="Verdana" w:cstheme="minorHAnsi"/>
              </w:rPr>
            </w:pPr>
          </w:p>
          <w:p w14:paraId="40BEB090" w14:textId="7949D319" w:rsidR="00E7496F" w:rsidRDefault="007F60C7" w:rsidP="00F361DB">
            <w:pPr>
              <w:jc w:val="both"/>
              <w:rPr>
                <w:rFonts w:ascii="Verdana" w:hAnsi="Verdana" w:cstheme="minorHAnsi"/>
              </w:rPr>
            </w:pPr>
            <w:r w:rsidRPr="007F60C7">
              <w:rPr>
                <w:rFonts w:ascii="Verdana" w:hAnsi="Verdana" w:cstheme="minorHAnsi"/>
              </w:rPr>
              <w:t xml:space="preserve">Members noted that </w:t>
            </w:r>
            <w:r>
              <w:rPr>
                <w:rFonts w:ascii="Verdana" w:hAnsi="Verdana" w:cstheme="minorHAnsi"/>
              </w:rPr>
              <w:t xml:space="preserve">a recent </w:t>
            </w:r>
            <w:r w:rsidRPr="007F60C7">
              <w:rPr>
                <w:rFonts w:ascii="Verdana" w:hAnsi="Verdana" w:cstheme="minorHAnsi"/>
              </w:rPr>
              <w:t>r</w:t>
            </w:r>
            <w:r w:rsidR="00E7496F" w:rsidRPr="007F60C7">
              <w:rPr>
                <w:rFonts w:ascii="Verdana" w:hAnsi="Verdana" w:cstheme="minorHAnsi"/>
              </w:rPr>
              <w:t>equest</w:t>
            </w:r>
            <w:r>
              <w:rPr>
                <w:rFonts w:ascii="Verdana" w:hAnsi="Verdana" w:cstheme="minorHAnsi"/>
              </w:rPr>
              <w:t xml:space="preserve"> for the handover dashboard</w:t>
            </w:r>
            <w:r w:rsidR="00E7496F" w:rsidRPr="007F60C7">
              <w:rPr>
                <w:rFonts w:ascii="Verdana" w:hAnsi="Verdana" w:cstheme="minorHAnsi"/>
              </w:rPr>
              <w:t xml:space="preserve"> to add </w:t>
            </w:r>
            <w:r w:rsidRPr="007F60C7">
              <w:rPr>
                <w:rFonts w:ascii="Verdana" w:hAnsi="Verdana" w:cstheme="minorHAnsi"/>
              </w:rPr>
              <w:t>non-major</w:t>
            </w:r>
            <w:r w:rsidR="00E7496F" w:rsidRPr="007F60C7">
              <w:rPr>
                <w:rFonts w:ascii="Verdana" w:hAnsi="Verdana" w:cstheme="minorHAnsi"/>
              </w:rPr>
              <w:t xml:space="preserve"> </w:t>
            </w:r>
            <w:r>
              <w:rPr>
                <w:rFonts w:ascii="Verdana" w:hAnsi="Verdana" w:cstheme="minorHAnsi"/>
              </w:rPr>
              <w:t>e</w:t>
            </w:r>
            <w:r w:rsidRPr="007F60C7">
              <w:rPr>
                <w:rFonts w:ascii="Verdana" w:hAnsi="Verdana" w:cstheme="minorHAnsi"/>
              </w:rPr>
              <w:t>mergency department</w:t>
            </w:r>
            <w:r w:rsidR="00E7496F" w:rsidRPr="007F60C7">
              <w:rPr>
                <w:rFonts w:ascii="Verdana" w:hAnsi="Verdana" w:cstheme="minorHAnsi"/>
              </w:rPr>
              <w:t xml:space="preserve"> sites as these ha</w:t>
            </w:r>
            <w:r w:rsidR="00C932CF">
              <w:rPr>
                <w:rFonts w:ascii="Verdana" w:hAnsi="Verdana" w:cstheme="minorHAnsi"/>
              </w:rPr>
              <w:t>d</w:t>
            </w:r>
            <w:r w:rsidR="00E7496F" w:rsidRPr="007F60C7">
              <w:rPr>
                <w:rFonts w:ascii="Verdana" w:hAnsi="Verdana" w:cstheme="minorHAnsi"/>
              </w:rPr>
              <w:t xml:space="preserve"> an impact to manage flow and </w:t>
            </w:r>
            <w:r w:rsidR="00AB18FE">
              <w:rPr>
                <w:rFonts w:ascii="Verdana" w:hAnsi="Verdana" w:cstheme="minorHAnsi"/>
              </w:rPr>
              <w:t>would be added this week</w:t>
            </w:r>
            <w:r w:rsidR="00EC3E2C">
              <w:rPr>
                <w:rFonts w:ascii="Verdana" w:hAnsi="Verdana" w:cstheme="minorHAnsi"/>
              </w:rPr>
              <w:t>.</w:t>
            </w:r>
          </w:p>
          <w:p w14:paraId="2F44796A" w14:textId="1DC850E7" w:rsidR="00EC3E2C" w:rsidRPr="00C5570D" w:rsidRDefault="00AB18FE" w:rsidP="00C932CF">
            <w:pPr>
              <w:contextualSpacing/>
              <w:jc w:val="both"/>
              <w:rPr>
                <w:rFonts w:ascii="Verdana" w:hAnsi="Verdana" w:cstheme="minorHAnsi"/>
                <w:b/>
                <w:bCs/>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r>
              <w:rPr>
                <w:rFonts w:ascii="Verdana" w:hAnsi="Verdana" w:cstheme="minorHAnsi"/>
                <w:bCs/>
              </w:rPr>
              <w:t xml:space="preserve"> </w:t>
            </w:r>
            <w:r w:rsidRPr="001E3254">
              <w:rPr>
                <w:rFonts w:ascii="Verdana" w:hAnsi="Verdana" w:cs="Arial"/>
                <w:b/>
              </w:rPr>
              <w:t xml:space="preserve">NOTE </w:t>
            </w:r>
            <w:r w:rsidRPr="001E3254">
              <w:rPr>
                <w:rFonts w:ascii="Verdana" w:hAnsi="Verdana" w:cs="Arial"/>
              </w:rPr>
              <w:t xml:space="preserve">the </w:t>
            </w:r>
            <w:r>
              <w:rPr>
                <w:rFonts w:ascii="Verdana" w:hAnsi="Verdana" w:cs="Arial"/>
              </w:rPr>
              <w:t>update</w:t>
            </w:r>
            <w:r w:rsidRPr="001E3254">
              <w:rPr>
                <w:rFonts w:ascii="Verdana" w:hAnsi="Verdana" w:cs="Arial"/>
              </w:rPr>
              <w:t>.</w:t>
            </w:r>
          </w:p>
        </w:tc>
        <w:tc>
          <w:tcPr>
            <w:tcW w:w="1868" w:type="dxa"/>
          </w:tcPr>
          <w:p w14:paraId="70F2B371" w14:textId="77777777" w:rsidR="00F361DB" w:rsidRPr="00C5570D" w:rsidRDefault="00F361DB" w:rsidP="00F361DB">
            <w:pPr>
              <w:jc w:val="center"/>
              <w:rPr>
                <w:rFonts w:ascii="Verdana" w:hAnsi="Verdana" w:cstheme="minorHAnsi"/>
              </w:rPr>
            </w:pPr>
          </w:p>
        </w:tc>
      </w:tr>
      <w:tr w:rsidR="00F361DB" w:rsidRPr="00C5570D" w14:paraId="45648F99" w14:textId="77777777" w:rsidTr="00A707E0">
        <w:tc>
          <w:tcPr>
            <w:tcW w:w="1136" w:type="dxa"/>
          </w:tcPr>
          <w:p w14:paraId="6DBBBACE"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7C7E409E" w14:textId="77777777" w:rsidR="00F361DB" w:rsidRPr="00C5570D" w:rsidRDefault="00F361DB" w:rsidP="00F361DB">
            <w:pPr>
              <w:jc w:val="both"/>
              <w:rPr>
                <w:rFonts w:ascii="Verdana" w:hAnsi="Verdana" w:cstheme="minorHAnsi"/>
                <w:b/>
                <w:bCs/>
              </w:rPr>
            </w:pPr>
            <w:r w:rsidRPr="00C5570D">
              <w:rPr>
                <w:rFonts w:ascii="Verdana" w:hAnsi="Verdana" w:cstheme="minorHAnsi"/>
                <w:b/>
                <w:bCs/>
              </w:rPr>
              <w:t>EASC ACTION PLAN</w:t>
            </w:r>
          </w:p>
          <w:p w14:paraId="1CECA5A0" w14:textId="2BE17C65" w:rsidR="00F361DB" w:rsidRPr="00C5570D" w:rsidRDefault="00F361DB" w:rsidP="00F361DB">
            <w:pPr>
              <w:jc w:val="both"/>
              <w:rPr>
                <w:rFonts w:ascii="Verdana" w:hAnsi="Verdana" w:cstheme="minorHAnsi"/>
                <w:b/>
                <w:bCs/>
              </w:rPr>
            </w:pPr>
          </w:p>
          <w:p w14:paraId="046DEB63" w14:textId="32FE7D5E" w:rsidR="00F361DB" w:rsidRPr="00C5570D" w:rsidRDefault="00F361DB" w:rsidP="00F361DB">
            <w:pPr>
              <w:jc w:val="both"/>
              <w:rPr>
                <w:rFonts w:ascii="Verdana" w:hAnsi="Verdana" w:cstheme="minorHAnsi"/>
              </w:rPr>
            </w:pPr>
            <w:r w:rsidRPr="00C5570D">
              <w:rPr>
                <w:rFonts w:ascii="Verdana" w:hAnsi="Verdana" w:cstheme="minorHAnsi"/>
              </w:rPr>
              <w:t>The latest version of the EASC Action Plan (</w:t>
            </w:r>
            <w:r>
              <w:rPr>
                <w:rFonts w:ascii="Verdana" w:hAnsi="Verdana" w:cstheme="minorHAnsi"/>
              </w:rPr>
              <w:t>September</w:t>
            </w:r>
            <w:r w:rsidRPr="00C5570D">
              <w:rPr>
                <w:rFonts w:ascii="Verdana" w:hAnsi="Verdana" w:cstheme="minorHAnsi"/>
              </w:rPr>
              <w:t xml:space="preserve"> 2022) was received. In presenting the report, </w:t>
            </w:r>
            <w:r>
              <w:rPr>
                <w:rFonts w:ascii="Verdana" w:hAnsi="Verdana" w:cstheme="minorHAnsi"/>
              </w:rPr>
              <w:t>Ross Whitehead</w:t>
            </w:r>
            <w:r w:rsidRPr="00C5570D">
              <w:rPr>
                <w:rFonts w:ascii="Verdana" w:hAnsi="Verdana" w:cstheme="minorHAnsi"/>
              </w:rPr>
              <w:t xml:space="preserve"> gave an overview of the work to date.</w:t>
            </w:r>
          </w:p>
          <w:p w14:paraId="5F4B32EB" w14:textId="62ED4865" w:rsidR="00F361DB" w:rsidRPr="00C5570D" w:rsidRDefault="00F361DB" w:rsidP="00F361DB">
            <w:pPr>
              <w:jc w:val="both"/>
              <w:rPr>
                <w:rFonts w:ascii="Verdana" w:hAnsi="Verdana" w:cstheme="minorHAnsi"/>
              </w:rPr>
            </w:pPr>
          </w:p>
          <w:p w14:paraId="43FF4187" w14:textId="404D9111" w:rsidR="00F361DB" w:rsidRPr="00C5570D" w:rsidRDefault="00F361DB" w:rsidP="00F361DB">
            <w:pPr>
              <w:jc w:val="both"/>
              <w:rPr>
                <w:rFonts w:ascii="Verdana" w:hAnsi="Verdana" w:cstheme="minorHAnsi"/>
              </w:rPr>
            </w:pPr>
            <w:r w:rsidRPr="00C5570D">
              <w:rPr>
                <w:rFonts w:ascii="Verdana" w:hAnsi="Verdana" w:cstheme="minorHAnsi"/>
              </w:rPr>
              <w:t>Members noted:</w:t>
            </w:r>
          </w:p>
          <w:p w14:paraId="248974AC" w14:textId="508A1899" w:rsidR="00F361DB" w:rsidRPr="00C5570D" w:rsidRDefault="00AB18FE" w:rsidP="00F361DB">
            <w:pPr>
              <w:pStyle w:val="ListParagraph"/>
              <w:numPr>
                <w:ilvl w:val="0"/>
                <w:numId w:val="31"/>
              </w:numPr>
              <w:jc w:val="both"/>
              <w:rPr>
                <w:rFonts w:ascii="Verdana" w:hAnsi="Verdana" w:cstheme="minorHAnsi"/>
                <w:sz w:val="24"/>
                <w:szCs w:val="24"/>
              </w:rPr>
            </w:pPr>
            <w:r>
              <w:rPr>
                <w:rFonts w:ascii="Verdana" w:hAnsi="Verdana" w:cstheme="minorHAnsi"/>
                <w:sz w:val="24"/>
                <w:szCs w:val="24"/>
              </w:rPr>
              <w:t xml:space="preserve">This was a </w:t>
            </w:r>
            <w:r w:rsidR="00E7496F">
              <w:rPr>
                <w:rFonts w:ascii="Verdana" w:hAnsi="Verdana" w:cstheme="minorHAnsi"/>
                <w:sz w:val="24"/>
                <w:szCs w:val="24"/>
              </w:rPr>
              <w:t>collation of other plans being brought together</w:t>
            </w:r>
          </w:p>
          <w:p w14:paraId="5E8747F7" w14:textId="56731835" w:rsidR="00F361DB" w:rsidRDefault="00AB18FE" w:rsidP="00F361DB">
            <w:pPr>
              <w:pStyle w:val="ListParagraph"/>
              <w:numPr>
                <w:ilvl w:val="0"/>
                <w:numId w:val="31"/>
              </w:numPr>
              <w:jc w:val="both"/>
              <w:rPr>
                <w:rFonts w:ascii="Verdana" w:hAnsi="Verdana" w:cstheme="minorHAnsi"/>
                <w:sz w:val="24"/>
                <w:szCs w:val="24"/>
              </w:rPr>
            </w:pPr>
            <w:r>
              <w:rPr>
                <w:rFonts w:ascii="Verdana" w:hAnsi="Verdana" w:cstheme="minorHAnsi"/>
                <w:sz w:val="24"/>
                <w:szCs w:val="24"/>
              </w:rPr>
              <w:t>Six Goals for Urgent and Emergency Care Programme included</w:t>
            </w:r>
          </w:p>
          <w:p w14:paraId="18748D10" w14:textId="16FEA67C" w:rsidR="00AB18FE" w:rsidRDefault="00AB18FE" w:rsidP="00F361DB">
            <w:pPr>
              <w:pStyle w:val="ListParagraph"/>
              <w:numPr>
                <w:ilvl w:val="0"/>
                <w:numId w:val="31"/>
              </w:numPr>
              <w:jc w:val="both"/>
              <w:rPr>
                <w:rFonts w:ascii="Verdana" w:hAnsi="Verdana" w:cstheme="minorHAnsi"/>
                <w:sz w:val="24"/>
                <w:szCs w:val="24"/>
              </w:rPr>
            </w:pPr>
            <w:r>
              <w:rPr>
                <w:rFonts w:ascii="Verdana" w:hAnsi="Verdana" w:cstheme="minorHAnsi"/>
                <w:sz w:val="24"/>
                <w:szCs w:val="24"/>
              </w:rPr>
              <w:t>EASC Integrated Quality and Planning and Delivery (IQPD) meeting with Welsh Government on 21 October 2022</w:t>
            </w:r>
          </w:p>
          <w:p w14:paraId="28F8DA83" w14:textId="44C5B7F0" w:rsidR="00AB18FE" w:rsidRPr="00C5570D" w:rsidRDefault="00AB18FE" w:rsidP="00F361DB">
            <w:pPr>
              <w:pStyle w:val="ListParagraph"/>
              <w:numPr>
                <w:ilvl w:val="0"/>
                <w:numId w:val="31"/>
              </w:numPr>
              <w:jc w:val="both"/>
              <w:rPr>
                <w:rFonts w:ascii="Verdana" w:hAnsi="Verdana" w:cstheme="minorHAnsi"/>
                <w:sz w:val="24"/>
                <w:szCs w:val="24"/>
              </w:rPr>
            </w:pPr>
            <w:r>
              <w:rPr>
                <w:rFonts w:ascii="Verdana" w:hAnsi="Verdana" w:cstheme="minorHAnsi"/>
                <w:sz w:val="24"/>
                <w:szCs w:val="24"/>
              </w:rPr>
              <w:t>Further local discussions to be held with health boards over the new few weeks</w:t>
            </w:r>
          </w:p>
          <w:p w14:paraId="23496283" w14:textId="2D7A6681" w:rsidR="00F361DB" w:rsidRPr="00C5570D" w:rsidRDefault="00F361DB" w:rsidP="00F361DB">
            <w:pPr>
              <w:jc w:val="both"/>
              <w:rPr>
                <w:rFonts w:ascii="Verdana" w:hAnsi="Verdana" w:cstheme="minorHAnsi"/>
              </w:rPr>
            </w:pPr>
          </w:p>
          <w:p w14:paraId="122A301D" w14:textId="747F69EF" w:rsidR="00E7496F" w:rsidRDefault="00F361DB" w:rsidP="00E7496F">
            <w:pPr>
              <w:jc w:val="both"/>
              <w:rPr>
                <w:rFonts w:ascii="Verdana" w:hAnsi="Verdana" w:cstheme="minorHAnsi"/>
              </w:rPr>
            </w:pPr>
            <w:r w:rsidRPr="00C5570D">
              <w:rPr>
                <w:rFonts w:ascii="Verdana" w:hAnsi="Verdana" w:cstheme="minorHAnsi"/>
              </w:rPr>
              <w:t xml:space="preserve">Members </w:t>
            </w:r>
            <w:r w:rsidR="00AB18FE">
              <w:rPr>
                <w:rFonts w:ascii="Verdana" w:hAnsi="Verdana" w:cstheme="minorHAnsi"/>
              </w:rPr>
              <w:t xml:space="preserve">felt that it was helpful to have </w:t>
            </w:r>
            <w:r w:rsidR="00E7496F">
              <w:rPr>
                <w:rFonts w:ascii="Verdana" w:hAnsi="Verdana" w:cstheme="minorHAnsi"/>
              </w:rPr>
              <w:t>information in one place</w:t>
            </w:r>
            <w:r w:rsidR="00AB18FE">
              <w:rPr>
                <w:rFonts w:ascii="Verdana" w:hAnsi="Verdana" w:cstheme="minorHAnsi"/>
              </w:rPr>
              <w:t>.</w:t>
            </w:r>
          </w:p>
          <w:p w14:paraId="570FDAD4" w14:textId="77777777" w:rsidR="00AB18FE" w:rsidRPr="00E7496F" w:rsidRDefault="00AB18FE" w:rsidP="00E7496F">
            <w:pPr>
              <w:jc w:val="both"/>
              <w:rPr>
                <w:rFonts w:ascii="Verdana" w:hAnsi="Verdana" w:cstheme="minorHAnsi"/>
              </w:rPr>
            </w:pPr>
          </w:p>
          <w:p w14:paraId="7A1598C4" w14:textId="77777777" w:rsidR="00F361DB" w:rsidRDefault="00F361DB" w:rsidP="00AB18FE">
            <w:pPr>
              <w:contextualSpacing/>
              <w:jc w:val="both"/>
              <w:rPr>
                <w:rFonts w:ascii="Verdana" w:hAnsi="Verdana" w:cstheme="minorHAnsi"/>
                <w:bCs/>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r w:rsidR="00AB18FE">
              <w:rPr>
                <w:rFonts w:ascii="Verdana" w:hAnsi="Verdana" w:cstheme="minorHAnsi"/>
                <w:bCs/>
              </w:rPr>
              <w:t xml:space="preserve"> </w:t>
            </w:r>
            <w:r w:rsidRPr="00C5570D">
              <w:rPr>
                <w:rFonts w:ascii="Verdana" w:hAnsi="Verdana" w:cstheme="minorHAnsi"/>
                <w:b/>
              </w:rPr>
              <w:t xml:space="preserve">NOTE </w:t>
            </w:r>
            <w:r w:rsidRPr="00C5570D">
              <w:rPr>
                <w:rFonts w:ascii="Verdana" w:hAnsi="Verdana" w:cstheme="minorHAnsi"/>
                <w:bCs/>
              </w:rPr>
              <w:t>the current EASC Action Plan.</w:t>
            </w:r>
          </w:p>
          <w:p w14:paraId="55FA710A" w14:textId="7126D711" w:rsidR="00AB18FE" w:rsidRPr="00C5570D" w:rsidRDefault="00AB18FE" w:rsidP="00AB18FE">
            <w:pPr>
              <w:contextualSpacing/>
              <w:jc w:val="both"/>
              <w:rPr>
                <w:rFonts w:ascii="Verdana" w:hAnsi="Verdana" w:cstheme="minorHAnsi"/>
                <w:b/>
              </w:rPr>
            </w:pPr>
          </w:p>
        </w:tc>
        <w:tc>
          <w:tcPr>
            <w:tcW w:w="1868" w:type="dxa"/>
          </w:tcPr>
          <w:p w14:paraId="730E0AB7" w14:textId="77777777" w:rsidR="00F361DB" w:rsidRPr="00C5570D" w:rsidRDefault="00F361DB" w:rsidP="00F361DB">
            <w:pPr>
              <w:jc w:val="center"/>
              <w:rPr>
                <w:rFonts w:ascii="Verdana" w:hAnsi="Verdana" w:cstheme="minorHAnsi"/>
              </w:rPr>
            </w:pPr>
          </w:p>
          <w:p w14:paraId="20A27434" w14:textId="77777777" w:rsidR="00F361DB" w:rsidRPr="00C5570D" w:rsidRDefault="00F361DB" w:rsidP="00F361DB">
            <w:pPr>
              <w:jc w:val="center"/>
              <w:rPr>
                <w:rFonts w:ascii="Verdana" w:hAnsi="Verdana" w:cstheme="minorHAnsi"/>
              </w:rPr>
            </w:pPr>
          </w:p>
          <w:p w14:paraId="1C5CC92E" w14:textId="77777777" w:rsidR="00F361DB" w:rsidRPr="00C5570D" w:rsidRDefault="00F361DB" w:rsidP="00F361DB">
            <w:pPr>
              <w:jc w:val="center"/>
              <w:rPr>
                <w:rFonts w:ascii="Verdana" w:hAnsi="Verdana" w:cstheme="minorHAnsi"/>
              </w:rPr>
            </w:pPr>
          </w:p>
          <w:p w14:paraId="15A51040" w14:textId="77777777" w:rsidR="00F361DB" w:rsidRPr="00C5570D" w:rsidRDefault="00F361DB" w:rsidP="00F361DB">
            <w:pPr>
              <w:jc w:val="center"/>
              <w:rPr>
                <w:rFonts w:ascii="Verdana" w:hAnsi="Verdana" w:cstheme="minorHAnsi"/>
              </w:rPr>
            </w:pPr>
          </w:p>
          <w:p w14:paraId="0F19C70D" w14:textId="77777777" w:rsidR="00F361DB" w:rsidRPr="00C5570D" w:rsidRDefault="00F361DB" w:rsidP="00F361DB">
            <w:pPr>
              <w:jc w:val="center"/>
              <w:rPr>
                <w:rFonts w:ascii="Verdana" w:hAnsi="Verdana" w:cstheme="minorHAnsi"/>
              </w:rPr>
            </w:pPr>
          </w:p>
          <w:p w14:paraId="7B7A5D6F" w14:textId="77777777" w:rsidR="00F361DB" w:rsidRPr="00C5570D" w:rsidRDefault="00F361DB" w:rsidP="00F361DB">
            <w:pPr>
              <w:jc w:val="center"/>
              <w:rPr>
                <w:rFonts w:ascii="Verdana" w:hAnsi="Verdana" w:cstheme="minorHAnsi"/>
              </w:rPr>
            </w:pPr>
          </w:p>
          <w:p w14:paraId="21FC593B" w14:textId="6CBD0EC1" w:rsidR="00F361DB" w:rsidRPr="00C5570D" w:rsidRDefault="00F361DB" w:rsidP="00F361DB">
            <w:pPr>
              <w:jc w:val="center"/>
              <w:rPr>
                <w:rFonts w:ascii="Verdana" w:hAnsi="Verdana" w:cstheme="minorHAnsi"/>
              </w:rPr>
            </w:pPr>
          </w:p>
          <w:p w14:paraId="56EB235F" w14:textId="77777777" w:rsidR="00F361DB" w:rsidRPr="00C5570D" w:rsidRDefault="00F361DB" w:rsidP="00F361DB">
            <w:pPr>
              <w:jc w:val="center"/>
              <w:rPr>
                <w:rFonts w:ascii="Verdana" w:hAnsi="Verdana" w:cstheme="minorHAnsi"/>
              </w:rPr>
            </w:pPr>
          </w:p>
          <w:p w14:paraId="6F5FB3B5" w14:textId="77777777" w:rsidR="00F361DB" w:rsidRPr="00C5570D" w:rsidRDefault="00F361DB" w:rsidP="00F361DB">
            <w:pPr>
              <w:jc w:val="center"/>
              <w:rPr>
                <w:rFonts w:ascii="Verdana" w:hAnsi="Verdana" w:cstheme="minorHAnsi"/>
              </w:rPr>
            </w:pPr>
          </w:p>
          <w:p w14:paraId="11B52D42" w14:textId="77777777" w:rsidR="00F361DB" w:rsidRPr="00C5570D" w:rsidRDefault="00F361DB" w:rsidP="00F361DB">
            <w:pPr>
              <w:jc w:val="center"/>
              <w:rPr>
                <w:rFonts w:ascii="Verdana" w:hAnsi="Verdana" w:cstheme="minorHAnsi"/>
              </w:rPr>
            </w:pPr>
          </w:p>
          <w:p w14:paraId="586A2F57" w14:textId="77777777" w:rsidR="00F361DB" w:rsidRPr="00C5570D" w:rsidRDefault="00F361DB" w:rsidP="00F361DB">
            <w:pPr>
              <w:jc w:val="center"/>
              <w:rPr>
                <w:rFonts w:ascii="Verdana" w:hAnsi="Verdana" w:cstheme="minorHAnsi"/>
              </w:rPr>
            </w:pPr>
          </w:p>
          <w:p w14:paraId="03CF5E62" w14:textId="71189DCA" w:rsidR="00F361DB" w:rsidRPr="00C5570D" w:rsidRDefault="00F361DB" w:rsidP="00F361DB">
            <w:pPr>
              <w:jc w:val="center"/>
              <w:rPr>
                <w:rFonts w:ascii="Verdana" w:hAnsi="Verdana" w:cstheme="minorHAnsi"/>
              </w:rPr>
            </w:pPr>
          </w:p>
        </w:tc>
      </w:tr>
      <w:tr w:rsidR="00F361DB" w:rsidRPr="00C5570D" w14:paraId="05F9FAEB" w14:textId="77777777" w:rsidTr="00A707E0">
        <w:tc>
          <w:tcPr>
            <w:tcW w:w="1136" w:type="dxa"/>
          </w:tcPr>
          <w:p w14:paraId="745083D6"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6CD0BC71" w14:textId="77777777" w:rsidR="00F361DB" w:rsidRPr="00C5570D" w:rsidRDefault="00F361DB" w:rsidP="00F361DB">
            <w:pPr>
              <w:jc w:val="both"/>
              <w:rPr>
                <w:rFonts w:ascii="Verdana" w:hAnsi="Verdana" w:cstheme="minorHAnsi"/>
                <w:b/>
                <w:bCs/>
              </w:rPr>
            </w:pPr>
            <w:r w:rsidRPr="00C5570D">
              <w:rPr>
                <w:rFonts w:ascii="Verdana" w:hAnsi="Verdana" w:cstheme="minorHAnsi"/>
                <w:b/>
                <w:bCs/>
              </w:rPr>
              <w:t>QUALITY AND SAFETY REPORT</w:t>
            </w:r>
          </w:p>
          <w:p w14:paraId="34FD7FEA" w14:textId="77777777" w:rsidR="00F361DB" w:rsidRPr="00C5570D" w:rsidRDefault="00F361DB" w:rsidP="00F361DB">
            <w:pPr>
              <w:jc w:val="both"/>
              <w:rPr>
                <w:rFonts w:ascii="Verdana" w:hAnsi="Verdana" w:cstheme="minorHAnsi"/>
                <w:b/>
                <w:bCs/>
              </w:rPr>
            </w:pPr>
          </w:p>
          <w:p w14:paraId="6CCB61F8" w14:textId="69B6B4B4" w:rsidR="00F361DB" w:rsidRPr="00C5570D" w:rsidRDefault="00F361DB" w:rsidP="00F361DB">
            <w:pPr>
              <w:jc w:val="both"/>
              <w:rPr>
                <w:rFonts w:ascii="Verdana" w:hAnsi="Verdana" w:cstheme="minorHAnsi"/>
              </w:rPr>
            </w:pPr>
            <w:r w:rsidRPr="00C5570D">
              <w:rPr>
                <w:rFonts w:ascii="Verdana" w:hAnsi="Verdana" w:cstheme="minorHAnsi"/>
              </w:rPr>
              <w:t xml:space="preserve">The Quality and Safety Report was received. In presenting the report </w:t>
            </w:r>
            <w:r w:rsidR="008A123A">
              <w:rPr>
                <w:rFonts w:ascii="Verdana" w:hAnsi="Verdana" w:cstheme="minorHAnsi"/>
              </w:rPr>
              <w:t xml:space="preserve">Ross Whitehead </w:t>
            </w:r>
            <w:r w:rsidRPr="00C5570D">
              <w:rPr>
                <w:rFonts w:ascii="Verdana" w:hAnsi="Verdana" w:cstheme="minorHAnsi"/>
              </w:rPr>
              <w:t>highlighted:</w:t>
            </w:r>
          </w:p>
          <w:p w14:paraId="127E555E" w14:textId="0F57F371" w:rsidR="008A123A" w:rsidRDefault="008A123A" w:rsidP="008A123A">
            <w:pPr>
              <w:pStyle w:val="ListParagraph"/>
              <w:numPr>
                <w:ilvl w:val="0"/>
                <w:numId w:val="24"/>
              </w:numPr>
              <w:jc w:val="both"/>
              <w:rPr>
                <w:rFonts w:ascii="Verdana" w:hAnsi="Verdana" w:cstheme="minorHAnsi"/>
                <w:sz w:val="24"/>
                <w:szCs w:val="24"/>
              </w:rPr>
            </w:pPr>
            <w:r>
              <w:rPr>
                <w:rFonts w:ascii="Verdana" w:hAnsi="Verdana" w:cstheme="minorHAnsi"/>
                <w:sz w:val="24"/>
                <w:szCs w:val="24"/>
              </w:rPr>
              <w:t xml:space="preserve">Changes </w:t>
            </w:r>
            <w:r w:rsidR="00AB18FE">
              <w:rPr>
                <w:rFonts w:ascii="Verdana" w:hAnsi="Verdana" w:cstheme="minorHAnsi"/>
                <w:sz w:val="24"/>
                <w:szCs w:val="24"/>
              </w:rPr>
              <w:t xml:space="preserve">would be made to </w:t>
            </w:r>
            <w:r>
              <w:rPr>
                <w:rFonts w:ascii="Verdana" w:hAnsi="Verdana" w:cstheme="minorHAnsi"/>
                <w:sz w:val="24"/>
                <w:szCs w:val="24"/>
              </w:rPr>
              <w:t xml:space="preserve">the report and </w:t>
            </w:r>
            <w:r w:rsidR="00AB18FE">
              <w:rPr>
                <w:rFonts w:ascii="Verdana" w:hAnsi="Verdana" w:cstheme="minorHAnsi"/>
                <w:sz w:val="24"/>
                <w:szCs w:val="24"/>
              </w:rPr>
              <w:t>would contain more than the feedback from two Task and Finish groups</w:t>
            </w:r>
          </w:p>
          <w:p w14:paraId="1DEB3698" w14:textId="5225917F" w:rsidR="008A123A" w:rsidRDefault="00AB18FE" w:rsidP="008A123A">
            <w:pPr>
              <w:pStyle w:val="ListParagraph"/>
              <w:numPr>
                <w:ilvl w:val="0"/>
                <w:numId w:val="24"/>
              </w:numPr>
              <w:jc w:val="both"/>
              <w:rPr>
                <w:rFonts w:ascii="Verdana" w:hAnsi="Verdana" w:cstheme="minorHAnsi"/>
                <w:sz w:val="24"/>
                <w:szCs w:val="24"/>
              </w:rPr>
            </w:pPr>
            <w:r>
              <w:rPr>
                <w:rFonts w:ascii="Verdana" w:hAnsi="Verdana" w:cstheme="minorHAnsi"/>
                <w:sz w:val="24"/>
                <w:szCs w:val="24"/>
              </w:rPr>
              <w:t xml:space="preserve">The </w:t>
            </w:r>
            <w:r w:rsidR="008A123A">
              <w:rPr>
                <w:rFonts w:ascii="Verdana" w:hAnsi="Verdana" w:cstheme="minorHAnsi"/>
                <w:sz w:val="24"/>
                <w:szCs w:val="24"/>
              </w:rPr>
              <w:t xml:space="preserve">Appendix B </w:t>
            </w:r>
            <w:r>
              <w:rPr>
                <w:rFonts w:ascii="Verdana" w:hAnsi="Verdana" w:cstheme="minorHAnsi"/>
                <w:sz w:val="24"/>
                <w:szCs w:val="24"/>
              </w:rPr>
              <w:t>G</w:t>
            </w:r>
            <w:r w:rsidR="008A123A">
              <w:rPr>
                <w:rFonts w:ascii="Verdana" w:hAnsi="Verdana" w:cstheme="minorHAnsi"/>
                <w:sz w:val="24"/>
                <w:szCs w:val="24"/>
              </w:rPr>
              <w:t xml:space="preserve">roup </w:t>
            </w:r>
            <w:r>
              <w:rPr>
                <w:rFonts w:ascii="Verdana" w:hAnsi="Verdana" w:cstheme="minorHAnsi"/>
                <w:sz w:val="24"/>
                <w:szCs w:val="24"/>
              </w:rPr>
              <w:t xml:space="preserve">had </w:t>
            </w:r>
            <w:r w:rsidR="008A123A">
              <w:rPr>
                <w:rFonts w:ascii="Verdana" w:hAnsi="Verdana" w:cstheme="minorHAnsi"/>
                <w:sz w:val="24"/>
                <w:szCs w:val="24"/>
              </w:rPr>
              <w:t xml:space="preserve">now </w:t>
            </w:r>
            <w:r>
              <w:rPr>
                <w:rFonts w:ascii="Verdana" w:hAnsi="Verdana" w:cstheme="minorHAnsi"/>
                <w:sz w:val="24"/>
                <w:szCs w:val="24"/>
              </w:rPr>
              <w:t xml:space="preserve">been </w:t>
            </w:r>
            <w:proofErr w:type="gramStart"/>
            <w:r w:rsidR="008A123A">
              <w:rPr>
                <w:rFonts w:ascii="Verdana" w:hAnsi="Verdana" w:cstheme="minorHAnsi"/>
                <w:sz w:val="24"/>
                <w:szCs w:val="24"/>
              </w:rPr>
              <w:t>closed,</w:t>
            </w:r>
            <w:proofErr w:type="gramEnd"/>
            <w:r w:rsidR="008A123A">
              <w:rPr>
                <w:rFonts w:ascii="Verdana" w:hAnsi="Verdana" w:cstheme="minorHAnsi"/>
                <w:sz w:val="24"/>
                <w:szCs w:val="24"/>
              </w:rPr>
              <w:t xml:space="preserve"> </w:t>
            </w:r>
            <w:r>
              <w:rPr>
                <w:rFonts w:ascii="Verdana" w:hAnsi="Verdana" w:cstheme="minorHAnsi"/>
                <w:sz w:val="24"/>
                <w:szCs w:val="24"/>
              </w:rPr>
              <w:t xml:space="preserve">a </w:t>
            </w:r>
            <w:r w:rsidR="008A123A">
              <w:rPr>
                <w:rFonts w:ascii="Verdana" w:hAnsi="Verdana" w:cstheme="minorHAnsi"/>
                <w:sz w:val="24"/>
                <w:szCs w:val="24"/>
              </w:rPr>
              <w:t xml:space="preserve">revised process </w:t>
            </w:r>
            <w:r>
              <w:rPr>
                <w:rFonts w:ascii="Verdana" w:hAnsi="Verdana" w:cstheme="minorHAnsi"/>
                <w:sz w:val="24"/>
                <w:szCs w:val="24"/>
              </w:rPr>
              <w:t xml:space="preserve">had been </w:t>
            </w:r>
            <w:r w:rsidR="008A123A">
              <w:rPr>
                <w:rFonts w:ascii="Verdana" w:hAnsi="Verdana" w:cstheme="minorHAnsi"/>
                <w:sz w:val="24"/>
                <w:szCs w:val="24"/>
              </w:rPr>
              <w:t xml:space="preserve">developed </w:t>
            </w:r>
            <w:r>
              <w:rPr>
                <w:rFonts w:ascii="Verdana" w:hAnsi="Verdana" w:cstheme="minorHAnsi"/>
                <w:sz w:val="24"/>
                <w:szCs w:val="24"/>
              </w:rPr>
              <w:t xml:space="preserve">with the </w:t>
            </w:r>
            <w:r w:rsidR="008A123A">
              <w:rPr>
                <w:rFonts w:ascii="Verdana" w:hAnsi="Verdana" w:cstheme="minorHAnsi"/>
                <w:sz w:val="24"/>
                <w:szCs w:val="24"/>
              </w:rPr>
              <w:t>expectation</w:t>
            </w:r>
            <w:r>
              <w:rPr>
                <w:rFonts w:ascii="Verdana" w:hAnsi="Verdana" w:cstheme="minorHAnsi"/>
                <w:sz w:val="24"/>
                <w:szCs w:val="24"/>
              </w:rPr>
              <w:t xml:space="preserve"> that the</w:t>
            </w:r>
            <w:r w:rsidR="008A123A">
              <w:rPr>
                <w:rFonts w:ascii="Verdana" w:hAnsi="Verdana" w:cstheme="minorHAnsi"/>
                <w:sz w:val="24"/>
                <w:szCs w:val="24"/>
              </w:rPr>
              <w:t xml:space="preserve"> process </w:t>
            </w:r>
            <w:r>
              <w:rPr>
                <w:rFonts w:ascii="Verdana" w:hAnsi="Verdana" w:cstheme="minorHAnsi"/>
                <w:sz w:val="24"/>
                <w:szCs w:val="24"/>
              </w:rPr>
              <w:t xml:space="preserve">would be </w:t>
            </w:r>
            <w:r w:rsidR="008A123A">
              <w:rPr>
                <w:rFonts w:ascii="Verdana" w:hAnsi="Verdana" w:cstheme="minorHAnsi"/>
                <w:sz w:val="24"/>
                <w:szCs w:val="24"/>
              </w:rPr>
              <w:t>piloted with immediate effect</w:t>
            </w:r>
            <w:r>
              <w:rPr>
                <w:rFonts w:ascii="Verdana" w:hAnsi="Verdana" w:cstheme="minorHAnsi"/>
                <w:sz w:val="24"/>
                <w:szCs w:val="24"/>
              </w:rPr>
              <w:t xml:space="preserve"> across all organisations replacing the Appendix B procedure</w:t>
            </w:r>
          </w:p>
          <w:p w14:paraId="1067DA19" w14:textId="32BC5DE2" w:rsidR="008A123A" w:rsidRDefault="00AB18FE" w:rsidP="008A123A">
            <w:pPr>
              <w:pStyle w:val="ListParagraph"/>
              <w:numPr>
                <w:ilvl w:val="0"/>
                <w:numId w:val="24"/>
              </w:numPr>
              <w:jc w:val="both"/>
              <w:rPr>
                <w:rFonts w:ascii="Verdana" w:hAnsi="Verdana" w:cstheme="minorHAnsi"/>
                <w:sz w:val="24"/>
                <w:szCs w:val="24"/>
              </w:rPr>
            </w:pPr>
            <w:r>
              <w:rPr>
                <w:rFonts w:ascii="Verdana" w:hAnsi="Verdana" w:cstheme="minorHAnsi"/>
                <w:sz w:val="24"/>
                <w:szCs w:val="24"/>
              </w:rPr>
              <w:t>The Group recognised that this was n</w:t>
            </w:r>
            <w:r w:rsidR="008A123A">
              <w:rPr>
                <w:rFonts w:ascii="Verdana" w:hAnsi="Verdana" w:cstheme="minorHAnsi"/>
                <w:sz w:val="24"/>
                <w:szCs w:val="24"/>
              </w:rPr>
              <w:t xml:space="preserve">ot </w:t>
            </w:r>
            <w:r>
              <w:rPr>
                <w:rFonts w:ascii="Verdana" w:hAnsi="Verdana" w:cstheme="minorHAnsi"/>
                <w:sz w:val="24"/>
                <w:szCs w:val="24"/>
              </w:rPr>
              <w:t xml:space="preserve">a </w:t>
            </w:r>
            <w:r w:rsidR="008A123A">
              <w:rPr>
                <w:rFonts w:ascii="Verdana" w:hAnsi="Verdana" w:cstheme="minorHAnsi"/>
                <w:sz w:val="24"/>
                <w:szCs w:val="24"/>
              </w:rPr>
              <w:t>solution for fixing all of the issues identified but</w:t>
            </w:r>
            <w:r>
              <w:rPr>
                <w:rFonts w:ascii="Verdana" w:hAnsi="Verdana" w:cstheme="minorHAnsi"/>
                <w:sz w:val="24"/>
                <w:szCs w:val="24"/>
              </w:rPr>
              <w:t xml:space="preserve"> it had found</w:t>
            </w:r>
            <w:r w:rsidR="008A123A">
              <w:rPr>
                <w:rFonts w:ascii="Verdana" w:hAnsi="Verdana" w:cstheme="minorHAnsi"/>
                <w:sz w:val="24"/>
                <w:szCs w:val="24"/>
              </w:rPr>
              <w:t xml:space="preserve"> a way forward and </w:t>
            </w:r>
            <w:r>
              <w:rPr>
                <w:rFonts w:ascii="Verdana" w:hAnsi="Verdana" w:cstheme="minorHAnsi"/>
                <w:sz w:val="24"/>
                <w:szCs w:val="24"/>
              </w:rPr>
              <w:t xml:space="preserve">would lead to </w:t>
            </w:r>
            <w:r w:rsidR="008A123A">
              <w:rPr>
                <w:rFonts w:ascii="Verdana" w:hAnsi="Verdana" w:cstheme="minorHAnsi"/>
                <w:sz w:val="24"/>
                <w:szCs w:val="24"/>
              </w:rPr>
              <w:t>establish</w:t>
            </w:r>
            <w:r>
              <w:rPr>
                <w:rFonts w:ascii="Verdana" w:hAnsi="Verdana" w:cstheme="minorHAnsi"/>
                <w:sz w:val="24"/>
                <w:szCs w:val="24"/>
              </w:rPr>
              <w:t>ing</w:t>
            </w:r>
            <w:r w:rsidR="008A123A">
              <w:rPr>
                <w:rFonts w:ascii="Verdana" w:hAnsi="Verdana" w:cstheme="minorHAnsi"/>
                <w:sz w:val="24"/>
                <w:szCs w:val="24"/>
              </w:rPr>
              <w:t xml:space="preserve"> a joint meeting of the organisations – </w:t>
            </w:r>
            <w:r>
              <w:rPr>
                <w:rFonts w:ascii="Verdana" w:hAnsi="Verdana" w:cstheme="minorHAnsi"/>
                <w:sz w:val="24"/>
                <w:szCs w:val="24"/>
              </w:rPr>
              <w:t>the Group would</w:t>
            </w:r>
            <w:r w:rsidR="008A123A">
              <w:rPr>
                <w:rFonts w:ascii="Verdana" w:hAnsi="Verdana" w:cstheme="minorHAnsi"/>
                <w:sz w:val="24"/>
                <w:szCs w:val="24"/>
              </w:rPr>
              <w:t xml:space="preserve"> continue to meet to share best practice and learning and </w:t>
            </w:r>
            <w:r>
              <w:rPr>
                <w:rFonts w:ascii="Verdana" w:hAnsi="Verdana" w:cstheme="minorHAnsi"/>
                <w:sz w:val="24"/>
                <w:szCs w:val="24"/>
              </w:rPr>
              <w:t>further updates would be provided for Members</w:t>
            </w:r>
          </w:p>
          <w:p w14:paraId="7D93C0C5" w14:textId="4B8F81DC" w:rsidR="008A123A" w:rsidRDefault="008A123A" w:rsidP="008A123A">
            <w:pPr>
              <w:pStyle w:val="ListParagraph"/>
              <w:numPr>
                <w:ilvl w:val="0"/>
                <w:numId w:val="24"/>
              </w:numPr>
              <w:jc w:val="both"/>
              <w:rPr>
                <w:rFonts w:ascii="Verdana" w:hAnsi="Verdana" w:cstheme="minorHAnsi"/>
                <w:sz w:val="24"/>
                <w:szCs w:val="24"/>
              </w:rPr>
            </w:pPr>
            <w:r>
              <w:rPr>
                <w:rFonts w:ascii="Verdana" w:hAnsi="Verdana" w:cstheme="minorHAnsi"/>
                <w:sz w:val="24"/>
                <w:szCs w:val="24"/>
              </w:rPr>
              <w:t>H</w:t>
            </w:r>
            <w:r w:rsidR="00AB18FE">
              <w:rPr>
                <w:rFonts w:ascii="Verdana" w:hAnsi="Verdana" w:cstheme="minorHAnsi"/>
                <w:sz w:val="24"/>
                <w:szCs w:val="24"/>
              </w:rPr>
              <w:t>ealthcare Inspectorate Wales (H</w:t>
            </w:r>
            <w:r>
              <w:rPr>
                <w:rFonts w:ascii="Verdana" w:hAnsi="Verdana" w:cstheme="minorHAnsi"/>
                <w:sz w:val="24"/>
                <w:szCs w:val="24"/>
              </w:rPr>
              <w:t>IW</w:t>
            </w:r>
            <w:r w:rsidR="00AB18FE">
              <w:rPr>
                <w:rFonts w:ascii="Verdana" w:hAnsi="Verdana" w:cstheme="minorHAnsi"/>
                <w:sz w:val="24"/>
                <w:szCs w:val="24"/>
              </w:rPr>
              <w:t>)</w:t>
            </w:r>
            <w:r>
              <w:rPr>
                <w:rFonts w:ascii="Verdana" w:hAnsi="Verdana" w:cstheme="minorHAnsi"/>
                <w:sz w:val="24"/>
                <w:szCs w:val="24"/>
              </w:rPr>
              <w:t xml:space="preserve"> – an update provided at the end of Sept</w:t>
            </w:r>
            <w:r w:rsidR="00AB18FE">
              <w:rPr>
                <w:rFonts w:ascii="Verdana" w:hAnsi="Verdana" w:cstheme="minorHAnsi"/>
                <w:sz w:val="24"/>
                <w:szCs w:val="24"/>
              </w:rPr>
              <w:t>ember</w:t>
            </w:r>
            <w:r>
              <w:rPr>
                <w:rFonts w:ascii="Verdana" w:hAnsi="Verdana" w:cstheme="minorHAnsi"/>
                <w:sz w:val="24"/>
                <w:szCs w:val="24"/>
              </w:rPr>
              <w:t xml:space="preserve"> and </w:t>
            </w:r>
            <w:r w:rsidR="00AB18FE">
              <w:rPr>
                <w:rFonts w:ascii="Verdana" w:hAnsi="Verdana" w:cstheme="minorHAnsi"/>
                <w:sz w:val="24"/>
                <w:szCs w:val="24"/>
              </w:rPr>
              <w:t xml:space="preserve">the EASC Team were </w:t>
            </w:r>
            <w:r>
              <w:rPr>
                <w:rFonts w:ascii="Verdana" w:hAnsi="Verdana" w:cstheme="minorHAnsi"/>
                <w:sz w:val="24"/>
                <w:szCs w:val="24"/>
              </w:rPr>
              <w:t xml:space="preserve">waiting for a response </w:t>
            </w:r>
            <w:r w:rsidR="00AB18FE">
              <w:rPr>
                <w:rFonts w:ascii="Verdana" w:hAnsi="Verdana" w:cstheme="minorHAnsi"/>
                <w:sz w:val="24"/>
                <w:szCs w:val="24"/>
              </w:rPr>
              <w:t>to determine</w:t>
            </w:r>
            <w:r>
              <w:rPr>
                <w:rFonts w:ascii="Verdana" w:hAnsi="Verdana" w:cstheme="minorHAnsi"/>
                <w:sz w:val="24"/>
                <w:szCs w:val="24"/>
              </w:rPr>
              <w:t xml:space="preserve"> whether </w:t>
            </w:r>
            <w:r w:rsidR="0043478A">
              <w:rPr>
                <w:rFonts w:ascii="Verdana" w:hAnsi="Verdana" w:cstheme="minorHAnsi"/>
                <w:sz w:val="24"/>
                <w:szCs w:val="24"/>
              </w:rPr>
              <w:t xml:space="preserve">further </w:t>
            </w:r>
            <w:r>
              <w:rPr>
                <w:rFonts w:ascii="Verdana" w:hAnsi="Verdana" w:cstheme="minorHAnsi"/>
                <w:sz w:val="24"/>
                <w:szCs w:val="24"/>
              </w:rPr>
              <w:t>clarification</w:t>
            </w:r>
            <w:r w:rsidR="0043478A">
              <w:rPr>
                <w:rFonts w:ascii="Verdana" w:hAnsi="Verdana" w:cstheme="minorHAnsi"/>
                <w:sz w:val="24"/>
                <w:szCs w:val="24"/>
              </w:rPr>
              <w:t xml:space="preserve"> would be required</w:t>
            </w:r>
          </w:p>
          <w:p w14:paraId="6E591155" w14:textId="6A614AB9" w:rsidR="008A123A" w:rsidRPr="008A123A" w:rsidRDefault="0043478A" w:rsidP="008A123A">
            <w:pPr>
              <w:pStyle w:val="ListParagraph"/>
              <w:numPr>
                <w:ilvl w:val="0"/>
                <w:numId w:val="24"/>
              </w:numPr>
              <w:jc w:val="both"/>
              <w:rPr>
                <w:rFonts w:ascii="Verdana" w:hAnsi="Verdana" w:cstheme="minorHAnsi"/>
                <w:sz w:val="24"/>
                <w:szCs w:val="24"/>
              </w:rPr>
            </w:pPr>
            <w:r>
              <w:rPr>
                <w:rFonts w:ascii="Verdana" w:hAnsi="Verdana" w:cstheme="minorHAnsi"/>
                <w:sz w:val="24"/>
                <w:szCs w:val="24"/>
              </w:rPr>
              <w:t>Members noted the i</w:t>
            </w:r>
            <w:r w:rsidR="008A123A">
              <w:rPr>
                <w:rFonts w:ascii="Verdana" w:hAnsi="Verdana" w:cstheme="minorHAnsi"/>
                <w:sz w:val="24"/>
                <w:szCs w:val="24"/>
              </w:rPr>
              <w:t xml:space="preserve">ntent to bring </w:t>
            </w:r>
            <w:r>
              <w:rPr>
                <w:rFonts w:ascii="Verdana" w:hAnsi="Verdana" w:cstheme="minorHAnsi"/>
                <w:sz w:val="24"/>
                <w:szCs w:val="24"/>
              </w:rPr>
              <w:t xml:space="preserve">the group </w:t>
            </w:r>
            <w:r w:rsidR="008A123A">
              <w:rPr>
                <w:rFonts w:ascii="Verdana" w:hAnsi="Verdana" w:cstheme="minorHAnsi"/>
                <w:sz w:val="24"/>
                <w:szCs w:val="24"/>
              </w:rPr>
              <w:t>together</w:t>
            </w:r>
            <w:r>
              <w:rPr>
                <w:rFonts w:ascii="Verdana" w:hAnsi="Verdana" w:cstheme="minorHAnsi"/>
                <w:sz w:val="24"/>
                <w:szCs w:val="24"/>
              </w:rPr>
              <w:t xml:space="preserve"> again to discuss the</w:t>
            </w:r>
            <w:r w:rsidR="008A123A">
              <w:rPr>
                <w:rFonts w:ascii="Verdana" w:hAnsi="Verdana" w:cstheme="minorHAnsi"/>
                <w:sz w:val="24"/>
                <w:szCs w:val="24"/>
              </w:rPr>
              <w:t xml:space="preserve"> fundamental of care issues and </w:t>
            </w:r>
            <w:r>
              <w:rPr>
                <w:rFonts w:ascii="Verdana" w:hAnsi="Verdana" w:cstheme="minorHAnsi"/>
                <w:sz w:val="24"/>
                <w:szCs w:val="24"/>
              </w:rPr>
              <w:t xml:space="preserve">capture the </w:t>
            </w:r>
            <w:r w:rsidR="008A123A">
              <w:rPr>
                <w:rFonts w:ascii="Verdana" w:hAnsi="Verdana" w:cstheme="minorHAnsi"/>
                <w:sz w:val="24"/>
                <w:szCs w:val="24"/>
              </w:rPr>
              <w:t>pro</w:t>
            </w:r>
            <w:r>
              <w:rPr>
                <w:rFonts w:ascii="Verdana" w:hAnsi="Verdana" w:cstheme="minorHAnsi"/>
                <w:sz w:val="24"/>
                <w:szCs w:val="24"/>
              </w:rPr>
              <w:t>gr</w:t>
            </w:r>
            <w:r w:rsidR="008A123A">
              <w:rPr>
                <w:rFonts w:ascii="Verdana" w:hAnsi="Verdana" w:cstheme="minorHAnsi"/>
                <w:sz w:val="24"/>
                <w:szCs w:val="24"/>
              </w:rPr>
              <w:t>ess made</w:t>
            </w:r>
            <w:r>
              <w:rPr>
                <w:rFonts w:ascii="Verdana" w:hAnsi="Verdana" w:cstheme="minorHAnsi"/>
                <w:sz w:val="24"/>
                <w:szCs w:val="24"/>
              </w:rPr>
              <w:t xml:space="preserve"> in health boards.</w:t>
            </w:r>
          </w:p>
          <w:p w14:paraId="2CD063AF" w14:textId="3BB2D8A3" w:rsidR="00F361DB" w:rsidRDefault="00F361DB" w:rsidP="00F361DB">
            <w:pPr>
              <w:contextualSpacing/>
              <w:jc w:val="both"/>
              <w:rPr>
                <w:rFonts w:ascii="Verdana" w:hAnsi="Verdana" w:cstheme="minorHAnsi"/>
                <w:bCs/>
              </w:rPr>
            </w:pPr>
          </w:p>
          <w:p w14:paraId="2C8A687A" w14:textId="15731F36" w:rsidR="000366EB" w:rsidRDefault="0043478A" w:rsidP="00F361DB">
            <w:pPr>
              <w:contextualSpacing/>
              <w:jc w:val="both"/>
              <w:rPr>
                <w:rFonts w:ascii="Verdana" w:hAnsi="Verdana" w:cstheme="minorHAnsi"/>
                <w:bCs/>
              </w:rPr>
            </w:pPr>
            <w:r>
              <w:rPr>
                <w:rFonts w:ascii="Verdana" w:hAnsi="Verdana" w:cstheme="minorHAnsi"/>
                <w:bCs/>
              </w:rPr>
              <w:t xml:space="preserve">Members </w:t>
            </w:r>
            <w:r w:rsidR="008A123A">
              <w:rPr>
                <w:rFonts w:ascii="Verdana" w:hAnsi="Verdana" w:cstheme="minorHAnsi"/>
                <w:bCs/>
              </w:rPr>
              <w:t xml:space="preserve">would welcome </w:t>
            </w:r>
            <w:r>
              <w:rPr>
                <w:rFonts w:ascii="Verdana" w:hAnsi="Verdana" w:cstheme="minorHAnsi"/>
                <w:bCs/>
              </w:rPr>
              <w:t xml:space="preserve">a </w:t>
            </w:r>
            <w:r w:rsidR="008A123A">
              <w:rPr>
                <w:rFonts w:ascii="Verdana" w:hAnsi="Verdana" w:cstheme="minorHAnsi"/>
                <w:bCs/>
              </w:rPr>
              <w:t xml:space="preserve">recalibrated report </w:t>
            </w:r>
            <w:r>
              <w:rPr>
                <w:rFonts w:ascii="Verdana" w:hAnsi="Verdana" w:cstheme="minorHAnsi"/>
                <w:bCs/>
              </w:rPr>
              <w:t>to support</w:t>
            </w:r>
            <w:r w:rsidR="008A123A">
              <w:rPr>
                <w:rFonts w:ascii="Verdana" w:hAnsi="Verdana" w:cstheme="minorHAnsi"/>
                <w:bCs/>
              </w:rPr>
              <w:t xml:space="preserve"> understanding </w:t>
            </w:r>
            <w:r>
              <w:rPr>
                <w:rFonts w:ascii="Verdana" w:hAnsi="Verdana" w:cstheme="minorHAnsi"/>
                <w:bCs/>
              </w:rPr>
              <w:t xml:space="preserve">in </w:t>
            </w:r>
            <w:r w:rsidR="008A123A">
              <w:rPr>
                <w:rFonts w:ascii="Verdana" w:hAnsi="Verdana" w:cstheme="minorHAnsi"/>
                <w:bCs/>
              </w:rPr>
              <w:t xml:space="preserve">the system </w:t>
            </w:r>
            <w:r>
              <w:rPr>
                <w:rFonts w:ascii="Verdana" w:hAnsi="Verdana" w:cstheme="minorHAnsi"/>
                <w:bCs/>
              </w:rPr>
              <w:t>of</w:t>
            </w:r>
            <w:r w:rsidR="008A123A">
              <w:rPr>
                <w:rFonts w:ascii="Verdana" w:hAnsi="Verdana" w:cstheme="minorHAnsi"/>
                <w:bCs/>
              </w:rPr>
              <w:t xml:space="preserve"> patient safety </w:t>
            </w:r>
            <w:r>
              <w:rPr>
                <w:rFonts w:ascii="Verdana" w:hAnsi="Verdana" w:cstheme="minorHAnsi"/>
                <w:bCs/>
              </w:rPr>
              <w:t xml:space="preserve">matters </w:t>
            </w:r>
            <w:r w:rsidR="008A123A">
              <w:rPr>
                <w:rFonts w:ascii="Verdana" w:hAnsi="Verdana" w:cstheme="minorHAnsi"/>
                <w:bCs/>
              </w:rPr>
              <w:t>and</w:t>
            </w:r>
            <w:r>
              <w:rPr>
                <w:rFonts w:ascii="Verdana" w:hAnsi="Verdana" w:cstheme="minorHAnsi"/>
                <w:bCs/>
              </w:rPr>
              <w:t xml:space="preserve"> identification of</w:t>
            </w:r>
            <w:r w:rsidR="008A123A">
              <w:rPr>
                <w:rFonts w:ascii="Verdana" w:hAnsi="Verdana" w:cstheme="minorHAnsi"/>
                <w:bCs/>
              </w:rPr>
              <w:t xml:space="preserve"> harm</w:t>
            </w:r>
            <w:r w:rsidR="00EC3E2C">
              <w:rPr>
                <w:rFonts w:ascii="Verdana" w:hAnsi="Verdana" w:cstheme="minorHAnsi"/>
                <w:bCs/>
              </w:rPr>
              <w:t xml:space="preserve"> </w:t>
            </w:r>
            <w:r w:rsidR="00EC3E2C">
              <w:rPr>
                <w:rFonts w:ascii="Verdana" w:hAnsi="Verdana" w:cstheme="minorHAnsi"/>
              </w:rPr>
              <w:t>(added to the Action Log).</w:t>
            </w:r>
            <w:r w:rsidR="008A123A">
              <w:rPr>
                <w:rFonts w:ascii="Verdana" w:hAnsi="Verdana" w:cstheme="minorHAnsi"/>
                <w:bCs/>
              </w:rPr>
              <w:t xml:space="preserve"> </w:t>
            </w:r>
          </w:p>
          <w:p w14:paraId="572DB4CA" w14:textId="54D939C7" w:rsidR="008A123A" w:rsidRDefault="0043478A" w:rsidP="00F361DB">
            <w:pPr>
              <w:contextualSpacing/>
              <w:jc w:val="both"/>
              <w:rPr>
                <w:rFonts w:ascii="Verdana" w:hAnsi="Verdana" w:cstheme="minorHAnsi"/>
                <w:bCs/>
              </w:rPr>
            </w:pPr>
            <w:r>
              <w:rPr>
                <w:rFonts w:ascii="Verdana" w:hAnsi="Verdana" w:cstheme="minorHAnsi"/>
                <w:bCs/>
              </w:rPr>
              <w:lastRenderedPageBreak/>
              <w:t>It was e</w:t>
            </w:r>
            <w:r w:rsidR="008A123A">
              <w:rPr>
                <w:rFonts w:ascii="Verdana" w:hAnsi="Verdana" w:cstheme="minorHAnsi"/>
                <w:bCs/>
              </w:rPr>
              <w:t xml:space="preserve">ncouraging </w:t>
            </w:r>
            <w:r>
              <w:rPr>
                <w:rFonts w:ascii="Verdana" w:hAnsi="Verdana" w:cstheme="minorHAnsi"/>
                <w:bCs/>
              </w:rPr>
              <w:t>to hear of the</w:t>
            </w:r>
            <w:r w:rsidR="008A123A">
              <w:rPr>
                <w:rFonts w:ascii="Verdana" w:hAnsi="Verdana" w:cstheme="minorHAnsi"/>
                <w:bCs/>
              </w:rPr>
              <w:t xml:space="preserve"> level of buy</w:t>
            </w:r>
            <w:r>
              <w:rPr>
                <w:rFonts w:ascii="Verdana" w:hAnsi="Verdana" w:cstheme="minorHAnsi"/>
                <w:bCs/>
              </w:rPr>
              <w:t>-</w:t>
            </w:r>
            <w:r w:rsidR="008A123A">
              <w:rPr>
                <w:rFonts w:ascii="Verdana" w:hAnsi="Verdana" w:cstheme="minorHAnsi"/>
                <w:bCs/>
              </w:rPr>
              <w:t>in from Exec</w:t>
            </w:r>
            <w:r>
              <w:rPr>
                <w:rFonts w:ascii="Verdana" w:hAnsi="Verdana" w:cstheme="minorHAnsi"/>
                <w:bCs/>
              </w:rPr>
              <w:t>utive</w:t>
            </w:r>
            <w:r w:rsidR="008A123A">
              <w:rPr>
                <w:rFonts w:ascii="Verdana" w:hAnsi="Verdana" w:cstheme="minorHAnsi"/>
                <w:bCs/>
              </w:rPr>
              <w:t xml:space="preserve"> Nurses and deputies and the role </w:t>
            </w:r>
            <w:r>
              <w:rPr>
                <w:rFonts w:ascii="Verdana" w:hAnsi="Verdana" w:cstheme="minorHAnsi"/>
                <w:bCs/>
              </w:rPr>
              <w:t xml:space="preserve">of </w:t>
            </w:r>
            <w:r w:rsidR="008A123A">
              <w:rPr>
                <w:rFonts w:ascii="Verdana" w:hAnsi="Verdana" w:cstheme="minorHAnsi"/>
                <w:bCs/>
              </w:rPr>
              <w:t xml:space="preserve">Liam </w:t>
            </w:r>
            <w:r>
              <w:rPr>
                <w:rFonts w:ascii="Verdana" w:hAnsi="Verdana" w:cstheme="minorHAnsi"/>
                <w:bCs/>
              </w:rPr>
              <w:t xml:space="preserve">Williams </w:t>
            </w:r>
            <w:r w:rsidR="008A123A">
              <w:rPr>
                <w:rFonts w:ascii="Verdana" w:hAnsi="Verdana" w:cstheme="minorHAnsi"/>
                <w:bCs/>
              </w:rPr>
              <w:t xml:space="preserve">in that work. </w:t>
            </w:r>
            <w:r>
              <w:rPr>
                <w:rFonts w:ascii="Verdana" w:hAnsi="Verdana" w:cstheme="minorHAnsi"/>
                <w:bCs/>
              </w:rPr>
              <w:t>Stephen Harrhy thanked those involved</w:t>
            </w:r>
            <w:r w:rsidR="008A123A">
              <w:rPr>
                <w:rFonts w:ascii="Verdana" w:hAnsi="Verdana" w:cstheme="minorHAnsi"/>
                <w:bCs/>
              </w:rPr>
              <w:t xml:space="preserve"> </w:t>
            </w:r>
            <w:r>
              <w:rPr>
                <w:rFonts w:ascii="Verdana" w:hAnsi="Verdana" w:cstheme="minorHAnsi"/>
                <w:bCs/>
              </w:rPr>
              <w:t xml:space="preserve">for the work to date </w:t>
            </w:r>
            <w:r w:rsidR="008A123A">
              <w:rPr>
                <w:rFonts w:ascii="Verdana" w:hAnsi="Verdana" w:cstheme="minorHAnsi"/>
                <w:bCs/>
              </w:rPr>
              <w:t xml:space="preserve">but </w:t>
            </w:r>
            <w:r>
              <w:rPr>
                <w:rFonts w:ascii="Verdana" w:hAnsi="Verdana" w:cstheme="minorHAnsi"/>
                <w:bCs/>
              </w:rPr>
              <w:t xml:space="preserve">suggested that the Group would </w:t>
            </w:r>
            <w:r w:rsidR="008A123A">
              <w:rPr>
                <w:rFonts w:ascii="Verdana" w:hAnsi="Verdana" w:cstheme="minorHAnsi"/>
                <w:bCs/>
              </w:rPr>
              <w:t>need to keep the pressure on</w:t>
            </w:r>
            <w:r>
              <w:rPr>
                <w:rFonts w:ascii="Verdana" w:hAnsi="Verdana" w:cstheme="minorHAnsi"/>
                <w:bCs/>
              </w:rPr>
              <w:t xml:space="preserve"> and continue to develop the report on a very important issue.</w:t>
            </w:r>
          </w:p>
          <w:p w14:paraId="5C9039D8" w14:textId="77777777" w:rsidR="008A123A" w:rsidRDefault="008A123A" w:rsidP="00F361DB">
            <w:pPr>
              <w:contextualSpacing/>
              <w:jc w:val="both"/>
              <w:rPr>
                <w:rFonts w:ascii="Verdana" w:hAnsi="Verdana" w:cstheme="minorHAnsi"/>
                <w:bCs/>
              </w:rPr>
            </w:pPr>
          </w:p>
          <w:p w14:paraId="4A2FE25B" w14:textId="77777777" w:rsidR="00F361DB" w:rsidRDefault="00F361DB" w:rsidP="0043478A">
            <w:pPr>
              <w:contextualSpacing/>
              <w:jc w:val="both"/>
              <w:rPr>
                <w:rFonts w:ascii="Verdana" w:hAnsi="Verdana" w:cs="Arial"/>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r w:rsidR="0043478A">
              <w:rPr>
                <w:rFonts w:ascii="Verdana" w:hAnsi="Verdana" w:cstheme="minorHAnsi"/>
                <w:bCs/>
              </w:rPr>
              <w:t xml:space="preserve"> </w:t>
            </w:r>
            <w:r w:rsidRPr="00C5570D">
              <w:rPr>
                <w:rFonts w:ascii="Verdana" w:hAnsi="Verdana" w:cs="Arial"/>
                <w:b/>
              </w:rPr>
              <w:t xml:space="preserve">NOTE </w:t>
            </w:r>
            <w:r w:rsidRPr="00C5570D">
              <w:rPr>
                <w:rFonts w:ascii="Verdana" w:hAnsi="Verdana" w:cs="Arial"/>
              </w:rPr>
              <w:t xml:space="preserve">the </w:t>
            </w:r>
            <w:r w:rsidR="0043478A">
              <w:rPr>
                <w:rFonts w:ascii="Verdana" w:hAnsi="Verdana" w:cs="Arial"/>
              </w:rPr>
              <w:t>report</w:t>
            </w:r>
          </w:p>
          <w:p w14:paraId="4FDE9DC8" w14:textId="6AAB56DA" w:rsidR="0043478A" w:rsidRPr="00C5570D" w:rsidRDefault="0043478A" w:rsidP="0043478A">
            <w:pPr>
              <w:contextualSpacing/>
              <w:jc w:val="both"/>
              <w:rPr>
                <w:rFonts w:ascii="Verdana" w:hAnsi="Verdana" w:cstheme="minorHAnsi"/>
              </w:rPr>
            </w:pPr>
          </w:p>
        </w:tc>
        <w:tc>
          <w:tcPr>
            <w:tcW w:w="1868" w:type="dxa"/>
          </w:tcPr>
          <w:p w14:paraId="2A57D102" w14:textId="77777777" w:rsidR="00F361DB" w:rsidRPr="00C5570D" w:rsidRDefault="00F361DB" w:rsidP="00F361DB">
            <w:pPr>
              <w:jc w:val="center"/>
              <w:rPr>
                <w:rFonts w:ascii="Verdana" w:hAnsi="Verdana" w:cstheme="minorHAnsi"/>
              </w:rPr>
            </w:pPr>
          </w:p>
        </w:tc>
      </w:tr>
      <w:tr w:rsidR="00F361DB" w:rsidRPr="00C5570D" w14:paraId="52BFF39F" w14:textId="77777777" w:rsidTr="00A707E0">
        <w:tc>
          <w:tcPr>
            <w:tcW w:w="1136" w:type="dxa"/>
          </w:tcPr>
          <w:p w14:paraId="6460F905"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773E1998" w14:textId="77777777" w:rsidR="00F361DB" w:rsidRPr="00C5570D" w:rsidRDefault="00F361DB" w:rsidP="00F361DB">
            <w:pPr>
              <w:contextualSpacing/>
              <w:jc w:val="both"/>
              <w:rPr>
                <w:rFonts w:ascii="Verdana" w:hAnsi="Verdana"/>
                <w:b/>
                <w:bCs/>
              </w:rPr>
            </w:pPr>
            <w:r w:rsidRPr="00C5570D">
              <w:rPr>
                <w:rFonts w:ascii="Verdana" w:hAnsi="Verdana"/>
                <w:b/>
                <w:bCs/>
              </w:rPr>
              <w:t>CHIEF AMBULANCE SERVICES COMMISSIONER REPORT</w:t>
            </w:r>
          </w:p>
          <w:p w14:paraId="2468C1D3" w14:textId="77777777" w:rsidR="00F361DB" w:rsidRPr="00C5570D" w:rsidRDefault="00F361DB" w:rsidP="00F361DB">
            <w:pPr>
              <w:jc w:val="both"/>
              <w:rPr>
                <w:rFonts w:ascii="Verdana" w:hAnsi="Verdana"/>
              </w:rPr>
            </w:pPr>
          </w:p>
          <w:p w14:paraId="16A97E01" w14:textId="7D7DE0F3" w:rsidR="00F361DB" w:rsidRDefault="00F361DB" w:rsidP="00F361DB">
            <w:pPr>
              <w:jc w:val="both"/>
              <w:rPr>
                <w:rFonts w:ascii="Verdana" w:hAnsi="Verdana"/>
              </w:rPr>
            </w:pPr>
            <w:r w:rsidRPr="00C5570D">
              <w:rPr>
                <w:rFonts w:ascii="Verdana" w:hAnsi="Verdana"/>
              </w:rPr>
              <w:t xml:space="preserve">The report from the Chief Ambulance Services Commissioner (CASC) was received. In presenting the report, </w:t>
            </w:r>
            <w:r>
              <w:rPr>
                <w:rFonts w:ascii="Verdana" w:hAnsi="Verdana"/>
              </w:rPr>
              <w:t xml:space="preserve">Stephen Harrhy </w:t>
            </w:r>
            <w:r w:rsidR="008A123A">
              <w:rPr>
                <w:rFonts w:ascii="Verdana" w:hAnsi="Verdana"/>
              </w:rPr>
              <w:t>highlighted most ha</w:t>
            </w:r>
            <w:r w:rsidR="0043478A">
              <w:rPr>
                <w:rFonts w:ascii="Verdana" w:hAnsi="Verdana"/>
              </w:rPr>
              <w:t>d</w:t>
            </w:r>
            <w:r w:rsidR="008A123A">
              <w:rPr>
                <w:rFonts w:ascii="Verdana" w:hAnsi="Verdana"/>
              </w:rPr>
              <w:t xml:space="preserve"> been covered</w:t>
            </w:r>
            <w:r w:rsidR="0043478A">
              <w:rPr>
                <w:rFonts w:ascii="Verdana" w:hAnsi="Verdana"/>
              </w:rPr>
              <w:t xml:space="preserve"> on the agenda apart from the Non-Emergency Patient Transport Service, (NEPTS) Mark Harris highlighted:</w:t>
            </w:r>
          </w:p>
          <w:p w14:paraId="00F5BC5B" w14:textId="77777777" w:rsidR="0043478A" w:rsidRPr="0043478A" w:rsidRDefault="008A123A" w:rsidP="0043478A">
            <w:pPr>
              <w:jc w:val="both"/>
              <w:rPr>
                <w:rFonts w:ascii="Verdana" w:hAnsi="Verdana"/>
              </w:rPr>
            </w:pPr>
            <w:r>
              <w:rPr>
                <w:rFonts w:ascii="Verdana" w:hAnsi="Verdana"/>
              </w:rPr>
              <w:t xml:space="preserve"> </w:t>
            </w:r>
          </w:p>
          <w:p w14:paraId="0A629E94" w14:textId="721946BE" w:rsidR="008A123A" w:rsidRPr="0043478A" w:rsidRDefault="0043478A" w:rsidP="0043478A">
            <w:pPr>
              <w:pStyle w:val="ListParagraph"/>
              <w:numPr>
                <w:ilvl w:val="0"/>
                <w:numId w:val="41"/>
              </w:numPr>
              <w:jc w:val="both"/>
              <w:rPr>
                <w:rFonts w:ascii="Verdana" w:hAnsi="Verdana" w:cstheme="minorBidi"/>
                <w:sz w:val="24"/>
                <w:szCs w:val="24"/>
              </w:rPr>
            </w:pPr>
            <w:r>
              <w:rPr>
                <w:rFonts w:ascii="Verdana" w:hAnsi="Verdana" w:cstheme="minorBidi"/>
                <w:sz w:val="24"/>
                <w:szCs w:val="24"/>
              </w:rPr>
              <w:t xml:space="preserve">NEPT </w:t>
            </w:r>
            <w:r w:rsidR="008A123A" w:rsidRPr="0043478A">
              <w:rPr>
                <w:rFonts w:ascii="Verdana" w:hAnsi="Verdana" w:cstheme="minorBidi"/>
                <w:sz w:val="24"/>
                <w:szCs w:val="24"/>
              </w:rPr>
              <w:t>Service back to almost pre pandemic position, albeit some restrictions remain in place</w:t>
            </w:r>
          </w:p>
          <w:p w14:paraId="7913C363" w14:textId="0A0683D1" w:rsidR="008A123A" w:rsidRPr="0043478A" w:rsidRDefault="008A123A" w:rsidP="008A123A">
            <w:pPr>
              <w:pStyle w:val="ListParagraph"/>
              <w:numPr>
                <w:ilvl w:val="0"/>
                <w:numId w:val="36"/>
              </w:numPr>
              <w:jc w:val="both"/>
              <w:rPr>
                <w:rFonts w:ascii="Verdana" w:hAnsi="Verdana" w:cstheme="minorBidi"/>
                <w:sz w:val="24"/>
                <w:szCs w:val="24"/>
              </w:rPr>
            </w:pPr>
            <w:r w:rsidRPr="0043478A">
              <w:rPr>
                <w:rFonts w:ascii="Verdana" w:hAnsi="Verdana" w:cstheme="minorBidi"/>
                <w:sz w:val="24"/>
                <w:szCs w:val="24"/>
              </w:rPr>
              <w:t>Operationally, delivering well, good performance and lots of work in the programme board to improve areas particularly for oncology and what action can be in place</w:t>
            </w:r>
          </w:p>
          <w:p w14:paraId="36FB9E5A" w14:textId="2167C069" w:rsidR="008A123A" w:rsidRPr="0043478A" w:rsidRDefault="0043478A" w:rsidP="008A123A">
            <w:pPr>
              <w:pStyle w:val="ListParagraph"/>
              <w:numPr>
                <w:ilvl w:val="0"/>
                <w:numId w:val="36"/>
              </w:numPr>
              <w:jc w:val="both"/>
              <w:rPr>
                <w:rFonts w:ascii="Verdana" w:hAnsi="Verdana" w:cstheme="minorBidi"/>
                <w:sz w:val="24"/>
                <w:szCs w:val="24"/>
              </w:rPr>
            </w:pPr>
            <w:r>
              <w:rPr>
                <w:rFonts w:ascii="Verdana" w:hAnsi="Verdana" w:cstheme="minorBidi"/>
                <w:sz w:val="24"/>
                <w:szCs w:val="24"/>
              </w:rPr>
              <w:t>Strategic Changes – r</w:t>
            </w:r>
            <w:r w:rsidR="008A123A" w:rsidRPr="0043478A">
              <w:rPr>
                <w:rFonts w:ascii="Verdana" w:hAnsi="Verdana" w:cstheme="minorBidi"/>
                <w:sz w:val="24"/>
                <w:szCs w:val="24"/>
              </w:rPr>
              <w:t>oster</w:t>
            </w:r>
            <w:r>
              <w:rPr>
                <w:rFonts w:ascii="Verdana" w:hAnsi="Verdana" w:cstheme="minorBidi"/>
                <w:sz w:val="24"/>
                <w:szCs w:val="24"/>
              </w:rPr>
              <w:t xml:space="preserve"> review</w:t>
            </w:r>
            <w:r w:rsidR="008A123A" w:rsidRPr="0043478A">
              <w:rPr>
                <w:rFonts w:ascii="Verdana" w:hAnsi="Verdana" w:cstheme="minorBidi"/>
                <w:sz w:val="24"/>
                <w:szCs w:val="24"/>
              </w:rPr>
              <w:t xml:space="preserve"> for NEPTS services underway and other improvements and adjustments being made</w:t>
            </w:r>
          </w:p>
          <w:p w14:paraId="587BBCCE" w14:textId="01BA333A" w:rsidR="008A123A" w:rsidRPr="0043478A" w:rsidRDefault="008A123A" w:rsidP="008A123A">
            <w:pPr>
              <w:pStyle w:val="ListParagraph"/>
              <w:numPr>
                <w:ilvl w:val="0"/>
                <w:numId w:val="36"/>
              </w:numPr>
              <w:jc w:val="both"/>
              <w:rPr>
                <w:rFonts w:ascii="Verdana" w:hAnsi="Verdana" w:cstheme="minorBidi"/>
                <w:sz w:val="24"/>
                <w:szCs w:val="24"/>
              </w:rPr>
            </w:pPr>
            <w:r w:rsidRPr="0043478A">
              <w:rPr>
                <w:rFonts w:ascii="Verdana" w:hAnsi="Verdana" w:cstheme="minorBidi"/>
                <w:sz w:val="24"/>
                <w:szCs w:val="24"/>
              </w:rPr>
              <w:t>Some estates issues being managed</w:t>
            </w:r>
          </w:p>
          <w:p w14:paraId="58311E6C" w14:textId="77777777" w:rsidR="0043478A" w:rsidRDefault="008A123A" w:rsidP="008A123A">
            <w:pPr>
              <w:pStyle w:val="ListParagraph"/>
              <w:numPr>
                <w:ilvl w:val="0"/>
                <w:numId w:val="36"/>
              </w:numPr>
              <w:jc w:val="both"/>
              <w:rPr>
                <w:rFonts w:ascii="Verdana" w:hAnsi="Verdana" w:cstheme="minorBidi"/>
                <w:sz w:val="24"/>
                <w:szCs w:val="24"/>
              </w:rPr>
            </w:pPr>
            <w:r w:rsidRPr="0043478A">
              <w:rPr>
                <w:rFonts w:ascii="Verdana" w:hAnsi="Verdana" w:cstheme="minorBidi"/>
                <w:sz w:val="24"/>
                <w:szCs w:val="24"/>
              </w:rPr>
              <w:t>Plurality model – using other providers working on WAST</w:t>
            </w:r>
            <w:r w:rsidR="0043478A">
              <w:rPr>
                <w:rFonts w:ascii="Verdana" w:hAnsi="Verdana" w:cstheme="minorBidi"/>
                <w:sz w:val="24"/>
                <w:szCs w:val="24"/>
              </w:rPr>
              <w:t>s</w:t>
            </w:r>
            <w:r w:rsidRPr="0043478A">
              <w:rPr>
                <w:rFonts w:ascii="Verdana" w:hAnsi="Verdana" w:cstheme="minorBidi"/>
                <w:sz w:val="24"/>
                <w:szCs w:val="24"/>
              </w:rPr>
              <w:t xml:space="preserve"> behalf and being managed by WAST – strategic direction identified and some restrictions to work through and reshaping 3-6 months working for better value, more hours and what is needed on a national service</w:t>
            </w:r>
            <w:r w:rsidR="0043478A">
              <w:rPr>
                <w:rFonts w:ascii="Verdana" w:hAnsi="Verdana" w:cstheme="minorBidi"/>
                <w:sz w:val="24"/>
                <w:szCs w:val="24"/>
              </w:rPr>
              <w:t>.</w:t>
            </w:r>
          </w:p>
          <w:p w14:paraId="5F4BF6EF" w14:textId="7A372263" w:rsidR="008A123A" w:rsidRPr="0043478A" w:rsidRDefault="0043478A" w:rsidP="008A123A">
            <w:pPr>
              <w:pStyle w:val="ListParagraph"/>
              <w:numPr>
                <w:ilvl w:val="0"/>
                <w:numId w:val="36"/>
              </w:numPr>
              <w:jc w:val="both"/>
              <w:rPr>
                <w:rFonts w:ascii="Verdana" w:hAnsi="Verdana" w:cstheme="minorBidi"/>
                <w:sz w:val="24"/>
                <w:szCs w:val="24"/>
              </w:rPr>
            </w:pPr>
            <w:r>
              <w:rPr>
                <w:rFonts w:ascii="Verdana" w:hAnsi="Verdana" w:cstheme="minorBidi"/>
                <w:sz w:val="24"/>
                <w:szCs w:val="24"/>
              </w:rPr>
              <w:t>W</w:t>
            </w:r>
            <w:r w:rsidR="008A123A" w:rsidRPr="0043478A">
              <w:rPr>
                <w:rFonts w:ascii="Verdana" w:hAnsi="Verdana" w:cstheme="minorBidi"/>
                <w:sz w:val="24"/>
                <w:szCs w:val="24"/>
              </w:rPr>
              <w:t>ill move to the implementation stage following the tendering stage and will update the D</w:t>
            </w:r>
            <w:r>
              <w:rPr>
                <w:rFonts w:ascii="Verdana" w:hAnsi="Verdana" w:cstheme="minorBidi"/>
                <w:sz w:val="24"/>
                <w:szCs w:val="24"/>
              </w:rPr>
              <w:t>elivery Assurance Group (D</w:t>
            </w:r>
            <w:r w:rsidR="008A123A" w:rsidRPr="0043478A">
              <w:rPr>
                <w:rFonts w:ascii="Verdana" w:hAnsi="Verdana" w:cstheme="minorBidi"/>
                <w:sz w:val="24"/>
                <w:szCs w:val="24"/>
              </w:rPr>
              <w:t>AG</w:t>
            </w:r>
            <w:r>
              <w:rPr>
                <w:rFonts w:ascii="Verdana" w:hAnsi="Verdana" w:cstheme="minorBidi"/>
                <w:sz w:val="24"/>
                <w:szCs w:val="24"/>
              </w:rPr>
              <w:t>)</w:t>
            </w:r>
          </w:p>
          <w:p w14:paraId="77A7998C" w14:textId="304D570A" w:rsidR="008A123A" w:rsidRPr="0043478A" w:rsidRDefault="008A123A" w:rsidP="008A123A">
            <w:pPr>
              <w:pStyle w:val="ListParagraph"/>
              <w:numPr>
                <w:ilvl w:val="0"/>
                <w:numId w:val="36"/>
              </w:numPr>
              <w:jc w:val="both"/>
              <w:rPr>
                <w:rFonts w:ascii="Verdana" w:hAnsi="Verdana" w:cstheme="minorBidi"/>
                <w:sz w:val="24"/>
                <w:szCs w:val="24"/>
              </w:rPr>
            </w:pPr>
            <w:r w:rsidRPr="0043478A">
              <w:rPr>
                <w:rFonts w:ascii="Verdana" w:hAnsi="Verdana" w:cstheme="minorBidi"/>
                <w:sz w:val="24"/>
                <w:szCs w:val="24"/>
              </w:rPr>
              <w:t>Managing capacity well and C</w:t>
            </w:r>
            <w:r w:rsidR="00265A0A">
              <w:rPr>
                <w:rFonts w:ascii="Verdana" w:hAnsi="Verdana" w:cstheme="minorBidi"/>
                <w:sz w:val="24"/>
                <w:szCs w:val="24"/>
              </w:rPr>
              <w:t>apacity Management Plan (CMP)</w:t>
            </w:r>
            <w:r w:rsidRPr="0043478A">
              <w:rPr>
                <w:rFonts w:ascii="Verdana" w:hAnsi="Verdana" w:cstheme="minorBidi"/>
                <w:sz w:val="24"/>
                <w:szCs w:val="24"/>
              </w:rPr>
              <w:t xml:space="preserve"> and HBs reactivating planned care system and making sure that those who need get a service – this is in place and working well</w:t>
            </w:r>
          </w:p>
          <w:p w14:paraId="17D484AC" w14:textId="4480B032" w:rsidR="008A123A" w:rsidRPr="0043478A" w:rsidRDefault="008A123A" w:rsidP="008A123A">
            <w:pPr>
              <w:pStyle w:val="ListParagraph"/>
              <w:numPr>
                <w:ilvl w:val="0"/>
                <w:numId w:val="36"/>
              </w:numPr>
              <w:jc w:val="both"/>
              <w:rPr>
                <w:rFonts w:ascii="Verdana" w:hAnsi="Verdana" w:cstheme="minorBidi"/>
                <w:sz w:val="24"/>
                <w:szCs w:val="24"/>
              </w:rPr>
            </w:pPr>
            <w:r w:rsidRPr="0043478A">
              <w:rPr>
                <w:rFonts w:ascii="Verdana" w:hAnsi="Verdana" w:cstheme="minorBidi"/>
                <w:sz w:val="24"/>
                <w:szCs w:val="24"/>
              </w:rPr>
              <w:t>Still some D</w:t>
            </w:r>
            <w:r w:rsidR="00265A0A">
              <w:rPr>
                <w:rFonts w:ascii="Verdana" w:hAnsi="Verdana" w:cstheme="minorBidi"/>
                <w:sz w:val="24"/>
                <w:szCs w:val="24"/>
              </w:rPr>
              <w:t xml:space="preserve">emand </w:t>
            </w:r>
            <w:r w:rsidRPr="0043478A">
              <w:rPr>
                <w:rFonts w:ascii="Verdana" w:hAnsi="Verdana" w:cstheme="minorBidi"/>
                <w:sz w:val="24"/>
                <w:szCs w:val="24"/>
              </w:rPr>
              <w:t>&amp;</w:t>
            </w:r>
            <w:r w:rsidR="00265A0A">
              <w:rPr>
                <w:rFonts w:ascii="Verdana" w:hAnsi="Verdana" w:cstheme="minorBidi"/>
                <w:sz w:val="24"/>
                <w:szCs w:val="24"/>
              </w:rPr>
              <w:t xml:space="preserve"> </w:t>
            </w:r>
            <w:r w:rsidRPr="0043478A">
              <w:rPr>
                <w:rFonts w:ascii="Verdana" w:hAnsi="Verdana" w:cstheme="minorBidi"/>
                <w:sz w:val="24"/>
                <w:szCs w:val="24"/>
              </w:rPr>
              <w:t>C</w:t>
            </w:r>
            <w:r w:rsidR="00265A0A">
              <w:rPr>
                <w:rFonts w:ascii="Verdana" w:hAnsi="Verdana" w:cstheme="minorBidi"/>
                <w:sz w:val="24"/>
                <w:szCs w:val="24"/>
              </w:rPr>
              <w:t>apacity</w:t>
            </w:r>
            <w:r w:rsidRPr="0043478A">
              <w:rPr>
                <w:rFonts w:ascii="Verdana" w:hAnsi="Verdana" w:cstheme="minorBidi"/>
                <w:sz w:val="24"/>
                <w:szCs w:val="24"/>
              </w:rPr>
              <w:t xml:space="preserve"> and need to view re eligibility and the impact on longer term plans</w:t>
            </w:r>
          </w:p>
          <w:p w14:paraId="2C6B4810" w14:textId="6B3D4D85" w:rsidR="008A123A" w:rsidRPr="0043478A" w:rsidRDefault="008A123A" w:rsidP="008A123A">
            <w:pPr>
              <w:pStyle w:val="ListParagraph"/>
              <w:numPr>
                <w:ilvl w:val="0"/>
                <w:numId w:val="36"/>
              </w:numPr>
              <w:jc w:val="both"/>
              <w:rPr>
                <w:rFonts w:ascii="Verdana" w:hAnsi="Verdana" w:cstheme="minorBidi"/>
                <w:sz w:val="24"/>
                <w:szCs w:val="24"/>
              </w:rPr>
            </w:pPr>
            <w:r w:rsidRPr="0043478A">
              <w:rPr>
                <w:rFonts w:ascii="Verdana" w:hAnsi="Verdana" w:cstheme="minorBidi"/>
                <w:sz w:val="24"/>
                <w:szCs w:val="24"/>
              </w:rPr>
              <w:t xml:space="preserve">Need from HBs – engage with WAST </w:t>
            </w:r>
            <w:r w:rsidR="00265A0A">
              <w:rPr>
                <w:rFonts w:ascii="Verdana" w:hAnsi="Verdana" w:cstheme="minorBidi"/>
                <w:sz w:val="24"/>
                <w:szCs w:val="24"/>
              </w:rPr>
              <w:t>in relation to</w:t>
            </w:r>
            <w:r w:rsidRPr="0043478A">
              <w:rPr>
                <w:rFonts w:ascii="Verdana" w:hAnsi="Verdana" w:cstheme="minorBidi"/>
                <w:sz w:val="24"/>
                <w:szCs w:val="24"/>
              </w:rPr>
              <w:t xml:space="preserve"> plans for planned care and then can work to support and as much notice as possible is helpful</w:t>
            </w:r>
            <w:r w:rsidR="00265A0A">
              <w:rPr>
                <w:rFonts w:ascii="Verdana" w:hAnsi="Verdana" w:cstheme="minorBidi"/>
                <w:sz w:val="24"/>
                <w:szCs w:val="24"/>
              </w:rPr>
              <w:t xml:space="preserve"> (through planning or operational leads).</w:t>
            </w:r>
          </w:p>
          <w:p w14:paraId="3EDEE83D" w14:textId="54D6DA59" w:rsidR="00265A0A" w:rsidRDefault="00265A0A" w:rsidP="00265A0A">
            <w:pPr>
              <w:jc w:val="both"/>
              <w:rPr>
                <w:rFonts w:ascii="Verdana" w:hAnsi="Verdana"/>
              </w:rPr>
            </w:pPr>
          </w:p>
          <w:p w14:paraId="518373DA" w14:textId="3B006523" w:rsidR="000366EB" w:rsidRDefault="000366EB" w:rsidP="00265A0A">
            <w:pPr>
              <w:jc w:val="both"/>
              <w:rPr>
                <w:rFonts w:ascii="Verdana" w:hAnsi="Verdana"/>
              </w:rPr>
            </w:pPr>
          </w:p>
          <w:p w14:paraId="1934BB9F" w14:textId="77777777" w:rsidR="000366EB" w:rsidRDefault="000366EB" w:rsidP="00265A0A">
            <w:pPr>
              <w:jc w:val="both"/>
              <w:rPr>
                <w:rFonts w:ascii="Verdana" w:hAnsi="Verdana"/>
              </w:rPr>
            </w:pPr>
          </w:p>
          <w:p w14:paraId="4C5DF867" w14:textId="170E7651" w:rsidR="00265A0A" w:rsidRPr="00265A0A" w:rsidRDefault="00265A0A" w:rsidP="00265A0A">
            <w:pPr>
              <w:jc w:val="both"/>
              <w:rPr>
                <w:rFonts w:ascii="Verdana" w:hAnsi="Verdana"/>
              </w:rPr>
            </w:pPr>
            <w:r>
              <w:rPr>
                <w:rFonts w:ascii="Verdana" w:hAnsi="Verdana"/>
              </w:rPr>
              <w:lastRenderedPageBreak/>
              <w:t>Members supported</w:t>
            </w:r>
            <w:r w:rsidR="000366EB">
              <w:rPr>
                <w:rFonts w:ascii="Verdana" w:hAnsi="Verdana"/>
              </w:rPr>
              <w:t>:</w:t>
            </w:r>
            <w:r>
              <w:rPr>
                <w:rFonts w:ascii="Verdana" w:hAnsi="Verdana"/>
              </w:rPr>
              <w:t xml:space="preserve"> </w:t>
            </w:r>
          </w:p>
          <w:p w14:paraId="684E05A7" w14:textId="2F01FBF8" w:rsidR="00704DE7" w:rsidRPr="0043478A" w:rsidRDefault="00704DE7" w:rsidP="008A123A">
            <w:pPr>
              <w:pStyle w:val="ListParagraph"/>
              <w:numPr>
                <w:ilvl w:val="0"/>
                <w:numId w:val="36"/>
              </w:numPr>
              <w:jc w:val="both"/>
              <w:rPr>
                <w:rFonts w:ascii="Verdana" w:hAnsi="Verdana" w:cstheme="minorBidi"/>
                <w:sz w:val="24"/>
                <w:szCs w:val="24"/>
              </w:rPr>
            </w:pPr>
            <w:r w:rsidRPr="0043478A">
              <w:rPr>
                <w:rFonts w:ascii="Verdana" w:hAnsi="Verdana" w:cstheme="minorBidi"/>
                <w:sz w:val="24"/>
                <w:szCs w:val="24"/>
              </w:rPr>
              <w:t>endeavours to get best value through efficiencies and plurality model</w:t>
            </w:r>
          </w:p>
          <w:p w14:paraId="51526A8F" w14:textId="700CB459" w:rsidR="00704DE7" w:rsidRPr="0043478A" w:rsidRDefault="00704DE7" w:rsidP="008A123A">
            <w:pPr>
              <w:pStyle w:val="ListParagraph"/>
              <w:numPr>
                <w:ilvl w:val="0"/>
                <w:numId w:val="36"/>
              </w:numPr>
              <w:jc w:val="both"/>
              <w:rPr>
                <w:rFonts w:ascii="Verdana" w:hAnsi="Verdana" w:cstheme="minorBidi"/>
                <w:sz w:val="24"/>
                <w:szCs w:val="24"/>
              </w:rPr>
            </w:pPr>
            <w:r w:rsidRPr="0043478A">
              <w:rPr>
                <w:rFonts w:ascii="Verdana" w:hAnsi="Verdana" w:cstheme="minorBidi"/>
                <w:sz w:val="24"/>
                <w:szCs w:val="24"/>
              </w:rPr>
              <w:t>Focus on quality</w:t>
            </w:r>
          </w:p>
          <w:p w14:paraId="326FB4D7" w14:textId="7C812A43" w:rsidR="00704DE7" w:rsidRPr="0043478A" w:rsidRDefault="00704DE7" w:rsidP="008A123A">
            <w:pPr>
              <w:pStyle w:val="ListParagraph"/>
              <w:numPr>
                <w:ilvl w:val="0"/>
                <w:numId w:val="36"/>
              </w:numPr>
              <w:jc w:val="both"/>
              <w:rPr>
                <w:rFonts w:ascii="Verdana" w:hAnsi="Verdana" w:cstheme="minorBidi"/>
                <w:sz w:val="24"/>
                <w:szCs w:val="24"/>
              </w:rPr>
            </w:pPr>
            <w:r w:rsidRPr="0043478A">
              <w:rPr>
                <w:rFonts w:ascii="Verdana" w:hAnsi="Verdana" w:cstheme="minorBidi"/>
                <w:sz w:val="24"/>
                <w:szCs w:val="24"/>
              </w:rPr>
              <w:t xml:space="preserve">request that HBs </w:t>
            </w:r>
            <w:r w:rsidR="00265A0A">
              <w:rPr>
                <w:rFonts w:ascii="Verdana" w:hAnsi="Verdana" w:cstheme="minorBidi"/>
                <w:sz w:val="24"/>
                <w:szCs w:val="24"/>
              </w:rPr>
              <w:t>making changes to service keep</w:t>
            </w:r>
            <w:r w:rsidRPr="0043478A">
              <w:rPr>
                <w:rFonts w:ascii="Verdana" w:hAnsi="Verdana" w:cstheme="minorBidi"/>
                <w:sz w:val="24"/>
                <w:szCs w:val="24"/>
              </w:rPr>
              <w:t xml:space="preserve"> everyone in the loop</w:t>
            </w:r>
            <w:r w:rsidR="00EC3E2C">
              <w:rPr>
                <w:rFonts w:ascii="Verdana" w:hAnsi="Verdana" w:cstheme="minorBidi"/>
                <w:sz w:val="24"/>
                <w:szCs w:val="24"/>
              </w:rPr>
              <w:t>.</w:t>
            </w:r>
          </w:p>
          <w:p w14:paraId="41C441DA" w14:textId="77777777" w:rsidR="00F361DB" w:rsidRPr="0043478A" w:rsidRDefault="00F361DB" w:rsidP="00F361DB">
            <w:pPr>
              <w:jc w:val="both"/>
              <w:rPr>
                <w:rFonts w:ascii="Verdana" w:hAnsi="Verdana"/>
                <w:bCs/>
              </w:rPr>
            </w:pPr>
          </w:p>
          <w:p w14:paraId="4155915B" w14:textId="700845B9" w:rsidR="00F361DB" w:rsidRPr="00C5570D" w:rsidRDefault="00F361DB" w:rsidP="00F361DB">
            <w:pPr>
              <w:jc w:val="both"/>
              <w:rPr>
                <w:rFonts w:ascii="Verdana" w:hAnsi="Verdana"/>
                <w:bCs/>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 </w:t>
            </w:r>
            <w:r w:rsidRPr="00C5570D">
              <w:rPr>
                <w:rFonts w:ascii="Verdana" w:hAnsi="Verdana" w:cs="Arial"/>
                <w:b/>
              </w:rPr>
              <w:t>NOTE</w:t>
            </w:r>
            <w:r w:rsidRPr="00C5570D">
              <w:rPr>
                <w:rFonts w:ascii="Verdana" w:hAnsi="Verdana" w:cs="Arial"/>
              </w:rPr>
              <w:t xml:space="preserve"> the information within the report.</w:t>
            </w:r>
          </w:p>
          <w:p w14:paraId="0AB63571" w14:textId="77777777" w:rsidR="00F361DB" w:rsidRPr="00C5570D" w:rsidRDefault="00F361DB" w:rsidP="00F361DB">
            <w:pPr>
              <w:jc w:val="both"/>
              <w:rPr>
                <w:rFonts w:ascii="Verdana" w:hAnsi="Verdana"/>
                <w:b/>
              </w:rPr>
            </w:pPr>
          </w:p>
        </w:tc>
        <w:tc>
          <w:tcPr>
            <w:tcW w:w="1868" w:type="dxa"/>
          </w:tcPr>
          <w:p w14:paraId="0B2CDA50" w14:textId="77777777" w:rsidR="00F361DB" w:rsidRPr="00C5570D" w:rsidRDefault="00F361DB" w:rsidP="00F361DB">
            <w:pPr>
              <w:jc w:val="center"/>
              <w:rPr>
                <w:rFonts w:ascii="Verdana" w:hAnsi="Verdana" w:cstheme="minorHAnsi"/>
              </w:rPr>
            </w:pPr>
          </w:p>
        </w:tc>
      </w:tr>
      <w:tr w:rsidR="00F361DB" w:rsidRPr="00C5570D" w14:paraId="0CF9995D" w14:textId="77777777" w:rsidTr="00A707E0">
        <w:tc>
          <w:tcPr>
            <w:tcW w:w="1136" w:type="dxa"/>
          </w:tcPr>
          <w:p w14:paraId="28F1FC52"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66699C4B" w14:textId="77777777" w:rsidR="00F361DB" w:rsidRPr="00C5570D" w:rsidRDefault="00F361DB" w:rsidP="00F361DB">
            <w:pPr>
              <w:jc w:val="both"/>
              <w:rPr>
                <w:rFonts w:ascii="Verdana" w:hAnsi="Verdana"/>
                <w:b/>
              </w:rPr>
            </w:pPr>
            <w:r w:rsidRPr="00C5570D">
              <w:rPr>
                <w:rFonts w:ascii="Verdana" w:hAnsi="Verdana"/>
                <w:b/>
              </w:rPr>
              <w:t>UPDATES FROM HEALTH BOARDS</w:t>
            </w:r>
          </w:p>
          <w:p w14:paraId="7C9DE686" w14:textId="77777777" w:rsidR="00F361DB" w:rsidRPr="00C5570D" w:rsidRDefault="00F361DB" w:rsidP="00F361DB">
            <w:pPr>
              <w:jc w:val="both"/>
              <w:rPr>
                <w:rFonts w:ascii="Verdana" w:hAnsi="Verdana"/>
                <w:bCs/>
              </w:rPr>
            </w:pPr>
          </w:p>
          <w:p w14:paraId="77FA6E05" w14:textId="1E57E819" w:rsidR="00265A0A" w:rsidRDefault="00265A0A" w:rsidP="00F361DB">
            <w:pPr>
              <w:jc w:val="both"/>
              <w:rPr>
                <w:rFonts w:ascii="Verdana" w:hAnsi="Verdana"/>
                <w:bCs/>
              </w:rPr>
            </w:pPr>
            <w:r>
              <w:rPr>
                <w:rFonts w:ascii="Verdana" w:hAnsi="Verdana"/>
                <w:bCs/>
              </w:rPr>
              <w:t>Stephen Harrhy introduced the item and recognised although this was an oral update at this meeting it would move to a written report for the next. Members were asked for comments on the template (for one week after the meeting).</w:t>
            </w:r>
          </w:p>
          <w:p w14:paraId="40ADD144" w14:textId="6741F0DF" w:rsidR="00704DE7" w:rsidRDefault="00704DE7" w:rsidP="00F361DB">
            <w:pPr>
              <w:jc w:val="both"/>
              <w:rPr>
                <w:rFonts w:ascii="Verdana" w:hAnsi="Verdana"/>
                <w:bCs/>
              </w:rPr>
            </w:pPr>
          </w:p>
          <w:p w14:paraId="67C28CAD" w14:textId="41D2BFB4" w:rsidR="00704DE7" w:rsidRDefault="00704DE7" w:rsidP="00F361DB">
            <w:pPr>
              <w:jc w:val="both"/>
              <w:rPr>
                <w:rFonts w:ascii="Verdana" w:hAnsi="Verdana"/>
                <w:bCs/>
              </w:rPr>
            </w:pPr>
            <w:r>
              <w:rPr>
                <w:rFonts w:ascii="Verdana" w:hAnsi="Verdana"/>
                <w:bCs/>
              </w:rPr>
              <w:t>C</w:t>
            </w:r>
            <w:r w:rsidR="00265A0A">
              <w:rPr>
                <w:rFonts w:ascii="Verdana" w:hAnsi="Verdana"/>
                <w:bCs/>
              </w:rPr>
              <w:t>ardiff and Vale</w:t>
            </w:r>
          </w:p>
          <w:p w14:paraId="4D112D9D" w14:textId="185FF496" w:rsidR="00265A0A" w:rsidRDefault="00265A0A" w:rsidP="00F361DB">
            <w:pPr>
              <w:jc w:val="both"/>
              <w:rPr>
                <w:rFonts w:ascii="Verdana" w:hAnsi="Verdana"/>
                <w:bCs/>
              </w:rPr>
            </w:pPr>
            <w:r>
              <w:rPr>
                <w:rFonts w:ascii="Verdana" w:hAnsi="Verdana"/>
                <w:bCs/>
              </w:rPr>
              <w:t>Mel Wilkey informed the Group of the ongoing work at the University of Wales hospital site and the increase of bed base and the use of St David’s for step down which could impact on the NEPT service in relation to discharges and the need to also keep information flowing.</w:t>
            </w:r>
          </w:p>
          <w:p w14:paraId="12E3FDDC" w14:textId="77777777" w:rsidR="00265A0A" w:rsidRDefault="00265A0A" w:rsidP="00F361DB">
            <w:pPr>
              <w:jc w:val="both"/>
              <w:rPr>
                <w:rFonts w:ascii="Verdana" w:hAnsi="Verdana"/>
                <w:bCs/>
              </w:rPr>
            </w:pPr>
          </w:p>
          <w:p w14:paraId="60111984" w14:textId="77777777" w:rsidR="00F361DB" w:rsidRPr="00887904" w:rsidRDefault="00F361DB" w:rsidP="00F361DB">
            <w:pPr>
              <w:jc w:val="both"/>
              <w:rPr>
                <w:rFonts w:ascii="Verdana" w:hAnsi="Verdana"/>
                <w:bCs/>
              </w:rPr>
            </w:pPr>
            <w:r w:rsidRPr="00C5570D">
              <w:rPr>
                <w:rFonts w:ascii="Verdana" w:hAnsi="Verdana"/>
                <w:bCs/>
              </w:rPr>
              <w:t xml:space="preserve">Members </w:t>
            </w:r>
            <w:r w:rsidRPr="00887904">
              <w:rPr>
                <w:rFonts w:ascii="Verdana" w:hAnsi="Verdana"/>
                <w:b/>
              </w:rPr>
              <w:t>RESOLVED</w:t>
            </w:r>
            <w:r w:rsidRPr="00887904">
              <w:rPr>
                <w:rFonts w:ascii="Verdana" w:hAnsi="Verdana"/>
                <w:bCs/>
              </w:rPr>
              <w:t xml:space="preserve"> to: </w:t>
            </w:r>
          </w:p>
          <w:p w14:paraId="24D6259A" w14:textId="7F2671B7" w:rsidR="00F361DB" w:rsidRPr="00887904" w:rsidRDefault="00F361DB" w:rsidP="00F361DB">
            <w:pPr>
              <w:pStyle w:val="ListParagraph"/>
              <w:numPr>
                <w:ilvl w:val="0"/>
                <w:numId w:val="32"/>
              </w:numPr>
              <w:jc w:val="both"/>
              <w:rPr>
                <w:rFonts w:ascii="Verdana" w:hAnsi="Verdana" w:cstheme="minorBidi"/>
                <w:bCs/>
                <w:sz w:val="24"/>
                <w:szCs w:val="24"/>
              </w:rPr>
            </w:pPr>
            <w:r w:rsidRPr="00887904">
              <w:rPr>
                <w:rFonts w:ascii="Verdana" w:hAnsi="Verdana" w:cs="Arial"/>
                <w:b/>
                <w:sz w:val="24"/>
                <w:szCs w:val="24"/>
              </w:rPr>
              <w:t>NOTE</w:t>
            </w:r>
            <w:r w:rsidRPr="00887904">
              <w:rPr>
                <w:rFonts w:ascii="Verdana" w:hAnsi="Verdana" w:cs="Arial"/>
                <w:sz w:val="24"/>
                <w:szCs w:val="24"/>
              </w:rPr>
              <w:t xml:space="preserve"> the </w:t>
            </w:r>
            <w:r>
              <w:rPr>
                <w:rFonts w:ascii="Verdana" w:hAnsi="Verdana" w:cs="Arial"/>
                <w:sz w:val="24"/>
                <w:szCs w:val="24"/>
              </w:rPr>
              <w:t>update provide</w:t>
            </w:r>
            <w:r w:rsidR="00265A0A">
              <w:rPr>
                <w:rFonts w:ascii="Verdana" w:hAnsi="Verdana" w:cs="Arial"/>
                <w:sz w:val="24"/>
                <w:szCs w:val="24"/>
              </w:rPr>
              <w:t>d</w:t>
            </w:r>
          </w:p>
          <w:p w14:paraId="2BFB18E9" w14:textId="6E321768" w:rsidR="00F361DB" w:rsidRPr="00887904" w:rsidRDefault="00F361DB" w:rsidP="00F361DB">
            <w:pPr>
              <w:pStyle w:val="ListParagraph"/>
              <w:numPr>
                <w:ilvl w:val="0"/>
                <w:numId w:val="32"/>
              </w:numPr>
              <w:jc w:val="both"/>
              <w:rPr>
                <w:rFonts w:ascii="Verdana" w:hAnsi="Verdana" w:cstheme="minorBidi"/>
                <w:bCs/>
                <w:sz w:val="24"/>
                <w:szCs w:val="24"/>
              </w:rPr>
            </w:pPr>
            <w:r>
              <w:rPr>
                <w:rFonts w:ascii="Verdana" w:hAnsi="Verdana" w:cs="Arial"/>
                <w:b/>
                <w:sz w:val="24"/>
                <w:szCs w:val="24"/>
              </w:rPr>
              <w:t>RECEIVE</w:t>
            </w:r>
            <w:r>
              <w:rPr>
                <w:rFonts w:ascii="Verdana" w:hAnsi="Verdana" w:cs="Arial"/>
                <w:bCs/>
                <w:sz w:val="24"/>
                <w:szCs w:val="24"/>
              </w:rPr>
              <w:t xml:space="preserve"> written updates from all health boards at each meeting</w:t>
            </w:r>
            <w:r w:rsidRPr="00887904">
              <w:rPr>
                <w:rFonts w:ascii="Verdana" w:hAnsi="Verdana" w:cs="Arial"/>
                <w:sz w:val="24"/>
                <w:szCs w:val="24"/>
              </w:rPr>
              <w:t>.</w:t>
            </w:r>
          </w:p>
          <w:p w14:paraId="442EFD86" w14:textId="00E56648" w:rsidR="00265A0A" w:rsidRPr="00C5570D" w:rsidRDefault="00265A0A" w:rsidP="00F361DB">
            <w:pPr>
              <w:jc w:val="both"/>
              <w:rPr>
                <w:rFonts w:ascii="Verdana" w:hAnsi="Verdana"/>
                <w:bCs/>
              </w:rPr>
            </w:pPr>
          </w:p>
        </w:tc>
        <w:tc>
          <w:tcPr>
            <w:tcW w:w="1868" w:type="dxa"/>
          </w:tcPr>
          <w:p w14:paraId="59C0C815" w14:textId="08567E03" w:rsidR="00F361DB" w:rsidRPr="00C5570D" w:rsidRDefault="00F361DB" w:rsidP="00F361DB">
            <w:pPr>
              <w:jc w:val="center"/>
              <w:rPr>
                <w:rFonts w:ascii="Verdana" w:hAnsi="Verdana" w:cstheme="minorHAnsi"/>
              </w:rPr>
            </w:pPr>
          </w:p>
          <w:p w14:paraId="65FBDAB8" w14:textId="53ABC3A3" w:rsidR="00F361DB" w:rsidRDefault="00F361DB" w:rsidP="00F361DB">
            <w:pPr>
              <w:jc w:val="center"/>
              <w:rPr>
                <w:rFonts w:ascii="Verdana" w:hAnsi="Verdana" w:cstheme="minorHAnsi"/>
              </w:rPr>
            </w:pPr>
          </w:p>
          <w:p w14:paraId="7F7D35A7" w14:textId="01804806" w:rsidR="00F361DB" w:rsidRDefault="00F361DB" w:rsidP="00F361DB">
            <w:pPr>
              <w:jc w:val="center"/>
              <w:rPr>
                <w:rFonts w:ascii="Verdana" w:hAnsi="Verdana" w:cstheme="minorHAnsi"/>
              </w:rPr>
            </w:pPr>
          </w:p>
          <w:p w14:paraId="3157C780" w14:textId="77777777" w:rsidR="00F361DB" w:rsidRDefault="00F361DB" w:rsidP="00F361DB">
            <w:pPr>
              <w:jc w:val="center"/>
              <w:rPr>
                <w:rFonts w:ascii="Verdana" w:hAnsi="Verdana" w:cstheme="minorHAnsi"/>
              </w:rPr>
            </w:pPr>
          </w:p>
          <w:p w14:paraId="281565E2" w14:textId="57F24F77" w:rsidR="00F361DB" w:rsidRDefault="00F361DB" w:rsidP="00F361DB">
            <w:pPr>
              <w:jc w:val="center"/>
              <w:rPr>
                <w:rFonts w:ascii="Verdana" w:hAnsi="Verdana" w:cstheme="minorHAnsi"/>
              </w:rPr>
            </w:pPr>
          </w:p>
          <w:p w14:paraId="616B9DEE" w14:textId="789697DD" w:rsidR="00F361DB" w:rsidRDefault="00F361DB" w:rsidP="00F361DB">
            <w:pPr>
              <w:jc w:val="center"/>
              <w:rPr>
                <w:rFonts w:ascii="Verdana" w:hAnsi="Verdana" w:cstheme="minorHAnsi"/>
              </w:rPr>
            </w:pPr>
          </w:p>
          <w:p w14:paraId="444CE269" w14:textId="77777777" w:rsidR="00F361DB" w:rsidRDefault="00F361DB" w:rsidP="00F361DB">
            <w:pPr>
              <w:jc w:val="center"/>
              <w:rPr>
                <w:rFonts w:ascii="Verdana" w:hAnsi="Verdana" w:cstheme="minorHAnsi"/>
              </w:rPr>
            </w:pPr>
          </w:p>
          <w:p w14:paraId="0FAB80AF" w14:textId="417476A4" w:rsidR="00F361DB" w:rsidRDefault="00F361DB" w:rsidP="00F361DB">
            <w:pPr>
              <w:jc w:val="center"/>
              <w:rPr>
                <w:rFonts w:ascii="Verdana" w:hAnsi="Verdana" w:cstheme="minorHAnsi"/>
              </w:rPr>
            </w:pPr>
          </w:p>
          <w:p w14:paraId="13C1CD9C" w14:textId="77777777" w:rsidR="00F361DB" w:rsidRPr="00C5570D" w:rsidRDefault="00F361DB" w:rsidP="00F361DB">
            <w:pPr>
              <w:jc w:val="center"/>
              <w:rPr>
                <w:rFonts w:ascii="Verdana" w:hAnsi="Verdana" w:cstheme="minorHAnsi"/>
              </w:rPr>
            </w:pPr>
          </w:p>
        </w:tc>
      </w:tr>
      <w:tr w:rsidR="00F361DB" w:rsidRPr="00C5570D" w14:paraId="19D561BC" w14:textId="77777777" w:rsidTr="00A707E0">
        <w:tc>
          <w:tcPr>
            <w:tcW w:w="1136" w:type="dxa"/>
          </w:tcPr>
          <w:p w14:paraId="2DDE5D2D"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46A94B75" w14:textId="77777777" w:rsidR="00F361DB" w:rsidRPr="00C5570D" w:rsidRDefault="00F361DB" w:rsidP="00F361DB">
            <w:pPr>
              <w:jc w:val="both"/>
              <w:rPr>
                <w:rFonts w:ascii="Verdana" w:hAnsi="Verdana"/>
                <w:b/>
              </w:rPr>
            </w:pPr>
            <w:r w:rsidRPr="00C5570D">
              <w:rPr>
                <w:rFonts w:ascii="Verdana" w:hAnsi="Verdana"/>
                <w:b/>
              </w:rPr>
              <w:t>IMPLEMENTATION OF THE EMERGENCY MEDICAL SERVICES (EMS) OPERATIONAL TRANSFORMATIONAL PROGRAMME (EMS DEMAND AND CAPACITY REVIEW)</w:t>
            </w:r>
          </w:p>
          <w:p w14:paraId="67C0A59D" w14:textId="77777777" w:rsidR="00F361DB" w:rsidRPr="00C5570D" w:rsidRDefault="00F361DB" w:rsidP="00F361DB">
            <w:pPr>
              <w:jc w:val="both"/>
              <w:rPr>
                <w:rFonts w:ascii="Verdana" w:hAnsi="Verdana"/>
                <w:bCs/>
              </w:rPr>
            </w:pPr>
          </w:p>
          <w:p w14:paraId="649E5744" w14:textId="7DEF05DB" w:rsidR="00F361DB" w:rsidRPr="00265A0A" w:rsidRDefault="00F361DB" w:rsidP="00F361DB">
            <w:pPr>
              <w:jc w:val="both"/>
              <w:rPr>
                <w:rFonts w:ascii="Verdana" w:hAnsi="Verdana"/>
                <w:bCs/>
              </w:rPr>
            </w:pPr>
            <w:r w:rsidRPr="00C5570D">
              <w:rPr>
                <w:rFonts w:ascii="Verdana" w:hAnsi="Verdana"/>
                <w:bCs/>
              </w:rPr>
              <w:t xml:space="preserve">Members received the highlight report, summary and slides relating to the benefits scorecard.  </w:t>
            </w:r>
            <w:r>
              <w:rPr>
                <w:rFonts w:ascii="Verdana" w:hAnsi="Verdana"/>
                <w:bCs/>
              </w:rPr>
              <w:t xml:space="preserve">In presenting the report </w:t>
            </w:r>
            <w:r w:rsidRPr="00265A0A">
              <w:rPr>
                <w:rFonts w:ascii="Verdana" w:hAnsi="Verdana"/>
                <w:bCs/>
              </w:rPr>
              <w:t>Hugh Bennett highlighted:</w:t>
            </w:r>
          </w:p>
          <w:p w14:paraId="55C08DC8" w14:textId="77777777" w:rsidR="00704DE7" w:rsidRPr="00265A0A" w:rsidRDefault="00704DE7" w:rsidP="00F361DB">
            <w:pPr>
              <w:jc w:val="both"/>
              <w:rPr>
                <w:rFonts w:ascii="Verdana" w:hAnsi="Verdana"/>
                <w:bCs/>
              </w:rPr>
            </w:pPr>
          </w:p>
          <w:p w14:paraId="5FD4449B" w14:textId="6050FDB3" w:rsidR="00F361DB" w:rsidRPr="00265A0A" w:rsidRDefault="00F361DB" w:rsidP="00F361DB">
            <w:pPr>
              <w:jc w:val="both"/>
              <w:rPr>
                <w:rFonts w:ascii="Verdana" w:hAnsi="Verdana"/>
                <w:bCs/>
              </w:rPr>
            </w:pPr>
            <w:r w:rsidRPr="00265A0A">
              <w:rPr>
                <w:rFonts w:ascii="Verdana" w:hAnsi="Verdana"/>
                <w:bCs/>
              </w:rPr>
              <w:t>Re-rostering</w:t>
            </w:r>
          </w:p>
          <w:p w14:paraId="0E0EAFDE" w14:textId="524B935A" w:rsidR="00F361DB" w:rsidRPr="00265A0A" w:rsidRDefault="00704DE7" w:rsidP="00F361DB">
            <w:pPr>
              <w:pStyle w:val="ListParagraph"/>
              <w:numPr>
                <w:ilvl w:val="0"/>
                <w:numId w:val="26"/>
              </w:numPr>
              <w:jc w:val="both"/>
              <w:rPr>
                <w:rFonts w:ascii="Verdana" w:hAnsi="Verdana"/>
                <w:bCs/>
                <w:sz w:val="24"/>
                <w:szCs w:val="24"/>
              </w:rPr>
            </w:pPr>
            <w:r w:rsidRPr="00265A0A">
              <w:rPr>
                <w:rFonts w:ascii="Verdana" w:hAnsi="Verdana"/>
                <w:bCs/>
                <w:sz w:val="24"/>
                <w:szCs w:val="24"/>
              </w:rPr>
              <w:t>Optimistic that review will be completed on 21 November and currently on target</w:t>
            </w:r>
          </w:p>
          <w:p w14:paraId="3860BB5D" w14:textId="7862FD94" w:rsidR="00704DE7" w:rsidRPr="00265A0A" w:rsidRDefault="00704DE7" w:rsidP="00F361DB">
            <w:pPr>
              <w:pStyle w:val="ListParagraph"/>
              <w:numPr>
                <w:ilvl w:val="0"/>
                <w:numId w:val="26"/>
              </w:numPr>
              <w:jc w:val="both"/>
              <w:rPr>
                <w:rFonts w:ascii="Verdana" w:hAnsi="Verdana"/>
                <w:bCs/>
                <w:sz w:val="24"/>
                <w:szCs w:val="24"/>
              </w:rPr>
            </w:pPr>
            <w:r w:rsidRPr="00265A0A">
              <w:rPr>
                <w:rFonts w:ascii="Verdana" w:hAnsi="Verdana"/>
                <w:bCs/>
                <w:sz w:val="24"/>
                <w:szCs w:val="24"/>
              </w:rPr>
              <w:t xml:space="preserve">Impact on </w:t>
            </w:r>
            <w:r w:rsidR="00265A0A">
              <w:rPr>
                <w:rFonts w:ascii="Verdana" w:hAnsi="Verdana"/>
                <w:bCs/>
                <w:sz w:val="24"/>
                <w:szCs w:val="24"/>
              </w:rPr>
              <w:t>emergency ambulances (on the amber tail)</w:t>
            </w:r>
            <w:r w:rsidRPr="00265A0A">
              <w:rPr>
                <w:rFonts w:ascii="Verdana" w:hAnsi="Verdana"/>
                <w:bCs/>
                <w:sz w:val="24"/>
                <w:szCs w:val="24"/>
              </w:rPr>
              <w:t xml:space="preserve"> and link to </w:t>
            </w:r>
            <w:r w:rsidR="00265A0A">
              <w:rPr>
                <w:rFonts w:ascii="Verdana" w:hAnsi="Verdana"/>
                <w:bCs/>
                <w:sz w:val="24"/>
                <w:szCs w:val="24"/>
              </w:rPr>
              <w:t>electronic patient clinical record (</w:t>
            </w:r>
            <w:r w:rsidR="00265A0A" w:rsidRPr="00265A0A">
              <w:rPr>
                <w:rFonts w:ascii="Verdana" w:hAnsi="Verdana"/>
                <w:bCs/>
                <w:sz w:val="24"/>
                <w:szCs w:val="24"/>
              </w:rPr>
              <w:t>EPCR</w:t>
            </w:r>
            <w:r w:rsidR="00265A0A">
              <w:rPr>
                <w:rFonts w:ascii="Verdana" w:hAnsi="Verdana"/>
                <w:bCs/>
                <w:sz w:val="24"/>
                <w:szCs w:val="24"/>
              </w:rPr>
              <w:t>)</w:t>
            </w:r>
          </w:p>
          <w:p w14:paraId="0A298AAF" w14:textId="77777777" w:rsidR="00265A0A" w:rsidRDefault="00265A0A" w:rsidP="00F361DB">
            <w:pPr>
              <w:jc w:val="both"/>
              <w:rPr>
                <w:rFonts w:ascii="Verdana" w:hAnsi="Verdana"/>
                <w:bCs/>
              </w:rPr>
            </w:pPr>
          </w:p>
          <w:p w14:paraId="31EEBF1E" w14:textId="08A702F8" w:rsidR="00F361DB" w:rsidRPr="00265A0A" w:rsidRDefault="00F361DB" w:rsidP="00F361DB">
            <w:pPr>
              <w:jc w:val="both"/>
              <w:rPr>
                <w:rFonts w:ascii="Verdana" w:hAnsi="Verdana"/>
                <w:bCs/>
              </w:rPr>
            </w:pPr>
            <w:r w:rsidRPr="00265A0A">
              <w:rPr>
                <w:rFonts w:ascii="Verdana" w:hAnsi="Verdana"/>
                <w:bCs/>
              </w:rPr>
              <w:t xml:space="preserve">Sickness, Absence and Wellbeing </w:t>
            </w:r>
          </w:p>
          <w:p w14:paraId="28BB4A46" w14:textId="43EDB7D5" w:rsidR="00F361DB" w:rsidRPr="00265A0A" w:rsidRDefault="00704DE7" w:rsidP="00F361DB">
            <w:pPr>
              <w:pStyle w:val="ListParagraph"/>
              <w:numPr>
                <w:ilvl w:val="0"/>
                <w:numId w:val="27"/>
              </w:numPr>
              <w:jc w:val="both"/>
              <w:rPr>
                <w:rFonts w:ascii="Verdana" w:hAnsi="Verdana"/>
                <w:bCs/>
                <w:sz w:val="24"/>
                <w:szCs w:val="24"/>
              </w:rPr>
            </w:pPr>
            <w:r w:rsidRPr="00265A0A">
              <w:rPr>
                <w:rFonts w:ascii="Verdana" w:hAnsi="Verdana"/>
                <w:bCs/>
                <w:sz w:val="24"/>
                <w:szCs w:val="24"/>
              </w:rPr>
              <w:t xml:space="preserve">Had increased and target </w:t>
            </w:r>
            <w:r w:rsidR="00265A0A">
              <w:rPr>
                <w:rFonts w:ascii="Verdana" w:hAnsi="Verdana"/>
                <w:bCs/>
                <w:sz w:val="24"/>
                <w:szCs w:val="24"/>
              </w:rPr>
              <w:t>wa</w:t>
            </w:r>
            <w:r w:rsidRPr="00265A0A">
              <w:rPr>
                <w:rFonts w:ascii="Verdana" w:hAnsi="Verdana"/>
                <w:bCs/>
                <w:sz w:val="24"/>
                <w:szCs w:val="24"/>
              </w:rPr>
              <w:t xml:space="preserve">s 8% by year end and 4% by March 2024, </w:t>
            </w:r>
            <w:r w:rsidR="00265A0A">
              <w:rPr>
                <w:rFonts w:ascii="Verdana" w:hAnsi="Verdana"/>
                <w:bCs/>
                <w:sz w:val="24"/>
                <w:szCs w:val="24"/>
              </w:rPr>
              <w:t>extensive programme of work</w:t>
            </w:r>
          </w:p>
          <w:p w14:paraId="58ECC2E0" w14:textId="4056155A" w:rsidR="00F361DB" w:rsidRPr="00265A0A" w:rsidRDefault="00F361DB" w:rsidP="00F361DB">
            <w:pPr>
              <w:jc w:val="both"/>
              <w:rPr>
                <w:rFonts w:ascii="Verdana" w:hAnsi="Verdana"/>
                <w:bCs/>
              </w:rPr>
            </w:pPr>
          </w:p>
          <w:p w14:paraId="417DEC12" w14:textId="4B655E83" w:rsidR="00F361DB" w:rsidRPr="00265A0A" w:rsidRDefault="00F361DB" w:rsidP="00F361DB">
            <w:pPr>
              <w:jc w:val="both"/>
              <w:rPr>
                <w:rFonts w:ascii="Verdana" w:hAnsi="Verdana"/>
                <w:bCs/>
              </w:rPr>
            </w:pPr>
            <w:r w:rsidRPr="00265A0A">
              <w:rPr>
                <w:rFonts w:ascii="Verdana" w:hAnsi="Verdana"/>
                <w:bCs/>
              </w:rPr>
              <w:lastRenderedPageBreak/>
              <w:t>Post production lost hours</w:t>
            </w:r>
          </w:p>
          <w:p w14:paraId="29878C13" w14:textId="652B0361" w:rsidR="00F361DB" w:rsidRPr="00265A0A" w:rsidRDefault="00704DE7" w:rsidP="00F361DB">
            <w:pPr>
              <w:pStyle w:val="ListParagraph"/>
              <w:numPr>
                <w:ilvl w:val="0"/>
                <w:numId w:val="27"/>
              </w:numPr>
              <w:jc w:val="both"/>
              <w:rPr>
                <w:rFonts w:ascii="Verdana" w:hAnsi="Verdana" w:cstheme="minorBidi"/>
                <w:bCs/>
                <w:sz w:val="24"/>
                <w:szCs w:val="24"/>
              </w:rPr>
            </w:pPr>
            <w:r w:rsidRPr="00265A0A">
              <w:rPr>
                <w:rFonts w:ascii="Verdana" w:hAnsi="Verdana" w:cstheme="minorBidi"/>
                <w:bCs/>
                <w:sz w:val="24"/>
                <w:szCs w:val="24"/>
              </w:rPr>
              <w:t>Has increased in last month</w:t>
            </w:r>
            <w:r w:rsidR="00F361DB" w:rsidRPr="00265A0A">
              <w:rPr>
                <w:rFonts w:ascii="Verdana" w:hAnsi="Verdana" w:cstheme="minorBidi"/>
                <w:bCs/>
                <w:sz w:val="24"/>
                <w:szCs w:val="24"/>
              </w:rPr>
              <w:t xml:space="preserve"> </w:t>
            </w:r>
            <w:r w:rsidR="00B23839">
              <w:rPr>
                <w:rFonts w:ascii="Verdana" w:hAnsi="Verdana" w:cstheme="minorBidi"/>
                <w:bCs/>
                <w:sz w:val="24"/>
                <w:szCs w:val="24"/>
              </w:rPr>
              <w:t>(8,000)</w:t>
            </w:r>
          </w:p>
          <w:p w14:paraId="7625683B" w14:textId="2510A0FB" w:rsidR="00704DE7" w:rsidRPr="00265A0A" w:rsidRDefault="00704DE7" w:rsidP="00F361DB">
            <w:pPr>
              <w:pStyle w:val="ListParagraph"/>
              <w:numPr>
                <w:ilvl w:val="0"/>
                <w:numId w:val="27"/>
              </w:numPr>
              <w:jc w:val="both"/>
              <w:rPr>
                <w:rFonts w:ascii="Verdana" w:hAnsi="Verdana" w:cstheme="minorBidi"/>
                <w:bCs/>
                <w:sz w:val="24"/>
                <w:szCs w:val="24"/>
              </w:rPr>
            </w:pPr>
            <w:r w:rsidRPr="00265A0A">
              <w:rPr>
                <w:rFonts w:ascii="Verdana" w:hAnsi="Verdana" w:cstheme="minorBidi"/>
                <w:bCs/>
                <w:sz w:val="24"/>
                <w:szCs w:val="24"/>
              </w:rPr>
              <w:t>Further change</w:t>
            </w:r>
          </w:p>
          <w:p w14:paraId="308181EF" w14:textId="06827079" w:rsidR="00704DE7" w:rsidRPr="00B23839" w:rsidRDefault="00704DE7" w:rsidP="00B23839">
            <w:pPr>
              <w:pStyle w:val="ListParagraph"/>
              <w:numPr>
                <w:ilvl w:val="0"/>
                <w:numId w:val="27"/>
              </w:numPr>
              <w:jc w:val="both"/>
              <w:rPr>
                <w:rFonts w:ascii="Verdana" w:hAnsi="Verdana" w:cstheme="minorBidi"/>
                <w:bCs/>
                <w:sz w:val="24"/>
                <w:szCs w:val="24"/>
              </w:rPr>
            </w:pPr>
            <w:r w:rsidRPr="00265A0A">
              <w:rPr>
                <w:rFonts w:ascii="Verdana" w:hAnsi="Verdana" w:cstheme="minorBidi"/>
                <w:bCs/>
                <w:sz w:val="24"/>
                <w:szCs w:val="24"/>
              </w:rPr>
              <w:t>Data relying on manual input and needs to be automated</w:t>
            </w:r>
            <w:r w:rsidR="00B23839">
              <w:rPr>
                <w:rFonts w:ascii="Verdana" w:hAnsi="Verdana" w:cstheme="minorBidi"/>
                <w:bCs/>
                <w:sz w:val="24"/>
                <w:szCs w:val="24"/>
              </w:rPr>
              <w:t xml:space="preserve"> for example r</w:t>
            </w:r>
            <w:r w:rsidRPr="00B23839">
              <w:rPr>
                <w:rFonts w:ascii="Verdana" w:hAnsi="Verdana" w:cstheme="minorBidi"/>
                <w:bCs/>
                <w:sz w:val="24"/>
                <w:szCs w:val="24"/>
              </w:rPr>
              <w:t xml:space="preserve">eturn to base </w:t>
            </w:r>
          </w:p>
          <w:p w14:paraId="78813EA2" w14:textId="128473A4" w:rsidR="00F361DB" w:rsidRPr="00265A0A" w:rsidRDefault="00F361DB" w:rsidP="00F361DB">
            <w:pPr>
              <w:jc w:val="both"/>
              <w:rPr>
                <w:rFonts w:ascii="Verdana" w:hAnsi="Verdana"/>
                <w:bCs/>
              </w:rPr>
            </w:pPr>
          </w:p>
          <w:p w14:paraId="7E55188A" w14:textId="0AA81EC1" w:rsidR="00F361DB" w:rsidRPr="00265A0A" w:rsidRDefault="00F361DB" w:rsidP="00F361DB">
            <w:pPr>
              <w:jc w:val="both"/>
              <w:rPr>
                <w:rFonts w:ascii="Verdana" w:hAnsi="Verdana"/>
                <w:bCs/>
              </w:rPr>
            </w:pPr>
            <w:r w:rsidRPr="00265A0A">
              <w:rPr>
                <w:rFonts w:ascii="Verdana" w:hAnsi="Verdana"/>
                <w:bCs/>
              </w:rPr>
              <w:t>+100 FTEs (presentation slide used)</w:t>
            </w:r>
          </w:p>
          <w:p w14:paraId="01C3C81B" w14:textId="1E93C285" w:rsidR="00B23839" w:rsidRDefault="00B23839" w:rsidP="00F361DB">
            <w:pPr>
              <w:pStyle w:val="ListParagraph"/>
              <w:numPr>
                <w:ilvl w:val="0"/>
                <w:numId w:val="27"/>
              </w:numPr>
              <w:jc w:val="both"/>
              <w:rPr>
                <w:rFonts w:ascii="Verdana" w:hAnsi="Verdana"/>
                <w:bCs/>
                <w:sz w:val="24"/>
                <w:szCs w:val="24"/>
              </w:rPr>
            </w:pPr>
            <w:r>
              <w:rPr>
                <w:rFonts w:ascii="Verdana" w:hAnsi="Verdana"/>
                <w:bCs/>
                <w:sz w:val="24"/>
                <w:szCs w:val="24"/>
              </w:rPr>
              <w:t>Lots of focus internally within WAST</w:t>
            </w:r>
          </w:p>
          <w:p w14:paraId="0E77CFED" w14:textId="3AD456FC" w:rsidR="00704DE7" w:rsidRPr="00B23839" w:rsidRDefault="00704DE7" w:rsidP="00F55AE3">
            <w:pPr>
              <w:pStyle w:val="ListParagraph"/>
              <w:numPr>
                <w:ilvl w:val="0"/>
                <w:numId w:val="27"/>
              </w:numPr>
              <w:jc w:val="both"/>
              <w:rPr>
                <w:rFonts w:ascii="Verdana" w:hAnsi="Verdana"/>
                <w:bCs/>
                <w:sz w:val="24"/>
                <w:szCs w:val="24"/>
              </w:rPr>
            </w:pPr>
            <w:r w:rsidRPr="00B23839">
              <w:rPr>
                <w:rFonts w:ascii="Verdana" w:hAnsi="Verdana"/>
                <w:bCs/>
                <w:sz w:val="24"/>
                <w:szCs w:val="24"/>
              </w:rPr>
              <w:t>By Jan</w:t>
            </w:r>
            <w:r w:rsidR="00B23839" w:rsidRPr="00B23839">
              <w:rPr>
                <w:rFonts w:ascii="Verdana" w:hAnsi="Verdana"/>
                <w:bCs/>
                <w:sz w:val="24"/>
                <w:szCs w:val="24"/>
              </w:rPr>
              <w:t>uary</w:t>
            </w:r>
            <w:r w:rsidRPr="00B23839">
              <w:rPr>
                <w:rFonts w:ascii="Verdana" w:hAnsi="Verdana"/>
                <w:bCs/>
                <w:sz w:val="24"/>
                <w:szCs w:val="24"/>
              </w:rPr>
              <w:t xml:space="preserve"> 2023 next year</w:t>
            </w:r>
            <w:r w:rsidR="00B23839" w:rsidRPr="00B23839">
              <w:rPr>
                <w:rFonts w:ascii="Verdana" w:hAnsi="Verdana"/>
                <w:bCs/>
                <w:sz w:val="24"/>
                <w:szCs w:val="24"/>
              </w:rPr>
              <w:t xml:space="preserve"> and </w:t>
            </w:r>
            <w:r w:rsidR="00B23839">
              <w:rPr>
                <w:rFonts w:ascii="Verdana" w:hAnsi="Verdana"/>
                <w:bCs/>
                <w:sz w:val="24"/>
                <w:szCs w:val="24"/>
              </w:rPr>
              <w:t>l</w:t>
            </w:r>
            <w:r w:rsidRPr="00B23839">
              <w:rPr>
                <w:rFonts w:ascii="Verdana" w:hAnsi="Verdana"/>
                <w:bCs/>
                <w:sz w:val="24"/>
                <w:szCs w:val="24"/>
              </w:rPr>
              <w:t>ooking favourable for target</w:t>
            </w:r>
          </w:p>
          <w:p w14:paraId="42EC359B" w14:textId="28DCEC87" w:rsidR="00704DE7" w:rsidRDefault="00704DE7" w:rsidP="00F361DB">
            <w:pPr>
              <w:pStyle w:val="ListParagraph"/>
              <w:numPr>
                <w:ilvl w:val="0"/>
                <w:numId w:val="27"/>
              </w:numPr>
              <w:jc w:val="both"/>
              <w:rPr>
                <w:rFonts w:ascii="Verdana" w:hAnsi="Verdana"/>
                <w:bCs/>
                <w:sz w:val="24"/>
                <w:szCs w:val="24"/>
              </w:rPr>
            </w:pPr>
            <w:r w:rsidRPr="00265A0A">
              <w:rPr>
                <w:rFonts w:ascii="Verdana" w:hAnsi="Verdana"/>
                <w:bCs/>
                <w:sz w:val="24"/>
                <w:szCs w:val="24"/>
              </w:rPr>
              <w:t>E</w:t>
            </w:r>
            <w:r w:rsidR="00B23839">
              <w:rPr>
                <w:rFonts w:ascii="Verdana" w:hAnsi="Verdana"/>
                <w:bCs/>
                <w:sz w:val="24"/>
                <w:szCs w:val="24"/>
              </w:rPr>
              <w:t>mergency medical technicians (E</w:t>
            </w:r>
            <w:r w:rsidRPr="00265A0A">
              <w:rPr>
                <w:rFonts w:ascii="Verdana" w:hAnsi="Verdana"/>
                <w:bCs/>
                <w:sz w:val="24"/>
                <w:szCs w:val="24"/>
              </w:rPr>
              <w:t>MT</w:t>
            </w:r>
            <w:r w:rsidR="00B23839">
              <w:rPr>
                <w:rFonts w:ascii="Verdana" w:hAnsi="Verdana"/>
                <w:bCs/>
                <w:sz w:val="24"/>
                <w:szCs w:val="24"/>
              </w:rPr>
              <w:t>)</w:t>
            </w:r>
            <w:r w:rsidRPr="00265A0A">
              <w:rPr>
                <w:rFonts w:ascii="Verdana" w:hAnsi="Verdana"/>
                <w:bCs/>
                <w:sz w:val="24"/>
                <w:szCs w:val="24"/>
              </w:rPr>
              <w:t xml:space="preserve"> – gap forecast but hoping to recruit</w:t>
            </w:r>
            <w:r w:rsidR="00B23839">
              <w:rPr>
                <w:rFonts w:ascii="Verdana" w:hAnsi="Verdana"/>
                <w:bCs/>
                <w:sz w:val="24"/>
                <w:szCs w:val="24"/>
              </w:rPr>
              <w:t>, fast moving and reporting to senior team next week</w:t>
            </w:r>
          </w:p>
          <w:p w14:paraId="1107F6D7" w14:textId="1A0D8DD8" w:rsidR="00B23839" w:rsidRPr="00B23839" w:rsidRDefault="00B23839" w:rsidP="00B23839">
            <w:pPr>
              <w:pStyle w:val="ListParagraph"/>
              <w:numPr>
                <w:ilvl w:val="0"/>
                <w:numId w:val="27"/>
              </w:numPr>
              <w:jc w:val="both"/>
              <w:rPr>
                <w:rFonts w:ascii="Verdana" w:hAnsi="Verdana"/>
                <w:bCs/>
                <w:sz w:val="24"/>
                <w:szCs w:val="24"/>
              </w:rPr>
            </w:pPr>
            <w:r>
              <w:rPr>
                <w:rFonts w:ascii="Verdana" w:hAnsi="Verdana"/>
                <w:bCs/>
                <w:sz w:val="24"/>
                <w:szCs w:val="24"/>
              </w:rPr>
              <w:t>Paramedics -2.6 which should rise to +4.8 by March</w:t>
            </w:r>
          </w:p>
          <w:p w14:paraId="7A7B9AB5" w14:textId="77777777" w:rsidR="00704DE7" w:rsidRPr="00B23839" w:rsidRDefault="00704DE7" w:rsidP="00704DE7">
            <w:pPr>
              <w:jc w:val="both"/>
              <w:rPr>
                <w:rFonts w:ascii="Verdana" w:hAnsi="Verdana"/>
                <w:bCs/>
              </w:rPr>
            </w:pPr>
          </w:p>
          <w:p w14:paraId="735CBA98" w14:textId="77777777" w:rsidR="00704DE7" w:rsidRPr="00B23839" w:rsidRDefault="00704DE7" w:rsidP="00704DE7">
            <w:pPr>
              <w:jc w:val="both"/>
              <w:rPr>
                <w:rFonts w:ascii="Verdana" w:hAnsi="Verdana"/>
                <w:bCs/>
              </w:rPr>
            </w:pPr>
            <w:r w:rsidRPr="00B23839">
              <w:rPr>
                <w:rFonts w:ascii="Verdana" w:hAnsi="Verdana"/>
                <w:bCs/>
              </w:rPr>
              <w:t>Other items</w:t>
            </w:r>
          </w:p>
          <w:p w14:paraId="13CC6CBF" w14:textId="3960C474" w:rsidR="00704DE7" w:rsidRPr="00B23839" w:rsidRDefault="00704DE7" w:rsidP="00B23839">
            <w:pPr>
              <w:pStyle w:val="ListParagraph"/>
              <w:numPr>
                <w:ilvl w:val="0"/>
                <w:numId w:val="42"/>
              </w:numPr>
              <w:jc w:val="both"/>
              <w:rPr>
                <w:rFonts w:ascii="Verdana" w:hAnsi="Verdana" w:cstheme="minorBidi"/>
                <w:bCs/>
                <w:sz w:val="24"/>
                <w:szCs w:val="24"/>
              </w:rPr>
            </w:pPr>
            <w:r w:rsidRPr="00B23839">
              <w:rPr>
                <w:rFonts w:ascii="Verdana" w:hAnsi="Verdana" w:cstheme="minorBidi"/>
                <w:bCs/>
                <w:sz w:val="24"/>
                <w:szCs w:val="24"/>
              </w:rPr>
              <w:t>Rurality mode</w:t>
            </w:r>
            <w:r w:rsidR="00B23839" w:rsidRPr="00B23839">
              <w:rPr>
                <w:rFonts w:ascii="Verdana" w:hAnsi="Verdana" w:cstheme="minorBidi"/>
                <w:bCs/>
                <w:sz w:val="24"/>
                <w:szCs w:val="24"/>
              </w:rPr>
              <w:t>l</w:t>
            </w:r>
            <w:r w:rsidR="00CF08DA">
              <w:rPr>
                <w:rFonts w:ascii="Verdana" w:hAnsi="Verdana" w:cstheme="minorBidi"/>
                <w:bCs/>
                <w:sz w:val="24"/>
                <w:szCs w:val="24"/>
              </w:rPr>
              <w:t xml:space="preserve"> being worked on</w:t>
            </w:r>
          </w:p>
          <w:p w14:paraId="743C9E3A" w14:textId="505D5C6C" w:rsidR="00704DE7" w:rsidRPr="00B23839" w:rsidRDefault="00B23839" w:rsidP="00B23839">
            <w:pPr>
              <w:pStyle w:val="ListParagraph"/>
              <w:numPr>
                <w:ilvl w:val="0"/>
                <w:numId w:val="42"/>
              </w:numPr>
              <w:jc w:val="both"/>
              <w:rPr>
                <w:rFonts w:ascii="Verdana" w:hAnsi="Verdana"/>
                <w:bCs/>
                <w:sz w:val="24"/>
                <w:szCs w:val="24"/>
              </w:rPr>
            </w:pPr>
            <w:r>
              <w:rPr>
                <w:rFonts w:ascii="Verdana" w:hAnsi="Verdana" w:cstheme="minorBidi"/>
                <w:bCs/>
                <w:sz w:val="24"/>
                <w:szCs w:val="24"/>
              </w:rPr>
              <w:t>Clinical Contact Centres (CCC)</w:t>
            </w:r>
            <w:r w:rsidR="00704DE7" w:rsidRPr="00B23839">
              <w:rPr>
                <w:rFonts w:ascii="Verdana" w:hAnsi="Verdana" w:cstheme="minorBidi"/>
                <w:bCs/>
                <w:sz w:val="24"/>
                <w:szCs w:val="24"/>
              </w:rPr>
              <w:t xml:space="preserve"> reconfiguration</w:t>
            </w:r>
            <w:r w:rsidR="00CF08DA">
              <w:rPr>
                <w:rFonts w:ascii="Verdana" w:hAnsi="Verdana" w:cstheme="minorBidi"/>
                <w:bCs/>
                <w:sz w:val="24"/>
                <w:szCs w:val="24"/>
              </w:rPr>
              <w:t>.</w:t>
            </w:r>
          </w:p>
          <w:p w14:paraId="7C24169C" w14:textId="70E61E3A" w:rsidR="00F361DB" w:rsidRDefault="00F361DB" w:rsidP="00B23839">
            <w:pPr>
              <w:jc w:val="both"/>
              <w:rPr>
                <w:rFonts w:ascii="Verdana" w:hAnsi="Verdana"/>
                <w:bCs/>
              </w:rPr>
            </w:pPr>
          </w:p>
          <w:p w14:paraId="0A998D36" w14:textId="77777777" w:rsidR="00132A8C" w:rsidRPr="00132A8C" w:rsidRDefault="00B23839" w:rsidP="00B23839">
            <w:pPr>
              <w:jc w:val="both"/>
              <w:rPr>
                <w:rFonts w:ascii="Verdana" w:hAnsi="Verdana"/>
                <w:bCs/>
              </w:rPr>
            </w:pPr>
            <w:r>
              <w:rPr>
                <w:rFonts w:ascii="Verdana" w:hAnsi="Verdana"/>
                <w:bCs/>
              </w:rPr>
              <w:t xml:space="preserve">Stephen Harrhy thanked Hugh Bennett for the information and </w:t>
            </w:r>
          </w:p>
          <w:p w14:paraId="04DC6141" w14:textId="77777777" w:rsidR="00132A8C" w:rsidRPr="00132A8C" w:rsidRDefault="00B23839" w:rsidP="00704DE7">
            <w:pPr>
              <w:pStyle w:val="ListParagraph"/>
              <w:numPr>
                <w:ilvl w:val="0"/>
                <w:numId w:val="43"/>
              </w:numPr>
              <w:jc w:val="both"/>
              <w:rPr>
                <w:rFonts w:ascii="Verdana" w:hAnsi="Verdana" w:cstheme="minorBidi"/>
                <w:bCs/>
                <w:sz w:val="24"/>
                <w:szCs w:val="24"/>
              </w:rPr>
            </w:pPr>
            <w:r w:rsidRPr="00132A8C">
              <w:rPr>
                <w:rFonts w:ascii="Verdana" w:hAnsi="Verdana" w:cstheme="minorBidi"/>
                <w:bCs/>
                <w:sz w:val="24"/>
                <w:szCs w:val="24"/>
              </w:rPr>
              <w:t xml:space="preserve">congratulated the WAST team on the roster review and meeting the timescales identified and noted the difficulties in terms of implementation. </w:t>
            </w:r>
          </w:p>
          <w:p w14:paraId="5277876A" w14:textId="77777777" w:rsidR="00CF08DA" w:rsidRPr="00CF08DA" w:rsidRDefault="00132A8C" w:rsidP="00704DE7">
            <w:pPr>
              <w:pStyle w:val="ListParagraph"/>
              <w:numPr>
                <w:ilvl w:val="0"/>
                <w:numId w:val="43"/>
              </w:numPr>
              <w:jc w:val="both"/>
              <w:rPr>
                <w:rFonts w:ascii="Verdana" w:hAnsi="Verdana" w:cstheme="minorBidi"/>
                <w:bCs/>
                <w:sz w:val="24"/>
                <w:szCs w:val="24"/>
              </w:rPr>
            </w:pPr>
            <w:r w:rsidRPr="00132A8C">
              <w:rPr>
                <w:rFonts w:ascii="Verdana" w:hAnsi="Verdana" w:cstheme="minorBidi"/>
                <w:bCs/>
                <w:sz w:val="24"/>
                <w:szCs w:val="24"/>
              </w:rPr>
              <w:t>Noted the s</w:t>
            </w:r>
            <w:r w:rsidR="00704DE7" w:rsidRPr="00132A8C">
              <w:rPr>
                <w:rFonts w:ascii="Verdana" w:hAnsi="Verdana" w:cstheme="minorBidi"/>
                <w:bCs/>
                <w:sz w:val="24"/>
                <w:szCs w:val="24"/>
              </w:rPr>
              <w:t xml:space="preserve">light improvement in sickness absence and keep in </w:t>
            </w:r>
            <w:r w:rsidR="00704DE7" w:rsidRPr="00CF08DA">
              <w:rPr>
                <w:rFonts w:ascii="Verdana" w:hAnsi="Verdana" w:cstheme="minorBidi"/>
                <w:bCs/>
                <w:sz w:val="24"/>
                <w:szCs w:val="24"/>
              </w:rPr>
              <w:t>line with projections</w:t>
            </w:r>
          </w:p>
          <w:p w14:paraId="31719A6C" w14:textId="77777777" w:rsidR="00CF08DA" w:rsidRPr="00CF08DA" w:rsidRDefault="00704DE7" w:rsidP="00704DE7">
            <w:pPr>
              <w:pStyle w:val="ListParagraph"/>
              <w:numPr>
                <w:ilvl w:val="0"/>
                <w:numId w:val="43"/>
              </w:numPr>
              <w:jc w:val="both"/>
              <w:rPr>
                <w:rFonts w:ascii="Verdana" w:hAnsi="Verdana" w:cstheme="minorBidi"/>
                <w:bCs/>
                <w:sz w:val="24"/>
                <w:szCs w:val="24"/>
              </w:rPr>
            </w:pPr>
            <w:r w:rsidRPr="00CF08DA">
              <w:rPr>
                <w:rFonts w:ascii="Verdana" w:hAnsi="Verdana" w:cstheme="minorBidi"/>
                <w:bCs/>
                <w:sz w:val="24"/>
                <w:szCs w:val="24"/>
              </w:rPr>
              <w:t xml:space="preserve">Post production hours </w:t>
            </w:r>
            <w:proofErr w:type="gramStart"/>
            <w:r w:rsidRPr="00CF08DA">
              <w:rPr>
                <w:rFonts w:ascii="Verdana" w:hAnsi="Verdana" w:cstheme="minorBidi"/>
                <w:bCs/>
                <w:sz w:val="24"/>
                <w:szCs w:val="24"/>
              </w:rPr>
              <w:t>lost</w:t>
            </w:r>
            <w:r w:rsidR="00CF08DA" w:rsidRPr="00CF08DA">
              <w:rPr>
                <w:rFonts w:ascii="Verdana" w:hAnsi="Verdana" w:cstheme="minorBidi"/>
                <w:bCs/>
                <w:sz w:val="24"/>
                <w:szCs w:val="24"/>
              </w:rPr>
              <w:t>:</w:t>
            </w:r>
            <w:proofErr w:type="gramEnd"/>
            <w:r w:rsidR="00CF08DA" w:rsidRPr="00CF08DA">
              <w:rPr>
                <w:rFonts w:ascii="Verdana" w:hAnsi="Verdana" w:cstheme="minorBidi"/>
                <w:bCs/>
                <w:sz w:val="24"/>
                <w:szCs w:val="24"/>
              </w:rPr>
              <w:t xml:space="preserve"> </w:t>
            </w:r>
            <w:r w:rsidRPr="00CF08DA">
              <w:rPr>
                <w:rFonts w:ascii="Verdana" w:hAnsi="Verdana" w:cstheme="minorBidi"/>
                <w:bCs/>
                <w:sz w:val="24"/>
                <w:szCs w:val="24"/>
              </w:rPr>
              <w:t xml:space="preserve">tricky for balance and </w:t>
            </w:r>
            <w:r w:rsidR="00CF08DA" w:rsidRPr="00CF08DA">
              <w:rPr>
                <w:rFonts w:ascii="Verdana" w:hAnsi="Verdana" w:cstheme="minorBidi"/>
                <w:bCs/>
                <w:sz w:val="24"/>
                <w:szCs w:val="24"/>
              </w:rPr>
              <w:t xml:space="preserve">working with </w:t>
            </w:r>
            <w:r w:rsidRPr="00CF08DA">
              <w:rPr>
                <w:rFonts w:ascii="Verdana" w:hAnsi="Verdana" w:cstheme="minorBidi"/>
                <w:bCs/>
                <w:sz w:val="24"/>
                <w:szCs w:val="24"/>
              </w:rPr>
              <w:t xml:space="preserve">staff side colleagues but recognition that </w:t>
            </w:r>
            <w:r w:rsidR="00CF08DA" w:rsidRPr="00CF08DA">
              <w:rPr>
                <w:rFonts w:ascii="Verdana" w:hAnsi="Verdana" w:cstheme="minorBidi"/>
                <w:bCs/>
                <w:sz w:val="24"/>
                <w:szCs w:val="24"/>
              </w:rPr>
              <w:t>work to do</w:t>
            </w:r>
            <w:r w:rsidRPr="00CF08DA">
              <w:rPr>
                <w:rFonts w:ascii="Verdana" w:hAnsi="Verdana" w:cstheme="minorBidi"/>
                <w:bCs/>
                <w:sz w:val="24"/>
                <w:szCs w:val="24"/>
              </w:rPr>
              <w:t xml:space="preserve"> and needs timescales for improvement identified</w:t>
            </w:r>
          </w:p>
          <w:p w14:paraId="18B7E678" w14:textId="5A6073E9" w:rsidR="00704DE7" w:rsidRPr="00CF08DA" w:rsidRDefault="00CF08DA" w:rsidP="00704DE7">
            <w:pPr>
              <w:pStyle w:val="ListParagraph"/>
              <w:numPr>
                <w:ilvl w:val="0"/>
                <w:numId w:val="43"/>
              </w:numPr>
              <w:jc w:val="both"/>
              <w:rPr>
                <w:rFonts w:ascii="Verdana" w:hAnsi="Verdana" w:cstheme="minorBidi"/>
                <w:bCs/>
                <w:sz w:val="24"/>
                <w:szCs w:val="24"/>
              </w:rPr>
            </w:pPr>
            <w:r>
              <w:rPr>
                <w:rFonts w:ascii="Verdana" w:hAnsi="Verdana" w:cstheme="minorBidi"/>
                <w:bCs/>
                <w:sz w:val="24"/>
                <w:szCs w:val="24"/>
              </w:rPr>
              <w:t>Noted that a</w:t>
            </w:r>
            <w:r w:rsidR="00704DE7" w:rsidRPr="00CF08DA">
              <w:rPr>
                <w:rFonts w:ascii="Verdana" w:hAnsi="Verdana" w:cstheme="minorBidi"/>
                <w:bCs/>
                <w:sz w:val="24"/>
                <w:szCs w:val="24"/>
              </w:rPr>
              <w:t>ssurance provided</w:t>
            </w:r>
            <w:r>
              <w:rPr>
                <w:rFonts w:ascii="Verdana" w:hAnsi="Verdana" w:cstheme="minorBidi"/>
                <w:bCs/>
                <w:sz w:val="24"/>
                <w:szCs w:val="24"/>
              </w:rPr>
              <w:t xml:space="preserve"> also by the Chief Executive in relation to additionality and benefits.</w:t>
            </w:r>
          </w:p>
          <w:p w14:paraId="2E54CA8D" w14:textId="21997D8D" w:rsidR="00704DE7" w:rsidRDefault="00704DE7" w:rsidP="00704DE7">
            <w:pPr>
              <w:jc w:val="both"/>
              <w:rPr>
                <w:rFonts w:ascii="Verdana" w:hAnsi="Verdana"/>
                <w:bCs/>
              </w:rPr>
            </w:pPr>
          </w:p>
          <w:p w14:paraId="5B394D88" w14:textId="0475624C" w:rsidR="0092044D" w:rsidRDefault="00704DE7" w:rsidP="00704DE7">
            <w:pPr>
              <w:jc w:val="both"/>
              <w:rPr>
                <w:rFonts w:ascii="Verdana" w:hAnsi="Verdana"/>
                <w:bCs/>
              </w:rPr>
            </w:pPr>
            <w:r>
              <w:rPr>
                <w:rFonts w:ascii="Verdana" w:hAnsi="Verdana"/>
                <w:bCs/>
              </w:rPr>
              <w:t>Mark</w:t>
            </w:r>
            <w:r w:rsidR="00CF08DA">
              <w:rPr>
                <w:rFonts w:ascii="Verdana" w:hAnsi="Verdana"/>
                <w:bCs/>
              </w:rPr>
              <w:t xml:space="preserve"> </w:t>
            </w:r>
            <w:r w:rsidR="0092044D">
              <w:rPr>
                <w:rFonts w:ascii="Verdana" w:hAnsi="Verdana"/>
                <w:bCs/>
              </w:rPr>
              <w:t>Harris</w:t>
            </w:r>
            <w:r w:rsidR="00CF08DA">
              <w:rPr>
                <w:rFonts w:ascii="Verdana" w:hAnsi="Verdana"/>
                <w:bCs/>
              </w:rPr>
              <w:t xml:space="preserve"> explained that lots</w:t>
            </w:r>
            <w:r w:rsidR="0092044D">
              <w:rPr>
                <w:rFonts w:ascii="Verdana" w:hAnsi="Verdana"/>
                <w:bCs/>
              </w:rPr>
              <w:t xml:space="preserve"> of work</w:t>
            </w:r>
            <w:r w:rsidR="00CF08DA">
              <w:rPr>
                <w:rFonts w:ascii="Verdana" w:hAnsi="Verdana"/>
                <w:bCs/>
              </w:rPr>
              <w:t xml:space="preserve"> had recently taken place within WAST</w:t>
            </w:r>
            <w:r w:rsidR="0092044D">
              <w:rPr>
                <w:rFonts w:ascii="Verdana" w:hAnsi="Verdana"/>
                <w:bCs/>
              </w:rPr>
              <w:t xml:space="preserve"> to mitigate the gap</w:t>
            </w:r>
            <w:r w:rsidR="00CF08DA">
              <w:rPr>
                <w:rFonts w:ascii="Verdana" w:hAnsi="Verdana"/>
                <w:bCs/>
              </w:rPr>
              <w:t xml:space="preserve"> and the position was looking more optimistic but in a very challenging labour market and there was now an increased level of confidence in the numbers within WAST.</w:t>
            </w:r>
          </w:p>
          <w:p w14:paraId="31471FD5" w14:textId="77777777" w:rsidR="00CF08DA" w:rsidRDefault="00CF08DA" w:rsidP="00704DE7">
            <w:pPr>
              <w:jc w:val="both"/>
              <w:rPr>
                <w:rFonts w:ascii="Verdana" w:hAnsi="Verdana"/>
                <w:bCs/>
              </w:rPr>
            </w:pPr>
          </w:p>
          <w:p w14:paraId="66526393" w14:textId="476DFB42" w:rsidR="00F361DB" w:rsidRPr="00C5570D" w:rsidRDefault="00F361DB" w:rsidP="00F361DB">
            <w:pPr>
              <w:jc w:val="both"/>
              <w:rPr>
                <w:rFonts w:ascii="Verdana" w:hAnsi="Verdana"/>
                <w:bCs/>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Pr>
                <w:rFonts w:ascii="Verdana" w:hAnsi="Verdana"/>
                <w:bCs/>
              </w:rPr>
              <w:t xml:space="preserve"> </w:t>
            </w:r>
            <w:r w:rsidRPr="00C5570D">
              <w:rPr>
                <w:rFonts w:ascii="Verdana" w:hAnsi="Verdana"/>
                <w:b/>
              </w:rPr>
              <w:t>NOTE</w:t>
            </w:r>
            <w:r w:rsidRPr="00C5570D">
              <w:rPr>
                <w:rFonts w:ascii="Verdana" w:hAnsi="Verdana"/>
                <w:bCs/>
              </w:rPr>
              <w:t xml:space="preserve"> the reports.</w:t>
            </w:r>
          </w:p>
          <w:p w14:paraId="01C2D925" w14:textId="77777777" w:rsidR="00F361DB" w:rsidRPr="00C5570D" w:rsidRDefault="00F361DB" w:rsidP="00F361DB">
            <w:pPr>
              <w:jc w:val="both"/>
              <w:rPr>
                <w:rFonts w:ascii="Verdana" w:hAnsi="Verdana"/>
                <w:bCs/>
              </w:rPr>
            </w:pPr>
          </w:p>
        </w:tc>
        <w:tc>
          <w:tcPr>
            <w:tcW w:w="1868" w:type="dxa"/>
          </w:tcPr>
          <w:p w14:paraId="2B1112A5" w14:textId="77777777" w:rsidR="00F361DB" w:rsidRPr="00C5570D" w:rsidRDefault="00F361DB" w:rsidP="00F361DB">
            <w:pPr>
              <w:jc w:val="center"/>
              <w:rPr>
                <w:rFonts w:ascii="Verdana" w:hAnsi="Verdana" w:cstheme="minorHAnsi"/>
                <w:b/>
              </w:rPr>
            </w:pPr>
          </w:p>
          <w:p w14:paraId="4905123E" w14:textId="77777777" w:rsidR="00F361DB" w:rsidRPr="00C5570D" w:rsidRDefault="00F361DB" w:rsidP="00F361DB">
            <w:pPr>
              <w:jc w:val="center"/>
              <w:rPr>
                <w:rFonts w:ascii="Verdana" w:hAnsi="Verdana" w:cstheme="minorHAnsi"/>
                <w:b/>
              </w:rPr>
            </w:pPr>
          </w:p>
          <w:p w14:paraId="6299BE3F" w14:textId="77777777" w:rsidR="00F361DB" w:rsidRPr="00C5570D" w:rsidRDefault="00F361DB" w:rsidP="00F361DB">
            <w:pPr>
              <w:jc w:val="center"/>
              <w:rPr>
                <w:rFonts w:ascii="Verdana" w:hAnsi="Verdana" w:cstheme="minorHAnsi"/>
                <w:b/>
              </w:rPr>
            </w:pPr>
          </w:p>
          <w:p w14:paraId="3F245C0A" w14:textId="77777777" w:rsidR="00F361DB" w:rsidRPr="00C5570D" w:rsidRDefault="00F361DB" w:rsidP="00F361DB">
            <w:pPr>
              <w:jc w:val="center"/>
              <w:rPr>
                <w:rFonts w:ascii="Verdana" w:hAnsi="Verdana" w:cstheme="minorHAnsi"/>
                <w:b/>
              </w:rPr>
            </w:pPr>
          </w:p>
          <w:p w14:paraId="70EBCDB6" w14:textId="77777777" w:rsidR="00F361DB" w:rsidRPr="00C5570D" w:rsidRDefault="00F361DB" w:rsidP="00F361DB">
            <w:pPr>
              <w:jc w:val="center"/>
              <w:rPr>
                <w:rFonts w:ascii="Verdana" w:hAnsi="Verdana" w:cstheme="minorHAnsi"/>
                <w:b/>
              </w:rPr>
            </w:pPr>
          </w:p>
          <w:p w14:paraId="213FB668" w14:textId="77777777" w:rsidR="00F361DB" w:rsidRPr="00C5570D" w:rsidRDefault="00F361DB" w:rsidP="00F361DB">
            <w:pPr>
              <w:jc w:val="center"/>
              <w:rPr>
                <w:rFonts w:ascii="Verdana" w:hAnsi="Verdana" w:cstheme="minorHAnsi"/>
                <w:b/>
              </w:rPr>
            </w:pPr>
          </w:p>
          <w:p w14:paraId="24456DDA" w14:textId="6788038D" w:rsidR="00F361DB" w:rsidRPr="00C5570D" w:rsidRDefault="00F361DB" w:rsidP="00F361DB">
            <w:pPr>
              <w:jc w:val="center"/>
              <w:rPr>
                <w:rFonts w:ascii="Verdana" w:hAnsi="Verdana" w:cstheme="minorHAnsi"/>
                <w:b/>
              </w:rPr>
            </w:pPr>
          </w:p>
          <w:p w14:paraId="4A00C012" w14:textId="2D2A3261" w:rsidR="00F361DB" w:rsidRPr="00C5570D" w:rsidRDefault="00F361DB" w:rsidP="00F361DB">
            <w:pPr>
              <w:jc w:val="center"/>
              <w:rPr>
                <w:rFonts w:ascii="Verdana" w:hAnsi="Verdana" w:cstheme="minorHAnsi"/>
                <w:bCs/>
              </w:rPr>
            </w:pPr>
          </w:p>
        </w:tc>
      </w:tr>
      <w:tr w:rsidR="00F361DB" w:rsidRPr="00C5570D" w14:paraId="2F6718CB" w14:textId="77777777" w:rsidTr="00A707E0">
        <w:tc>
          <w:tcPr>
            <w:tcW w:w="1136" w:type="dxa"/>
          </w:tcPr>
          <w:p w14:paraId="6A903D65"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1D298405" w14:textId="5391D41B" w:rsidR="00F361DB" w:rsidRDefault="00F361DB" w:rsidP="00F361DB">
            <w:pPr>
              <w:contextualSpacing/>
              <w:jc w:val="both"/>
              <w:rPr>
                <w:rFonts w:ascii="Verdana" w:hAnsi="Verdana"/>
                <w:b/>
              </w:rPr>
            </w:pPr>
            <w:r w:rsidRPr="00BE06C0">
              <w:rPr>
                <w:rFonts w:ascii="Verdana" w:hAnsi="Verdana"/>
                <w:b/>
              </w:rPr>
              <w:t>EVALUATION OF COHORTING PATIENTS IN MORRISTON AND THE GRANGE</w:t>
            </w:r>
          </w:p>
          <w:p w14:paraId="1C830184" w14:textId="68DDDDBF" w:rsidR="0092044D" w:rsidRDefault="0092044D" w:rsidP="00F361DB">
            <w:pPr>
              <w:contextualSpacing/>
              <w:jc w:val="both"/>
              <w:rPr>
                <w:rFonts w:ascii="Verdana" w:hAnsi="Verdana"/>
                <w:b/>
              </w:rPr>
            </w:pPr>
          </w:p>
          <w:p w14:paraId="7443D5A8" w14:textId="77777777" w:rsidR="000366EB" w:rsidRDefault="00177C3A" w:rsidP="00F361DB">
            <w:pPr>
              <w:contextualSpacing/>
              <w:jc w:val="both"/>
              <w:rPr>
                <w:rFonts w:ascii="Verdana" w:hAnsi="Verdana"/>
                <w:bCs/>
              </w:rPr>
            </w:pPr>
            <w:r>
              <w:rPr>
                <w:rFonts w:ascii="Verdana" w:hAnsi="Verdana"/>
                <w:bCs/>
              </w:rPr>
              <w:t xml:space="preserve">The Patient Cohorting Review 31 July 2022 was received. </w:t>
            </w:r>
            <w:r w:rsidR="0092044D" w:rsidRPr="00CF08DA">
              <w:rPr>
                <w:rFonts w:ascii="Verdana" w:hAnsi="Verdana"/>
                <w:bCs/>
              </w:rPr>
              <w:t xml:space="preserve">Stephen Harrhy explained that </w:t>
            </w:r>
            <w:r>
              <w:rPr>
                <w:rFonts w:ascii="Verdana" w:hAnsi="Verdana"/>
                <w:bCs/>
              </w:rPr>
              <w:t xml:space="preserve">he felt that events had overtaken this agenda item. </w:t>
            </w:r>
          </w:p>
          <w:p w14:paraId="2BC682A3" w14:textId="20DDB3B4" w:rsidR="00177C3A" w:rsidRDefault="00177C3A" w:rsidP="00F361DB">
            <w:pPr>
              <w:contextualSpacing/>
              <w:jc w:val="both"/>
              <w:rPr>
                <w:rFonts w:ascii="Verdana" w:hAnsi="Verdana"/>
                <w:bCs/>
              </w:rPr>
            </w:pPr>
            <w:r>
              <w:rPr>
                <w:rFonts w:ascii="Verdana" w:hAnsi="Verdana"/>
                <w:bCs/>
              </w:rPr>
              <w:lastRenderedPageBreak/>
              <w:t>Each local system would now need to decide on its approach to liaison (HALO) and flow and front door activities rather than cohorting as a response to system pressures. Conversations were taking place at the operational level and the core element of the service was being developed in recognition of what was needed. The importance of linking to escalation policies and the operational delivery unit was understood and work needed to develop at pace.</w:t>
            </w:r>
          </w:p>
          <w:p w14:paraId="216D36EC" w14:textId="75E0D007" w:rsidR="00177C3A" w:rsidRDefault="00177C3A" w:rsidP="00F361DB">
            <w:pPr>
              <w:contextualSpacing/>
              <w:jc w:val="both"/>
              <w:rPr>
                <w:rFonts w:ascii="Verdana" w:hAnsi="Verdana"/>
                <w:bCs/>
              </w:rPr>
            </w:pPr>
          </w:p>
          <w:p w14:paraId="5C522469" w14:textId="33927085" w:rsidR="0092044D" w:rsidRDefault="00177C3A" w:rsidP="00F361DB">
            <w:pPr>
              <w:contextualSpacing/>
              <w:jc w:val="both"/>
              <w:rPr>
                <w:rFonts w:ascii="Verdana" w:hAnsi="Verdana"/>
                <w:bCs/>
              </w:rPr>
            </w:pPr>
            <w:r>
              <w:rPr>
                <w:rFonts w:ascii="Verdana" w:hAnsi="Verdana"/>
                <w:bCs/>
              </w:rPr>
              <w:t>In terms of the evaluation report, Stephen Harrhy suggested that Members would r</w:t>
            </w:r>
            <w:r w:rsidR="0092044D" w:rsidRPr="00CF08DA">
              <w:rPr>
                <w:rFonts w:ascii="Verdana" w:hAnsi="Verdana"/>
                <w:bCs/>
              </w:rPr>
              <w:t xml:space="preserve">ecognise and accept the outcomes and at future meetings </w:t>
            </w:r>
            <w:r>
              <w:rPr>
                <w:rFonts w:ascii="Verdana" w:hAnsi="Verdana"/>
                <w:bCs/>
              </w:rPr>
              <w:t xml:space="preserve">would need to </w:t>
            </w:r>
            <w:r w:rsidR="0092044D" w:rsidRPr="00CF08DA">
              <w:rPr>
                <w:rFonts w:ascii="Verdana" w:hAnsi="Verdana"/>
                <w:bCs/>
              </w:rPr>
              <w:t>receive updates on the role of liaison services by WAS</w:t>
            </w:r>
            <w:r>
              <w:rPr>
                <w:rFonts w:ascii="Verdana" w:hAnsi="Verdana"/>
                <w:bCs/>
              </w:rPr>
              <w:t>T</w:t>
            </w:r>
            <w:r w:rsidR="0092044D" w:rsidRPr="00CF08DA">
              <w:rPr>
                <w:rFonts w:ascii="Verdana" w:hAnsi="Verdana"/>
                <w:bCs/>
              </w:rPr>
              <w:t xml:space="preserve"> and HB</w:t>
            </w:r>
            <w:r>
              <w:rPr>
                <w:rFonts w:ascii="Verdana" w:hAnsi="Verdana"/>
                <w:bCs/>
              </w:rPr>
              <w:t>s.</w:t>
            </w:r>
          </w:p>
          <w:p w14:paraId="75EFE824" w14:textId="77777777" w:rsidR="00177C3A" w:rsidRPr="00CF08DA" w:rsidRDefault="00177C3A" w:rsidP="00F361DB">
            <w:pPr>
              <w:contextualSpacing/>
              <w:jc w:val="both"/>
              <w:rPr>
                <w:rFonts w:ascii="Verdana" w:hAnsi="Verdana"/>
                <w:bCs/>
              </w:rPr>
            </w:pPr>
          </w:p>
          <w:p w14:paraId="4CBC4382" w14:textId="3CE849EE" w:rsidR="00177C3A" w:rsidRPr="00C5570D" w:rsidRDefault="00177C3A" w:rsidP="00177C3A">
            <w:pPr>
              <w:jc w:val="both"/>
              <w:rPr>
                <w:rFonts w:ascii="Verdana" w:hAnsi="Verdana"/>
                <w:bCs/>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Pr>
                <w:rFonts w:ascii="Verdana" w:hAnsi="Verdana"/>
                <w:bCs/>
              </w:rPr>
              <w:t xml:space="preserve"> </w:t>
            </w:r>
            <w:r w:rsidRPr="00C5570D">
              <w:rPr>
                <w:rFonts w:ascii="Verdana" w:hAnsi="Verdana"/>
                <w:b/>
              </w:rPr>
              <w:t>NOTE</w:t>
            </w:r>
            <w:r w:rsidRPr="00C5570D">
              <w:rPr>
                <w:rFonts w:ascii="Verdana" w:hAnsi="Verdana"/>
                <w:bCs/>
              </w:rPr>
              <w:t xml:space="preserve"> the </w:t>
            </w:r>
            <w:r>
              <w:rPr>
                <w:rFonts w:ascii="Verdana" w:hAnsi="Verdana"/>
                <w:bCs/>
              </w:rPr>
              <w:t>update</w:t>
            </w:r>
          </w:p>
          <w:p w14:paraId="3A903E1C" w14:textId="6A0000BF" w:rsidR="00F361DB" w:rsidRPr="00C5570D" w:rsidRDefault="00F361DB" w:rsidP="00F361DB">
            <w:pPr>
              <w:contextualSpacing/>
              <w:jc w:val="both"/>
              <w:rPr>
                <w:rFonts w:ascii="Verdana" w:hAnsi="Verdana"/>
                <w:bCs/>
              </w:rPr>
            </w:pPr>
          </w:p>
        </w:tc>
        <w:tc>
          <w:tcPr>
            <w:tcW w:w="1868" w:type="dxa"/>
          </w:tcPr>
          <w:p w14:paraId="4AAB79A9" w14:textId="77777777" w:rsidR="00F361DB" w:rsidRPr="00C5570D" w:rsidRDefault="00F361DB" w:rsidP="00F361DB">
            <w:pPr>
              <w:jc w:val="center"/>
              <w:rPr>
                <w:rFonts w:ascii="Verdana" w:hAnsi="Verdana" w:cstheme="minorHAnsi"/>
                <w:b/>
              </w:rPr>
            </w:pPr>
          </w:p>
        </w:tc>
      </w:tr>
      <w:tr w:rsidR="00F361DB" w:rsidRPr="00C5570D" w14:paraId="14E88222" w14:textId="77777777" w:rsidTr="00A707E0">
        <w:tc>
          <w:tcPr>
            <w:tcW w:w="1136" w:type="dxa"/>
          </w:tcPr>
          <w:p w14:paraId="161AA691"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2D314653" w14:textId="3AE7D10C" w:rsidR="00F361DB" w:rsidRDefault="00F361DB" w:rsidP="00F361DB">
            <w:pPr>
              <w:jc w:val="both"/>
              <w:rPr>
                <w:rFonts w:ascii="Verdana" w:hAnsi="Verdana"/>
                <w:b/>
              </w:rPr>
            </w:pPr>
            <w:r>
              <w:rPr>
                <w:rFonts w:ascii="Verdana" w:hAnsi="Verdana"/>
                <w:b/>
              </w:rPr>
              <w:t>WAST INTEGRATED MEDIUM TERM PLAN</w:t>
            </w:r>
            <w:r w:rsidR="00177C3A">
              <w:rPr>
                <w:rFonts w:ascii="Verdana" w:hAnsi="Verdana"/>
                <w:b/>
              </w:rPr>
              <w:t xml:space="preserve"> (IMTP)</w:t>
            </w:r>
            <w:r>
              <w:rPr>
                <w:rFonts w:ascii="Verdana" w:hAnsi="Verdana"/>
                <w:b/>
              </w:rPr>
              <w:t xml:space="preserve"> 2023-2026</w:t>
            </w:r>
          </w:p>
          <w:p w14:paraId="514C55DB" w14:textId="77777777" w:rsidR="00F361DB" w:rsidRPr="00C5570D" w:rsidRDefault="00F361DB" w:rsidP="00F361DB">
            <w:pPr>
              <w:jc w:val="both"/>
              <w:rPr>
                <w:rFonts w:ascii="Verdana" w:hAnsi="Verdana"/>
                <w:b/>
              </w:rPr>
            </w:pPr>
          </w:p>
          <w:p w14:paraId="317F75C3" w14:textId="696882FE" w:rsidR="0092044D" w:rsidRDefault="00F361DB" w:rsidP="00F361DB">
            <w:pPr>
              <w:jc w:val="both"/>
              <w:rPr>
                <w:rFonts w:ascii="Verdana" w:hAnsi="Verdana"/>
                <w:bCs/>
              </w:rPr>
            </w:pPr>
            <w:r w:rsidRPr="00C5570D">
              <w:rPr>
                <w:rFonts w:ascii="Verdana" w:hAnsi="Verdana"/>
                <w:bCs/>
              </w:rPr>
              <w:t xml:space="preserve">The WAST report on the </w:t>
            </w:r>
            <w:r w:rsidR="0092044D">
              <w:rPr>
                <w:rFonts w:ascii="Verdana" w:hAnsi="Verdana"/>
                <w:bCs/>
              </w:rPr>
              <w:t>IMTP was received. Kelsey</w:t>
            </w:r>
            <w:r w:rsidR="00177C3A">
              <w:rPr>
                <w:rFonts w:ascii="Verdana" w:hAnsi="Verdana"/>
                <w:bCs/>
              </w:rPr>
              <w:t xml:space="preserve"> Rees-Dykes</w:t>
            </w:r>
            <w:r w:rsidR="00090AF1">
              <w:rPr>
                <w:rFonts w:ascii="Verdana" w:hAnsi="Verdana"/>
                <w:bCs/>
              </w:rPr>
              <w:t xml:space="preserve"> </w:t>
            </w:r>
            <w:r w:rsidR="00177C3A">
              <w:rPr>
                <w:rFonts w:ascii="Verdana" w:hAnsi="Verdana"/>
                <w:bCs/>
              </w:rPr>
              <w:t xml:space="preserve">gave a </w:t>
            </w:r>
            <w:r w:rsidR="0092044D">
              <w:rPr>
                <w:rFonts w:ascii="Verdana" w:hAnsi="Verdana"/>
                <w:bCs/>
              </w:rPr>
              <w:t>present</w:t>
            </w:r>
            <w:r w:rsidR="00177C3A">
              <w:rPr>
                <w:rFonts w:ascii="Verdana" w:hAnsi="Verdana"/>
                <w:bCs/>
              </w:rPr>
              <w:t>ation and highlighted:</w:t>
            </w:r>
          </w:p>
          <w:p w14:paraId="697638F1" w14:textId="77777777" w:rsidR="000366EB" w:rsidRDefault="000366EB" w:rsidP="00F361DB">
            <w:pPr>
              <w:jc w:val="both"/>
              <w:rPr>
                <w:rFonts w:ascii="Verdana" w:hAnsi="Verdana"/>
                <w:bCs/>
              </w:rPr>
            </w:pPr>
          </w:p>
          <w:p w14:paraId="3606D311" w14:textId="79E1BDA5" w:rsidR="00177C3A" w:rsidRPr="0094578D" w:rsidRDefault="00177C3A" w:rsidP="00177C3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 xml:space="preserve">Overview of the plans based on the ambition, enablers and fundamentals which included the engagement work with </w:t>
            </w:r>
            <w:r w:rsidRPr="0094578D">
              <w:rPr>
                <w:rFonts w:ascii="Verdana" w:hAnsi="Verdana" w:cstheme="minorBidi"/>
                <w:bCs/>
                <w:sz w:val="24"/>
                <w:szCs w:val="24"/>
              </w:rPr>
              <w:t>staff and the public</w:t>
            </w:r>
          </w:p>
          <w:p w14:paraId="5F81DD5B" w14:textId="47C39DBF" w:rsidR="00177C3A" w:rsidRPr="0094578D" w:rsidRDefault="00177C3A" w:rsidP="00177C3A">
            <w:pPr>
              <w:pStyle w:val="ListParagraph"/>
              <w:numPr>
                <w:ilvl w:val="0"/>
                <w:numId w:val="44"/>
              </w:numPr>
              <w:jc w:val="both"/>
              <w:rPr>
                <w:rFonts w:ascii="Verdana" w:hAnsi="Verdana" w:cstheme="minorBidi"/>
                <w:bCs/>
                <w:sz w:val="24"/>
                <w:szCs w:val="24"/>
              </w:rPr>
            </w:pPr>
            <w:r w:rsidRPr="0094578D">
              <w:rPr>
                <w:rFonts w:ascii="Verdana" w:hAnsi="Verdana" w:cstheme="minorBidi"/>
                <w:bCs/>
                <w:sz w:val="24"/>
                <w:szCs w:val="24"/>
              </w:rPr>
              <w:t>Aiming to respond to the commissioning intentions</w:t>
            </w:r>
          </w:p>
          <w:p w14:paraId="395B7BD6" w14:textId="67F82ED4" w:rsidR="00177C3A" w:rsidRDefault="0094578D" w:rsidP="00177C3A">
            <w:pPr>
              <w:pStyle w:val="ListParagraph"/>
              <w:numPr>
                <w:ilvl w:val="0"/>
                <w:numId w:val="44"/>
              </w:numPr>
              <w:jc w:val="both"/>
              <w:rPr>
                <w:rFonts w:ascii="Verdana" w:hAnsi="Verdana" w:cstheme="minorBidi"/>
                <w:bCs/>
                <w:sz w:val="24"/>
                <w:szCs w:val="24"/>
              </w:rPr>
            </w:pPr>
            <w:r w:rsidRPr="0094578D">
              <w:rPr>
                <w:rFonts w:ascii="Verdana" w:hAnsi="Verdana" w:cstheme="minorBidi"/>
                <w:bCs/>
                <w:sz w:val="24"/>
                <w:szCs w:val="24"/>
              </w:rPr>
              <w:t>IMTP process – things that went well and things to improve on</w:t>
            </w:r>
          </w:p>
          <w:p w14:paraId="37295E85" w14:textId="5D91D472" w:rsidR="0094578D" w:rsidRDefault="0094578D" w:rsidP="00177C3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The process for 2023-26 and the Board aiming to have an approved plan by the end of January 2023</w:t>
            </w:r>
          </w:p>
          <w:p w14:paraId="3E8FF08E" w14:textId="2D5451F4" w:rsidR="0094578D" w:rsidRDefault="0094578D" w:rsidP="00177C3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Phased approach in WAST with clear outputs identified</w:t>
            </w:r>
          </w:p>
          <w:p w14:paraId="16D8D3E3" w14:textId="33FB547E" w:rsidR="0094578D" w:rsidRDefault="0094578D" w:rsidP="00177C3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Legislative and policy drivers</w:t>
            </w:r>
          </w:p>
          <w:p w14:paraId="4BE538B8" w14:textId="0570CA24" w:rsidR="0094578D" w:rsidRDefault="0094578D" w:rsidP="00177C3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Refresh approach</w:t>
            </w:r>
          </w:p>
          <w:p w14:paraId="5307880A" w14:textId="1E129AC0" w:rsidR="0094578D" w:rsidRPr="0094578D" w:rsidRDefault="0094578D" w:rsidP="00177C3A">
            <w:pPr>
              <w:pStyle w:val="ListParagraph"/>
              <w:numPr>
                <w:ilvl w:val="0"/>
                <w:numId w:val="44"/>
              </w:numPr>
              <w:jc w:val="both"/>
              <w:rPr>
                <w:rFonts w:ascii="Verdana" w:hAnsi="Verdana" w:cstheme="minorBidi"/>
                <w:bCs/>
                <w:sz w:val="24"/>
                <w:szCs w:val="24"/>
              </w:rPr>
            </w:pPr>
            <w:r>
              <w:rPr>
                <w:rFonts w:ascii="Verdana" w:hAnsi="Verdana" w:cstheme="minorBidi"/>
                <w:bCs/>
                <w:sz w:val="24"/>
                <w:szCs w:val="24"/>
              </w:rPr>
              <w:t xml:space="preserve">Six Goals for Urgent and Emergency Care Programme requirements </w:t>
            </w:r>
            <w:r w:rsidRPr="0094578D">
              <w:rPr>
                <w:rFonts w:ascii="Verdana" w:hAnsi="Verdana" w:cstheme="minorBidi"/>
                <w:bCs/>
                <w:sz w:val="24"/>
                <w:szCs w:val="24"/>
              </w:rPr>
              <w:t>and Goal 2 priorities for the 111 service</w:t>
            </w:r>
          </w:p>
          <w:p w14:paraId="0453D1A4" w14:textId="42D0ADDB" w:rsidR="0094578D" w:rsidRDefault="0094578D" w:rsidP="00F361DB">
            <w:pPr>
              <w:pStyle w:val="ListParagraph"/>
              <w:numPr>
                <w:ilvl w:val="0"/>
                <w:numId w:val="44"/>
              </w:numPr>
              <w:jc w:val="both"/>
              <w:rPr>
                <w:rFonts w:ascii="Verdana" w:hAnsi="Verdana" w:cstheme="minorBidi"/>
                <w:bCs/>
                <w:sz w:val="24"/>
                <w:szCs w:val="24"/>
              </w:rPr>
            </w:pPr>
            <w:r w:rsidRPr="0094578D">
              <w:rPr>
                <w:rFonts w:ascii="Verdana" w:hAnsi="Verdana" w:cstheme="minorBidi"/>
                <w:bCs/>
                <w:sz w:val="24"/>
                <w:szCs w:val="24"/>
              </w:rPr>
              <w:t>Health board service changes</w:t>
            </w:r>
          </w:p>
          <w:p w14:paraId="519E9FDB" w14:textId="77777777" w:rsidR="0094578D" w:rsidRPr="0094578D" w:rsidRDefault="00090AF1" w:rsidP="00F361DB">
            <w:pPr>
              <w:pStyle w:val="ListParagraph"/>
              <w:numPr>
                <w:ilvl w:val="0"/>
                <w:numId w:val="44"/>
              </w:numPr>
              <w:jc w:val="both"/>
              <w:rPr>
                <w:rFonts w:ascii="Verdana" w:hAnsi="Verdana" w:cstheme="minorBidi"/>
                <w:bCs/>
                <w:sz w:val="24"/>
                <w:szCs w:val="24"/>
              </w:rPr>
            </w:pPr>
            <w:r w:rsidRPr="0094578D">
              <w:rPr>
                <w:rFonts w:ascii="Verdana" w:hAnsi="Verdana" w:cstheme="minorBidi"/>
                <w:bCs/>
                <w:sz w:val="24"/>
                <w:szCs w:val="24"/>
              </w:rPr>
              <w:t>Alignment with long term strategy</w:t>
            </w:r>
          </w:p>
          <w:p w14:paraId="73688BEC" w14:textId="77777777" w:rsidR="0094578D" w:rsidRPr="0094578D" w:rsidRDefault="00090AF1" w:rsidP="00F361DB">
            <w:pPr>
              <w:pStyle w:val="ListParagraph"/>
              <w:numPr>
                <w:ilvl w:val="0"/>
                <w:numId w:val="44"/>
              </w:numPr>
              <w:jc w:val="both"/>
              <w:rPr>
                <w:rFonts w:ascii="Verdana" w:hAnsi="Verdana" w:cstheme="minorBidi"/>
                <w:bCs/>
                <w:sz w:val="24"/>
                <w:szCs w:val="24"/>
              </w:rPr>
            </w:pPr>
            <w:r w:rsidRPr="0094578D">
              <w:rPr>
                <w:rFonts w:ascii="Verdana" w:hAnsi="Verdana" w:cstheme="minorBidi"/>
                <w:bCs/>
                <w:sz w:val="24"/>
                <w:szCs w:val="24"/>
              </w:rPr>
              <w:t>Collaborative planning session held 4 October</w:t>
            </w:r>
          </w:p>
          <w:p w14:paraId="5D258DA9" w14:textId="70EA9BD1" w:rsidR="00090AF1" w:rsidRPr="0094578D" w:rsidRDefault="00090AF1" w:rsidP="00F361DB">
            <w:pPr>
              <w:pStyle w:val="ListParagraph"/>
              <w:numPr>
                <w:ilvl w:val="0"/>
                <w:numId w:val="44"/>
              </w:numPr>
              <w:jc w:val="both"/>
              <w:rPr>
                <w:rFonts w:ascii="Verdana" w:hAnsi="Verdana" w:cstheme="minorBidi"/>
                <w:bCs/>
                <w:sz w:val="24"/>
                <w:szCs w:val="24"/>
              </w:rPr>
            </w:pPr>
            <w:r w:rsidRPr="0094578D">
              <w:rPr>
                <w:rFonts w:ascii="Verdana" w:hAnsi="Verdana" w:cstheme="minorBidi"/>
                <w:bCs/>
                <w:sz w:val="24"/>
                <w:szCs w:val="24"/>
              </w:rPr>
              <w:t>Next steps and timeline</w:t>
            </w:r>
          </w:p>
          <w:p w14:paraId="632E2977" w14:textId="53457AB1" w:rsidR="00090AF1" w:rsidRDefault="00090AF1" w:rsidP="00F361DB">
            <w:pPr>
              <w:jc w:val="both"/>
              <w:rPr>
                <w:rFonts w:ascii="Verdana" w:hAnsi="Verdana"/>
                <w:bCs/>
              </w:rPr>
            </w:pPr>
          </w:p>
          <w:p w14:paraId="2B80B36A" w14:textId="73047530" w:rsidR="00090AF1" w:rsidRDefault="0094578D" w:rsidP="00F361DB">
            <w:pPr>
              <w:jc w:val="both"/>
              <w:rPr>
                <w:rFonts w:ascii="Verdana" w:hAnsi="Verdana"/>
                <w:bCs/>
              </w:rPr>
            </w:pPr>
            <w:r>
              <w:rPr>
                <w:rFonts w:ascii="Verdana" w:hAnsi="Verdana"/>
                <w:bCs/>
              </w:rPr>
              <w:t>Members discussed:</w:t>
            </w:r>
          </w:p>
          <w:p w14:paraId="2A1836AB" w14:textId="77735A40" w:rsidR="00090AF1" w:rsidRDefault="00090AF1" w:rsidP="0094578D">
            <w:pPr>
              <w:pStyle w:val="ListParagraph"/>
              <w:numPr>
                <w:ilvl w:val="0"/>
                <w:numId w:val="45"/>
              </w:numPr>
              <w:jc w:val="both"/>
              <w:rPr>
                <w:rFonts w:ascii="Verdana" w:hAnsi="Verdana" w:cstheme="minorBidi"/>
                <w:bCs/>
                <w:sz w:val="24"/>
                <w:szCs w:val="24"/>
              </w:rPr>
            </w:pPr>
            <w:r w:rsidRPr="0094578D">
              <w:rPr>
                <w:rFonts w:ascii="Verdana" w:hAnsi="Verdana" w:cstheme="minorBidi"/>
                <w:bCs/>
                <w:sz w:val="24"/>
                <w:szCs w:val="24"/>
              </w:rPr>
              <w:t xml:space="preserve">Engagement process with health boards, through the normal channels and using the improvement meetings and include planning and finance colleagues to avoid creating lots of </w:t>
            </w:r>
            <w:r w:rsidR="0094578D" w:rsidRPr="0094578D">
              <w:rPr>
                <w:rFonts w:ascii="Verdana" w:hAnsi="Verdana" w:cstheme="minorBidi"/>
                <w:bCs/>
                <w:sz w:val="24"/>
                <w:szCs w:val="24"/>
              </w:rPr>
              <w:t xml:space="preserve">additional </w:t>
            </w:r>
            <w:r w:rsidRPr="0094578D">
              <w:rPr>
                <w:rFonts w:ascii="Verdana" w:hAnsi="Verdana" w:cstheme="minorBidi"/>
                <w:bCs/>
                <w:sz w:val="24"/>
                <w:szCs w:val="24"/>
              </w:rPr>
              <w:t>meetings</w:t>
            </w:r>
          </w:p>
          <w:p w14:paraId="1F5A4E40" w14:textId="77777777" w:rsidR="000366EB" w:rsidRPr="0094578D" w:rsidRDefault="000366EB" w:rsidP="000366EB">
            <w:pPr>
              <w:pStyle w:val="ListParagraph"/>
              <w:ind w:left="360"/>
              <w:jc w:val="both"/>
              <w:rPr>
                <w:rFonts w:ascii="Verdana" w:hAnsi="Verdana" w:cstheme="minorBidi"/>
                <w:bCs/>
                <w:sz w:val="24"/>
                <w:szCs w:val="24"/>
              </w:rPr>
            </w:pPr>
          </w:p>
          <w:p w14:paraId="584A1CE9" w14:textId="77777777" w:rsidR="0094578D" w:rsidRDefault="00090AF1" w:rsidP="0094578D">
            <w:pPr>
              <w:pStyle w:val="ListParagraph"/>
              <w:numPr>
                <w:ilvl w:val="0"/>
                <w:numId w:val="45"/>
              </w:numPr>
              <w:jc w:val="both"/>
              <w:rPr>
                <w:rFonts w:ascii="Verdana" w:hAnsi="Verdana" w:cstheme="minorBidi"/>
                <w:bCs/>
                <w:sz w:val="24"/>
                <w:szCs w:val="24"/>
              </w:rPr>
            </w:pPr>
            <w:r w:rsidRPr="0094578D">
              <w:rPr>
                <w:rFonts w:ascii="Verdana" w:hAnsi="Verdana" w:cstheme="minorBidi"/>
                <w:bCs/>
                <w:sz w:val="24"/>
                <w:szCs w:val="24"/>
              </w:rPr>
              <w:lastRenderedPageBreak/>
              <w:t xml:space="preserve">Financial picture, not sure what it is other than </w:t>
            </w:r>
            <w:r w:rsidR="0094578D">
              <w:rPr>
                <w:rFonts w:ascii="Verdana" w:hAnsi="Verdana" w:cstheme="minorBidi"/>
                <w:bCs/>
                <w:sz w:val="24"/>
                <w:szCs w:val="24"/>
              </w:rPr>
              <w:t xml:space="preserve">it would be </w:t>
            </w:r>
            <w:r w:rsidRPr="0094578D">
              <w:rPr>
                <w:rFonts w:ascii="Verdana" w:hAnsi="Verdana" w:cstheme="minorBidi"/>
                <w:bCs/>
                <w:sz w:val="24"/>
                <w:szCs w:val="24"/>
              </w:rPr>
              <w:t>very difficult and the</w:t>
            </w:r>
            <w:r w:rsidR="0094578D">
              <w:rPr>
                <w:rFonts w:ascii="Verdana" w:hAnsi="Verdana" w:cstheme="minorBidi"/>
                <w:bCs/>
                <w:sz w:val="24"/>
                <w:szCs w:val="24"/>
              </w:rPr>
              <w:t xml:space="preserve"> importance of identifying the</w:t>
            </w:r>
            <w:r w:rsidRPr="0094578D">
              <w:rPr>
                <w:rFonts w:ascii="Verdana" w:hAnsi="Verdana" w:cstheme="minorBidi"/>
                <w:bCs/>
                <w:sz w:val="24"/>
                <w:szCs w:val="24"/>
              </w:rPr>
              <w:t xml:space="preserve"> level of internal efficiency to invest in schemes to align with strategic direction</w:t>
            </w:r>
          </w:p>
          <w:p w14:paraId="2EBF73FB" w14:textId="299F7443" w:rsidR="00090AF1" w:rsidRPr="0094578D" w:rsidRDefault="00090AF1" w:rsidP="0094578D">
            <w:pPr>
              <w:pStyle w:val="ListParagraph"/>
              <w:numPr>
                <w:ilvl w:val="0"/>
                <w:numId w:val="45"/>
              </w:numPr>
              <w:jc w:val="both"/>
              <w:rPr>
                <w:rFonts w:ascii="Verdana" w:hAnsi="Verdana" w:cstheme="minorBidi"/>
                <w:bCs/>
                <w:sz w:val="24"/>
                <w:szCs w:val="24"/>
              </w:rPr>
            </w:pPr>
            <w:r w:rsidRPr="0094578D">
              <w:rPr>
                <w:rFonts w:ascii="Verdana" w:hAnsi="Verdana" w:cstheme="minorBidi"/>
                <w:bCs/>
                <w:sz w:val="24"/>
                <w:szCs w:val="24"/>
              </w:rPr>
              <w:t>assum</w:t>
            </w:r>
            <w:r w:rsidR="0094578D">
              <w:rPr>
                <w:rFonts w:ascii="Verdana" w:hAnsi="Verdana" w:cstheme="minorBidi"/>
                <w:bCs/>
                <w:sz w:val="24"/>
                <w:szCs w:val="24"/>
              </w:rPr>
              <w:t>ption</w:t>
            </w:r>
            <w:r w:rsidRPr="0094578D">
              <w:rPr>
                <w:rFonts w:ascii="Verdana" w:hAnsi="Verdana" w:cstheme="minorBidi"/>
                <w:bCs/>
                <w:sz w:val="24"/>
                <w:szCs w:val="24"/>
              </w:rPr>
              <w:t xml:space="preserve"> that the</w:t>
            </w:r>
            <w:r w:rsidR="0094578D">
              <w:rPr>
                <w:rFonts w:ascii="Verdana" w:hAnsi="Verdana" w:cstheme="minorBidi"/>
                <w:bCs/>
                <w:sz w:val="24"/>
                <w:szCs w:val="24"/>
              </w:rPr>
              <w:t>re</w:t>
            </w:r>
            <w:r w:rsidRPr="0094578D">
              <w:rPr>
                <w:rFonts w:ascii="Verdana" w:hAnsi="Verdana" w:cstheme="minorBidi"/>
                <w:bCs/>
                <w:sz w:val="24"/>
                <w:szCs w:val="24"/>
              </w:rPr>
              <w:t xml:space="preserve"> will not be additionality and some joint schemes </w:t>
            </w:r>
            <w:r w:rsidR="0094578D">
              <w:rPr>
                <w:rFonts w:ascii="Verdana" w:hAnsi="Verdana" w:cstheme="minorBidi"/>
                <w:bCs/>
                <w:sz w:val="24"/>
                <w:szCs w:val="24"/>
              </w:rPr>
              <w:t xml:space="preserve">(with health boards) </w:t>
            </w:r>
            <w:r w:rsidRPr="0094578D">
              <w:rPr>
                <w:rFonts w:ascii="Verdana" w:hAnsi="Verdana" w:cstheme="minorBidi"/>
                <w:bCs/>
                <w:sz w:val="24"/>
                <w:szCs w:val="24"/>
              </w:rPr>
              <w:t xml:space="preserve">and need to be clear and within the backdrop </w:t>
            </w:r>
            <w:r w:rsidR="0094578D">
              <w:rPr>
                <w:rFonts w:ascii="Verdana" w:hAnsi="Verdana" w:cstheme="minorBidi"/>
                <w:bCs/>
                <w:sz w:val="24"/>
                <w:szCs w:val="24"/>
              </w:rPr>
              <w:t xml:space="preserve">need to avoid </w:t>
            </w:r>
            <w:r w:rsidRPr="0094578D">
              <w:rPr>
                <w:rFonts w:ascii="Verdana" w:hAnsi="Verdana" w:cstheme="minorBidi"/>
                <w:bCs/>
                <w:sz w:val="24"/>
                <w:szCs w:val="24"/>
              </w:rPr>
              <w:t>retrenching to a minimal service and need to do different (not less of) transformation very important</w:t>
            </w:r>
          </w:p>
          <w:p w14:paraId="6294AA14" w14:textId="3C5BB9AD" w:rsidR="00B04586" w:rsidRPr="0094578D" w:rsidRDefault="00090AF1" w:rsidP="0094578D">
            <w:pPr>
              <w:pStyle w:val="ListParagraph"/>
              <w:numPr>
                <w:ilvl w:val="0"/>
                <w:numId w:val="45"/>
              </w:numPr>
              <w:jc w:val="both"/>
              <w:rPr>
                <w:rFonts w:ascii="Verdana" w:hAnsi="Verdana" w:cstheme="minorBidi"/>
                <w:bCs/>
                <w:sz w:val="24"/>
                <w:szCs w:val="24"/>
              </w:rPr>
            </w:pPr>
            <w:r w:rsidRPr="0094578D">
              <w:rPr>
                <w:rFonts w:ascii="Verdana" w:hAnsi="Verdana" w:cstheme="minorBidi"/>
                <w:bCs/>
                <w:sz w:val="24"/>
                <w:szCs w:val="24"/>
              </w:rPr>
              <w:t>Need to link 111 and ambulance</w:t>
            </w:r>
            <w:r w:rsidR="0094578D">
              <w:rPr>
                <w:rFonts w:ascii="Verdana" w:hAnsi="Verdana" w:cstheme="minorBidi"/>
                <w:bCs/>
                <w:sz w:val="24"/>
                <w:szCs w:val="24"/>
              </w:rPr>
              <w:t>,</w:t>
            </w:r>
            <w:r w:rsidRPr="0094578D">
              <w:rPr>
                <w:rFonts w:ascii="Verdana" w:hAnsi="Verdana" w:cstheme="minorBidi"/>
                <w:bCs/>
                <w:sz w:val="24"/>
                <w:szCs w:val="24"/>
              </w:rPr>
              <w:t xml:space="preserve"> Stephen </w:t>
            </w:r>
            <w:r w:rsidR="0094578D">
              <w:rPr>
                <w:rFonts w:ascii="Verdana" w:hAnsi="Verdana" w:cstheme="minorBidi"/>
                <w:bCs/>
                <w:sz w:val="24"/>
                <w:szCs w:val="24"/>
              </w:rPr>
              <w:t xml:space="preserve">Harrhy </w:t>
            </w:r>
            <w:r w:rsidRPr="0094578D">
              <w:rPr>
                <w:rFonts w:ascii="Verdana" w:hAnsi="Verdana" w:cstheme="minorBidi"/>
                <w:bCs/>
                <w:sz w:val="24"/>
                <w:szCs w:val="24"/>
              </w:rPr>
              <w:t xml:space="preserve">to </w:t>
            </w:r>
            <w:r w:rsidR="0094578D">
              <w:rPr>
                <w:rFonts w:ascii="Verdana" w:hAnsi="Verdana" w:cstheme="minorBidi"/>
                <w:bCs/>
                <w:sz w:val="24"/>
                <w:szCs w:val="24"/>
              </w:rPr>
              <w:t>contact</w:t>
            </w:r>
            <w:r w:rsidRPr="0094578D">
              <w:rPr>
                <w:rFonts w:ascii="Verdana" w:hAnsi="Verdana" w:cstheme="minorBidi"/>
                <w:bCs/>
                <w:sz w:val="24"/>
                <w:szCs w:val="24"/>
              </w:rPr>
              <w:t xml:space="preserve"> Richard Bowen and should be mak</w:t>
            </w:r>
            <w:r w:rsidR="0094578D">
              <w:rPr>
                <w:rFonts w:ascii="Verdana" w:hAnsi="Verdana" w:cstheme="minorBidi"/>
                <w:bCs/>
                <w:sz w:val="24"/>
                <w:szCs w:val="24"/>
              </w:rPr>
              <w:t>e</w:t>
            </w:r>
            <w:r w:rsidRPr="0094578D">
              <w:rPr>
                <w:rFonts w:ascii="Verdana" w:hAnsi="Verdana" w:cstheme="minorBidi"/>
                <w:bCs/>
                <w:sz w:val="24"/>
                <w:szCs w:val="24"/>
              </w:rPr>
              <w:t xml:space="preserve"> as easy as possible and </w:t>
            </w:r>
            <w:r w:rsidR="0094578D">
              <w:rPr>
                <w:rFonts w:ascii="Verdana" w:hAnsi="Verdana" w:cstheme="minorBidi"/>
                <w:bCs/>
                <w:sz w:val="24"/>
                <w:szCs w:val="24"/>
              </w:rPr>
              <w:t xml:space="preserve">would </w:t>
            </w:r>
            <w:r w:rsidRPr="0094578D">
              <w:rPr>
                <w:rFonts w:ascii="Verdana" w:hAnsi="Verdana" w:cstheme="minorBidi"/>
                <w:bCs/>
                <w:sz w:val="24"/>
                <w:szCs w:val="24"/>
              </w:rPr>
              <w:t>use EASC governance processes</w:t>
            </w:r>
            <w:r w:rsidR="00B04586" w:rsidRPr="0094578D">
              <w:rPr>
                <w:rFonts w:ascii="Verdana" w:hAnsi="Verdana" w:cstheme="minorBidi"/>
                <w:bCs/>
                <w:sz w:val="24"/>
                <w:szCs w:val="24"/>
              </w:rPr>
              <w:t>.</w:t>
            </w:r>
          </w:p>
          <w:p w14:paraId="0F7E3386" w14:textId="579834D7" w:rsidR="00090AF1" w:rsidRDefault="00B04586" w:rsidP="0094578D">
            <w:pPr>
              <w:pStyle w:val="ListParagraph"/>
              <w:numPr>
                <w:ilvl w:val="0"/>
                <w:numId w:val="45"/>
              </w:numPr>
              <w:jc w:val="both"/>
              <w:rPr>
                <w:rFonts w:ascii="Verdana" w:hAnsi="Verdana" w:cstheme="minorBidi"/>
                <w:bCs/>
                <w:sz w:val="24"/>
                <w:szCs w:val="24"/>
              </w:rPr>
            </w:pPr>
            <w:r w:rsidRPr="0094578D">
              <w:rPr>
                <w:rFonts w:ascii="Verdana" w:hAnsi="Verdana" w:cstheme="minorBidi"/>
                <w:bCs/>
                <w:sz w:val="24"/>
                <w:szCs w:val="24"/>
              </w:rPr>
              <w:t>Aim to work collaboratively as usual.</w:t>
            </w:r>
            <w:r w:rsidR="00090AF1" w:rsidRPr="0094578D">
              <w:rPr>
                <w:rFonts w:ascii="Verdana" w:hAnsi="Verdana" w:cstheme="minorBidi"/>
                <w:bCs/>
                <w:sz w:val="24"/>
                <w:szCs w:val="24"/>
              </w:rPr>
              <w:t xml:space="preserve"> </w:t>
            </w:r>
          </w:p>
          <w:p w14:paraId="57F7BF12" w14:textId="77777777" w:rsidR="0094578D" w:rsidRDefault="0094578D" w:rsidP="0094578D">
            <w:pPr>
              <w:jc w:val="both"/>
              <w:rPr>
                <w:rFonts w:ascii="Verdana" w:hAnsi="Verdana"/>
                <w:bCs/>
              </w:rPr>
            </w:pPr>
          </w:p>
          <w:p w14:paraId="052FFE7D" w14:textId="7DB5072E" w:rsidR="0094578D" w:rsidRPr="0094578D" w:rsidRDefault="0094578D" w:rsidP="0094578D">
            <w:pPr>
              <w:jc w:val="both"/>
              <w:rPr>
                <w:rFonts w:ascii="Verdana" w:hAnsi="Verdana"/>
                <w:bCs/>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Pr>
                <w:rFonts w:ascii="Verdana" w:hAnsi="Verdana"/>
                <w:bCs/>
              </w:rPr>
              <w:t xml:space="preserve"> </w:t>
            </w:r>
            <w:r w:rsidRPr="00C5570D">
              <w:rPr>
                <w:rFonts w:ascii="Verdana" w:hAnsi="Verdana"/>
                <w:b/>
              </w:rPr>
              <w:t>NOTE</w:t>
            </w:r>
            <w:r w:rsidRPr="00C5570D">
              <w:rPr>
                <w:rFonts w:ascii="Verdana" w:hAnsi="Verdana"/>
                <w:bCs/>
              </w:rPr>
              <w:t xml:space="preserve"> the </w:t>
            </w:r>
            <w:r>
              <w:rPr>
                <w:rFonts w:ascii="Verdana" w:hAnsi="Verdana"/>
                <w:bCs/>
              </w:rPr>
              <w:t>presentation.</w:t>
            </w:r>
          </w:p>
          <w:p w14:paraId="1774D255" w14:textId="5600C16D" w:rsidR="0092044D" w:rsidRPr="00C5570D" w:rsidRDefault="0092044D" w:rsidP="00F361DB">
            <w:pPr>
              <w:jc w:val="both"/>
              <w:rPr>
                <w:rFonts w:ascii="Verdana" w:hAnsi="Verdana"/>
                <w:bCs/>
              </w:rPr>
            </w:pPr>
          </w:p>
        </w:tc>
        <w:tc>
          <w:tcPr>
            <w:tcW w:w="1868" w:type="dxa"/>
          </w:tcPr>
          <w:p w14:paraId="77B5CF8E" w14:textId="77777777" w:rsidR="00F361DB" w:rsidRPr="00C5570D" w:rsidRDefault="00F361DB" w:rsidP="00F361DB">
            <w:pPr>
              <w:jc w:val="center"/>
              <w:rPr>
                <w:rFonts w:ascii="Verdana" w:hAnsi="Verdana" w:cstheme="minorHAnsi"/>
                <w:b/>
              </w:rPr>
            </w:pPr>
          </w:p>
        </w:tc>
      </w:tr>
      <w:tr w:rsidR="00F361DB" w:rsidRPr="00C5570D" w14:paraId="2F3E7A36" w14:textId="77777777" w:rsidTr="00A707E0">
        <w:tc>
          <w:tcPr>
            <w:tcW w:w="1136" w:type="dxa"/>
          </w:tcPr>
          <w:p w14:paraId="5C5264AE"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6D08E2EE" w14:textId="192C2C9A" w:rsidR="00F361DB" w:rsidRDefault="00F361DB" w:rsidP="00F361DB">
            <w:pPr>
              <w:contextualSpacing/>
              <w:jc w:val="both"/>
              <w:rPr>
                <w:rFonts w:ascii="Verdana" w:hAnsi="Verdana"/>
                <w:b/>
                <w:bCs/>
              </w:rPr>
            </w:pPr>
            <w:r w:rsidRPr="00C5570D">
              <w:rPr>
                <w:rFonts w:ascii="Verdana" w:hAnsi="Verdana"/>
                <w:b/>
                <w:bCs/>
              </w:rPr>
              <w:t>EASC COMMISSIONING UPDATE</w:t>
            </w:r>
          </w:p>
          <w:p w14:paraId="4EB7C046" w14:textId="77777777" w:rsidR="00F361DB" w:rsidRDefault="00F361DB" w:rsidP="00F361DB">
            <w:pPr>
              <w:contextualSpacing/>
              <w:jc w:val="both"/>
              <w:rPr>
                <w:rFonts w:ascii="Verdana" w:hAnsi="Verdana"/>
                <w:b/>
                <w:bCs/>
              </w:rPr>
            </w:pPr>
          </w:p>
          <w:p w14:paraId="6A918BB4" w14:textId="30043D9C" w:rsidR="00F361DB" w:rsidRPr="00C5570D" w:rsidRDefault="00F361DB" w:rsidP="00F361DB">
            <w:pPr>
              <w:contextualSpacing/>
              <w:jc w:val="both"/>
              <w:rPr>
                <w:rFonts w:ascii="Verdana" w:hAnsi="Verdana"/>
              </w:rPr>
            </w:pPr>
            <w:r w:rsidRPr="00C5570D">
              <w:rPr>
                <w:rFonts w:ascii="Verdana" w:hAnsi="Verdana"/>
              </w:rPr>
              <w:t>The EASC Commissioning Update report was received. Matthew Edwards presented the report and highlighted</w:t>
            </w:r>
            <w:r w:rsidR="00B04586">
              <w:rPr>
                <w:rFonts w:ascii="Verdana" w:hAnsi="Verdana"/>
              </w:rPr>
              <w:t xml:space="preserve"> key elements</w:t>
            </w:r>
            <w:r>
              <w:rPr>
                <w:rFonts w:ascii="Verdana" w:hAnsi="Verdana"/>
              </w:rPr>
              <w:t>:</w:t>
            </w:r>
          </w:p>
          <w:p w14:paraId="659CF2E3" w14:textId="45D6555E" w:rsidR="00F361DB" w:rsidRPr="0094578D" w:rsidRDefault="00B04586" w:rsidP="00F361DB">
            <w:pPr>
              <w:pStyle w:val="ListParagraph"/>
              <w:numPr>
                <w:ilvl w:val="0"/>
                <w:numId w:val="28"/>
              </w:numPr>
              <w:contextualSpacing/>
              <w:jc w:val="both"/>
              <w:rPr>
                <w:rFonts w:ascii="Verdana" w:hAnsi="Verdana" w:cstheme="minorBidi"/>
                <w:sz w:val="24"/>
                <w:szCs w:val="24"/>
              </w:rPr>
            </w:pPr>
            <w:r>
              <w:rPr>
                <w:rFonts w:ascii="Verdana" w:hAnsi="Verdana" w:cstheme="minorBidi"/>
                <w:sz w:val="24"/>
                <w:szCs w:val="24"/>
              </w:rPr>
              <w:t xml:space="preserve">Commissioning Frameworks, </w:t>
            </w:r>
            <w:r w:rsidR="0094578D">
              <w:rPr>
                <w:rFonts w:ascii="Verdana" w:hAnsi="Verdana" w:cstheme="minorBidi"/>
                <w:sz w:val="24"/>
                <w:szCs w:val="24"/>
              </w:rPr>
              <w:t xml:space="preserve">discussed </w:t>
            </w:r>
            <w:r>
              <w:rPr>
                <w:rFonts w:ascii="Verdana" w:hAnsi="Verdana" w:cstheme="minorBidi"/>
                <w:sz w:val="24"/>
                <w:szCs w:val="24"/>
              </w:rPr>
              <w:t>at EASC governance meetings and handover improvement meetings</w:t>
            </w:r>
            <w:r w:rsidR="0094578D">
              <w:rPr>
                <w:rFonts w:ascii="Verdana" w:hAnsi="Verdana" w:cstheme="minorBidi"/>
                <w:sz w:val="24"/>
                <w:szCs w:val="24"/>
              </w:rPr>
              <w:t>; would start</w:t>
            </w:r>
            <w:r>
              <w:rPr>
                <w:rFonts w:ascii="Verdana" w:hAnsi="Verdana" w:cstheme="minorBidi"/>
                <w:sz w:val="24"/>
                <w:szCs w:val="24"/>
              </w:rPr>
              <w:t xml:space="preserve"> to populate </w:t>
            </w:r>
            <w:r w:rsidR="0094578D" w:rsidRPr="00ED1257">
              <w:rPr>
                <w:rFonts w:ascii="Verdana" w:hAnsi="Verdana" w:cs="Arial"/>
                <w:bCs/>
                <w:color w:val="000000" w:themeColor="text1"/>
                <w:sz w:val="24"/>
                <w:szCs w:val="24"/>
              </w:rPr>
              <w:t>Integrated Local Commissioning Action Plans</w:t>
            </w:r>
            <w:r w:rsidR="0094578D">
              <w:rPr>
                <w:rFonts w:ascii="Verdana" w:hAnsi="Verdana" w:cstheme="minorBidi"/>
                <w:sz w:val="24"/>
                <w:szCs w:val="24"/>
              </w:rPr>
              <w:t xml:space="preserve"> (</w:t>
            </w:r>
            <w:proofErr w:type="spellStart"/>
            <w:r>
              <w:rPr>
                <w:rFonts w:ascii="Verdana" w:hAnsi="Verdana" w:cstheme="minorBidi"/>
                <w:sz w:val="24"/>
                <w:szCs w:val="24"/>
              </w:rPr>
              <w:t>iCAPs</w:t>
            </w:r>
            <w:proofErr w:type="spellEnd"/>
            <w:r w:rsidR="0094578D">
              <w:rPr>
                <w:rFonts w:ascii="Verdana" w:hAnsi="Verdana" w:cstheme="minorBidi"/>
                <w:sz w:val="24"/>
                <w:szCs w:val="24"/>
              </w:rPr>
              <w:t>)</w:t>
            </w:r>
            <w:r>
              <w:rPr>
                <w:rFonts w:ascii="Verdana" w:hAnsi="Verdana" w:cstheme="minorBidi"/>
                <w:sz w:val="24"/>
                <w:szCs w:val="24"/>
              </w:rPr>
              <w:t xml:space="preserve"> in November </w:t>
            </w:r>
            <w:r w:rsidR="00F55AE3">
              <w:rPr>
                <w:rFonts w:ascii="Verdana" w:hAnsi="Verdana" w:cstheme="minorBidi"/>
                <w:sz w:val="24"/>
                <w:szCs w:val="24"/>
              </w:rPr>
              <w:t>and</w:t>
            </w:r>
            <w:r>
              <w:rPr>
                <w:rFonts w:ascii="Verdana" w:hAnsi="Verdana" w:cstheme="minorBidi"/>
                <w:sz w:val="24"/>
                <w:szCs w:val="24"/>
              </w:rPr>
              <w:t xml:space="preserve"> complete </w:t>
            </w:r>
            <w:r w:rsidR="00F55AE3">
              <w:rPr>
                <w:rFonts w:ascii="Verdana" w:hAnsi="Verdana" w:cstheme="minorBidi"/>
                <w:sz w:val="24"/>
                <w:szCs w:val="24"/>
              </w:rPr>
              <w:t>in</w:t>
            </w:r>
            <w:r>
              <w:rPr>
                <w:rFonts w:ascii="Verdana" w:hAnsi="Verdana" w:cstheme="minorBidi"/>
                <w:sz w:val="24"/>
                <w:szCs w:val="24"/>
              </w:rPr>
              <w:t xml:space="preserve"> December</w:t>
            </w:r>
            <w:r w:rsidR="00F55AE3">
              <w:rPr>
                <w:rFonts w:ascii="Verdana" w:hAnsi="Verdana" w:cstheme="minorBidi"/>
                <w:sz w:val="24"/>
                <w:szCs w:val="24"/>
              </w:rPr>
              <w:t xml:space="preserve"> (letters have been sent)</w:t>
            </w:r>
          </w:p>
          <w:p w14:paraId="565B3BF8" w14:textId="4A95D1BD" w:rsidR="00B04586" w:rsidRPr="0094578D" w:rsidRDefault="00B04586" w:rsidP="00F361DB">
            <w:pPr>
              <w:pStyle w:val="ListParagraph"/>
              <w:numPr>
                <w:ilvl w:val="0"/>
                <w:numId w:val="28"/>
              </w:numPr>
              <w:contextualSpacing/>
              <w:jc w:val="both"/>
              <w:rPr>
                <w:rFonts w:ascii="Verdana" w:hAnsi="Verdana" w:cstheme="minorBidi"/>
                <w:sz w:val="24"/>
                <w:szCs w:val="24"/>
              </w:rPr>
            </w:pPr>
            <w:r w:rsidRPr="0094578D">
              <w:rPr>
                <w:rFonts w:ascii="Verdana" w:hAnsi="Verdana" w:cstheme="minorBidi"/>
                <w:sz w:val="24"/>
                <w:szCs w:val="24"/>
              </w:rPr>
              <w:t>IMTP Q2 update</w:t>
            </w:r>
          </w:p>
          <w:p w14:paraId="1D2DE758" w14:textId="0A7D7851" w:rsidR="00B04586" w:rsidRPr="0094578D" w:rsidRDefault="00B04586" w:rsidP="00B04586">
            <w:pPr>
              <w:pStyle w:val="ListParagraph"/>
              <w:numPr>
                <w:ilvl w:val="0"/>
                <w:numId w:val="37"/>
              </w:numPr>
              <w:contextualSpacing/>
              <w:jc w:val="both"/>
              <w:rPr>
                <w:rFonts w:ascii="Verdana" w:hAnsi="Verdana" w:cstheme="minorBidi"/>
                <w:sz w:val="24"/>
                <w:szCs w:val="24"/>
              </w:rPr>
            </w:pPr>
            <w:r w:rsidRPr="0094578D">
              <w:rPr>
                <w:rFonts w:ascii="Verdana" w:hAnsi="Verdana"/>
                <w:sz w:val="24"/>
                <w:szCs w:val="24"/>
              </w:rPr>
              <w:t xml:space="preserve">Conveyancing improvement, range of changes identified </w:t>
            </w:r>
            <w:r w:rsidR="00F55AE3">
              <w:rPr>
                <w:rFonts w:ascii="Verdana" w:hAnsi="Verdana"/>
                <w:sz w:val="24"/>
                <w:szCs w:val="24"/>
              </w:rPr>
              <w:t>to be captured within the</w:t>
            </w:r>
            <w:r w:rsidRPr="0094578D">
              <w:rPr>
                <w:rFonts w:ascii="Verdana" w:hAnsi="Verdana"/>
                <w:sz w:val="24"/>
                <w:szCs w:val="24"/>
              </w:rPr>
              <w:t xml:space="preserve"> programme and a head of strategy </w:t>
            </w:r>
            <w:r w:rsidR="00F55AE3">
              <w:rPr>
                <w:rFonts w:ascii="Verdana" w:hAnsi="Verdana"/>
                <w:sz w:val="24"/>
                <w:szCs w:val="24"/>
              </w:rPr>
              <w:t xml:space="preserve">has been appointed </w:t>
            </w:r>
            <w:r w:rsidRPr="0094578D">
              <w:rPr>
                <w:rFonts w:ascii="Verdana" w:hAnsi="Verdana"/>
                <w:sz w:val="24"/>
                <w:szCs w:val="24"/>
              </w:rPr>
              <w:t>to drive forward</w:t>
            </w:r>
          </w:p>
          <w:p w14:paraId="2350B070" w14:textId="6C01CD05" w:rsidR="00B04586" w:rsidRPr="0094578D" w:rsidRDefault="00B04586" w:rsidP="00B04586">
            <w:pPr>
              <w:pStyle w:val="ListParagraph"/>
              <w:numPr>
                <w:ilvl w:val="0"/>
                <w:numId w:val="37"/>
              </w:numPr>
              <w:contextualSpacing/>
              <w:jc w:val="both"/>
              <w:rPr>
                <w:rFonts w:ascii="Verdana" w:hAnsi="Verdana" w:cstheme="minorBidi"/>
                <w:sz w:val="24"/>
                <w:szCs w:val="24"/>
              </w:rPr>
            </w:pPr>
            <w:r w:rsidRPr="0094578D">
              <w:rPr>
                <w:rFonts w:ascii="Verdana" w:hAnsi="Verdana"/>
                <w:sz w:val="24"/>
                <w:szCs w:val="24"/>
              </w:rPr>
              <w:t xml:space="preserve">Roster response project </w:t>
            </w:r>
            <w:r w:rsidR="00F55AE3">
              <w:rPr>
                <w:rFonts w:ascii="Verdana" w:hAnsi="Verdana"/>
                <w:sz w:val="24"/>
                <w:szCs w:val="24"/>
              </w:rPr>
              <w:t xml:space="preserve">on track </w:t>
            </w:r>
            <w:r w:rsidRPr="0094578D">
              <w:rPr>
                <w:rFonts w:ascii="Verdana" w:hAnsi="Verdana"/>
                <w:sz w:val="24"/>
                <w:szCs w:val="24"/>
              </w:rPr>
              <w:t>for completion in November</w:t>
            </w:r>
          </w:p>
          <w:p w14:paraId="5B2DDAF1" w14:textId="0BD6E305" w:rsidR="00B04586" w:rsidRPr="0094578D" w:rsidRDefault="00B04586" w:rsidP="00B04586">
            <w:pPr>
              <w:pStyle w:val="ListParagraph"/>
              <w:numPr>
                <w:ilvl w:val="0"/>
                <w:numId w:val="37"/>
              </w:numPr>
              <w:contextualSpacing/>
              <w:jc w:val="both"/>
              <w:rPr>
                <w:rFonts w:ascii="Verdana" w:hAnsi="Verdana" w:cstheme="minorBidi"/>
                <w:sz w:val="24"/>
                <w:szCs w:val="24"/>
              </w:rPr>
            </w:pPr>
            <w:r w:rsidRPr="0094578D">
              <w:rPr>
                <w:rFonts w:ascii="Verdana" w:hAnsi="Verdana"/>
                <w:sz w:val="24"/>
                <w:szCs w:val="24"/>
              </w:rPr>
              <w:t>P</w:t>
            </w:r>
            <w:r w:rsidR="00F55AE3">
              <w:rPr>
                <w:rFonts w:ascii="Verdana" w:hAnsi="Verdana"/>
                <w:sz w:val="24"/>
                <w:szCs w:val="24"/>
              </w:rPr>
              <w:t>ost production lost hours (P</w:t>
            </w:r>
            <w:r w:rsidRPr="0094578D">
              <w:rPr>
                <w:rFonts w:ascii="Verdana" w:hAnsi="Verdana"/>
                <w:sz w:val="24"/>
                <w:szCs w:val="24"/>
              </w:rPr>
              <w:t>PLH</w:t>
            </w:r>
            <w:r w:rsidR="00F55AE3">
              <w:rPr>
                <w:rFonts w:ascii="Verdana" w:hAnsi="Verdana"/>
                <w:sz w:val="24"/>
                <w:szCs w:val="24"/>
              </w:rPr>
              <w:t>)</w:t>
            </w:r>
            <w:r w:rsidRPr="0094578D">
              <w:rPr>
                <w:rFonts w:ascii="Verdana" w:hAnsi="Verdana"/>
                <w:sz w:val="24"/>
                <w:szCs w:val="24"/>
              </w:rPr>
              <w:t xml:space="preserve"> higher in </w:t>
            </w:r>
            <w:r w:rsidR="00F55AE3">
              <w:rPr>
                <w:rFonts w:ascii="Verdana" w:hAnsi="Verdana"/>
                <w:sz w:val="24"/>
                <w:szCs w:val="24"/>
              </w:rPr>
              <w:t>A</w:t>
            </w:r>
            <w:r w:rsidRPr="0094578D">
              <w:rPr>
                <w:rFonts w:ascii="Verdana" w:hAnsi="Verdana"/>
                <w:sz w:val="24"/>
                <w:szCs w:val="24"/>
              </w:rPr>
              <w:t>ugust but a range of actions being progressed</w:t>
            </w:r>
          </w:p>
          <w:p w14:paraId="6A5D32DA" w14:textId="318F1014" w:rsidR="00B04586" w:rsidRPr="0094578D" w:rsidRDefault="00B04586" w:rsidP="00B04586">
            <w:pPr>
              <w:pStyle w:val="ListParagraph"/>
              <w:numPr>
                <w:ilvl w:val="0"/>
                <w:numId w:val="37"/>
              </w:numPr>
              <w:contextualSpacing/>
              <w:jc w:val="both"/>
              <w:rPr>
                <w:rFonts w:ascii="Verdana" w:hAnsi="Verdana" w:cstheme="minorBidi"/>
                <w:sz w:val="24"/>
                <w:szCs w:val="24"/>
              </w:rPr>
            </w:pPr>
            <w:r w:rsidRPr="0094578D">
              <w:rPr>
                <w:rFonts w:ascii="Verdana" w:hAnsi="Verdana"/>
                <w:sz w:val="24"/>
                <w:szCs w:val="24"/>
              </w:rPr>
              <w:t>Service pressures in NEPTS</w:t>
            </w:r>
            <w:r w:rsidR="00F55AE3">
              <w:rPr>
                <w:rFonts w:ascii="Verdana" w:hAnsi="Verdana"/>
                <w:sz w:val="24"/>
                <w:szCs w:val="24"/>
              </w:rPr>
              <w:t>;</w:t>
            </w:r>
            <w:r w:rsidRPr="0094578D">
              <w:rPr>
                <w:rFonts w:ascii="Verdana" w:hAnsi="Verdana"/>
                <w:sz w:val="24"/>
                <w:szCs w:val="24"/>
              </w:rPr>
              <w:t xml:space="preserve"> </w:t>
            </w:r>
            <w:r w:rsidR="00F55AE3">
              <w:rPr>
                <w:rFonts w:ascii="Verdana" w:hAnsi="Verdana"/>
                <w:sz w:val="24"/>
                <w:szCs w:val="24"/>
              </w:rPr>
              <w:t xml:space="preserve">recent </w:t>
            </w:r>
            <w:r w:rsidRPr="0094578D">
              <w:rPr>
                <w:rFonts w:ascii="Verdana" w:hAnsi="Verdana"/>
                <w:sz w:val="24"/>
                <w:szCs w:val="24"/>
              </w:rPr>
              <w:t>tender exercise and the request for open dialogue for service changes within health boards</w:t>
            </w:r>
          </w:p>
          <w:p w14:paraId="3FEF72A7" w14:textId="5B85CDB9" w:rsidR="00B04586" w:rsidRPr="0094578D" w:rsidRDefault="00B04586" w:rsidP="00F361DB">
            <w:pPr>
              <w:pStyle w:val="ListParagraph"/>
              <w:numPr>
                <w:ilvl w:val="0"/>
                <w:numId w:val="28"/>
              </w:numPr>
              <w:contextualSpacing/>
              <w:jc w:val="both"/>
              <w:rPr>
                <w:rFonts w:ascii="Verdana" w:hAnsi="Verdana" w:cstheme="minorBidi"/>
                <w:sz w:val="24"/>
                <w:szCs w:val="24"/>
              </w:rPr>
            </w:pPr>
            <w:r w:rsidRPr="0094578D">
              <w:rPr>
                <w:rFonts w:ascii="Verdana" w:hAnsi="Verdana" w:cstheme="minorBidi"/>
                <w:sz w:val="24"/>
                <w:szCs w:val="24"/>
              </w:rPr>
              <w:t>Informatics and ambulance quality indicators</w:t>
            </w:r>
            <w:r w:rsidR="00F55AE3">
              <w:rPr>
                <w:rFonts w:ascii="Verdana" w:hAnsi="Verdana" w:cstheme="minorBidi"/>
                <w:sz w:val="24"/>
                <w:szCs w:val="24"/>
              </w:rPr>
              <w:t xml:space="preserve"> meeting</w:t>
            </w:r>
            <w:r w:rsidRPr="0094578D">
              <w:rPr>
                <w:rFonts w:ascii="Verdana" w:hAnsi="Verdana" w:cstheme="minorBidi"/>
                <w:sz w:val="24"/>
                <w:szCs w:val="24"/>
              </w:rPr>
              <w:t xml:space="preserve"> – joint cha</w:t>
            </w:r>
            <w:r w:rsidR="00F55AE3">
              <w:rPr>
                <w:rFonts w:ascii="Verdana" w:hAnsi="Verdana" w:cstheme="minorBidi"/>
                <w:sz w:val="24"/>
                <w:szCs w:val="24"/>
              </w:rPr>
              <w:t>i</w:t>
            </w:r>
            <w:r w:rsidRPr="0094578D">
              <w:rPr>
                <w:rFonts w:ascii="Verdana" w:hAnsi="Verdana" w:cstheme="minorBidi"/>
                <w:sz w:val="24"/>
                <w:szCs w:val="24"/>
              </w:rPr>
              <w:t>ring WAST and EASC Team – first meeting 4 November</w:t>
            </w:r>
          </w:p>
          <w:p w14:paraId="05909150" w14:textId="00B674B6" w:rsidR="00B04586" w:rsidRPr="0094578D" w:rsidRDefault="00B04586" w:rsidP="00F361DB">
            <w:pPr>
              <w:pStyle w:val="ListParagraph"/>
              <w:numPr>
                <w:ilvl w:val="0"/>
                <w:numId w:val="28"/>
              </w:numPr>
              <w:contextualSpacing/>
              <w:jc w:val="both"/>
              <w:rPr>
                <w:rFonts w:ascii="Verdana" w:hAnsi="Verdana" w:cstheme="minorBidi"/>
                <w:sz w:val="24"/>
                <w:szCs w:val="24"/>
              </w:rPr>
            </w:pPr>
            <w:r w:rsidRPr="0094578D">
              <w:rPr>
                <w:rFonts w:ascii="Verdana" w:hAnsi="Verdana" w:cstheme="minorBidi"/>
                <w:sz w:val="24"/>
                <w:szCs w:val="24"/>
              </w:rPr>
              <w:t>National transfer and discharge services and work to do re modelling and higher community transfers</w:t>
            </w:r>
          </w:p>
          <w:p w14:paraId="72A80D2E" w14:textId="4ED7AEF8" w:rsidR="00B04586" w:rsidRPr="0094578D" w:rsidRDefault="00B04586" w:rsidP="00F361DB">
            <w:pPr>
              <w:pStyle w:val="ListParagraph"/>
              <w:numPr>
                <w:ilvl w:val="0"/>
                <w:numId w:val="28"/>
              </w:numPr>
              <w:contextualSpacing/>
              <w:jc w:val="both"/>
              <w:rPr>
                <w:rFonts w:ascii="Verdana" w:hAnsi="Verdana" w:cstheme="minorBidi"/>
                <w:sz w:val="24"/>
                <w:szCs w:val="24"/>
              </w:rPr>
            </w:pPr>
            <w:r w:rsidRPr="0094578D">
              <w:rPr>
                <w:rFonts w:ascii="Verdana" w:hAnsi="Verdana" w:cstheme="minorBidi"/>
                <w:sz w:val="24"/>
                <w:szCs w:val="24"/>
              </w:rPr>
              <w:t>Detailed commissioning intentions for quarter 2</w:t>
            </w:r>
            <w:r w:rsidR="00C932CF">
              <w:rPr>
                <w:rFonts w:ascii="Verdana" w:hAnsi="Verdana" w:cstheme="minorBidi"/>
                <w:sz w:val="24"/>
                <w:szCs w:val="24"/>
              </w:rPr>
              <w:t>.</w:t>
            </w:r>
          </w:p>
          <w:p w14:paraId="0A355DB4" w14:textId="3C587844" w:rsidR="00B04586" w:rsidRPr="0094578D" w:rsidRDefault="00B04586" w:rsidP="00F361DB">
            <w:pPr>
              <w:contextualSpacing/>
              <w:rPr>
                <w:rFonts w:ascii="Verdana" w:hAnsi="Verdana" w:cs="Arial"/>
              </w:rPr>
            </w:pPr>
          </w:p>
          <w:p w14:paraId="3F1C35D3" w14:textId="77777777" w:rsidR="000366EB" w:rsidRDefault="00B04586" w:rsidP="00F55AE3">
            <w:pPr>
              <w:contextualSpacing/>
              <w:jc w:val="both"/>
              <w:rPr>
                <w:rFonts w:ascii="Verdana" w:hAnsi="Verdana" w:cs="Arial"/>
              </w:rPr>
            </w:pPr>
            <w:r w:rsidRPr="0094578D">
              <w:rPr>
                <w:rFonts w:ascii="Verdana" w:hAnsi="Verdana" w:cs="Arial"/>
              </w:rPr>
              <w:t>Stephen Harrhy explained that next year the commissioning intentions w</w:t>
            </w:r>
            <w:r w:rsidR="00F55AE3">
              <w:rPr>
                <w:rFonts w:ascii="Verdana" w:hAnsi="Verdana" w:cs="Arial"/>
              </w:rPr>
              <w:t xml:space="preserve">ould </w:t>
            </w:r>
            <w:r w:rsidRPr="0094578D">
              <w:rPr>
                <w:rFonts w:ascii="Verdana" w:hAnsi="Verdana" w:cs="Arial"/>
              </w:rPr>
              <w:t>rol</w:t>
            </w:r>
            <w:r w:rsidR="00F55AE3">
              <w:rPr>
                <w:rFonts w:ascii="Verdana" w:hAnsi="Verdana" w:cs="Arial"/>
              </w:rPr>
              <w:t>l</w:t>
            </w:r>
            <w:r w:rsidRPr="0094578D">
              <w:rPr>
                <w:rFonts w:ascii="Verdana" w:hAnsi="Verdana" w:cs="Arial"/>
              </w:rPr>
              <w:t>over and all of the areas</w:t>
            </w:r>
            <w:r>
              <w:rPr>
                <w:rFonts w:ascii="Verdana" w:hAnsi="Verdana" w:cs="Arial"/>
              </w:rPr>
              <w:t xml:space="preserve"> ha</w:t>
            </w:r>
            <w:r w:rsidR="00F55AE3">
              <w:rPr>
                <w:rFonts w:ascii="Verdana" w:hAnsi="Verdana" w:cs="Arial"/>
              </w:rPr>
              <w:t>d</w:t>
            </w:r>
            <w:r>
              <w:rPr>
                <w:rFonts w:ascii="Verdana" w:hAnsi="Verdana" w:cs="Arial"/>
              </w:rPr>
              <w:t xml:space="preserve"> not yet been delivered. </w:t>
            </w:r>
          </w:p>
          <w:p w14:paraId="290A932F" w14:textId="6678B09C" w:rsidR="00B04586" w:rsidRDefault="00B04586" w:rsidP="00F55AE3">
            <w:pPr>
              <w:contextualSpacing/>
              <w:jc w:val="both"/>
              <w:rPr>
                <w:rFonts w:ascii="Verdana" w:hAnsi="Verdana" w:cs="Arial"/>
              </w:rPr>
            </w:pPr>
            <w:r>
              <w:rPr>
                <w:rFonts w:ascii="Verdana" w:hAnsi="Verdana" w:cs="Arial"/>
              </w:rPr>
              <w:lastRenderedPageBreak/>
              <w:t>In terms of local issues</w:t>
            </w:r>
            <w:r w:rsidR="00F55AE3">
              <w:rPr>
                <w:rFonts w:ascii="Verdana" w:hAnsi="Verdana" w:cs="Arial"/>
              </w:rPr>
              <w:t>,</w:t>
            </w:r>
            <w:r>
              <w:rPr>
                <w:rFonts w:ascii="Verdana" w:hAnsi="Verdana" w:cs="Arial"/>
              </w:rPr>
              <w:t xml:space="preserve"> this w</w:t>
            </w:r>
            <w:r w:rsidR="00F55AE3">
              <w:rPr>
                <w:rFonts w:ascii="Verdana" w:hAnsi="Verdana" w:cs="Arial"/>
              </w:rPr>
              <w:t>ould</w:t>
            </w:r>
            <w:r>
              <w:rPr>
                <w:rFonts w:ascii="Verdana" w:hAnsi="Verdana" w:cs="Arial"/>
              </w:rPr>
              <w:t xml:space="preserve"> be identified through the joint work and the thrust to work locally to reflect local needs in plans and continue to progress core services </w:t>
            </w:r>
            <w:r w:rsidR="00F55AE3">
              <w:rPr>
                <w:rFonts w:ascii="Verdana" w:hAnsi="Verdana" w:cs="Arial"/>
              </w:rPr>
              <w:t>as</w:t>
            </w:r>
            <w:r>
              <w:rPr>
                <w:rFonts w:ascii="Verdana" w:hAnsi="Verdana" w:cs="Arial"/>
              </w:rPr>
              <w:t xml:space="preserve"> the approach.</w:t>
            </w:r>
          </w:p>
          <w:p w14:paraId="1C585147" w14:textId="0332D402" w:rsidR="00B04586" w:rsidRDefault="00B04586" w:rsidP="00F361DB">
            <w:pPr>
              <w:contextualSpacing/>
              <w:rPr>
                <w:rFonts w:ascii="Verdana" w:hAnsi="Verdana" w:cs="Arial"/>
              </w:rPr>
            </w:pPr>
          </w:p>
          <w:p w14:paraId="4FFC0194" w14:textId="4755861A" w:rsidR="00B04586" w:rsidRDefault="00F55AE3" w:rsidP="007B2431">
            <w:pPr>
              <w:contextualSpacing/>
              <w:jc w:val="both"/>
              <w:rPr>
                <w:rFonts w:ascii="Verdana" w:hAnsi="Verdana" w:cs="Arial"/>
              </w:rPr>
            </w:pPr>
            <w:r>
              <w:rPr>
                <w:rFonts w:ascii="Verdana" w:hAnsi="Verdana" w:cs="Arial"/>
              </w:rPr>
              <w:t xml:space="preserve">Members noted that </w:t>
            </w:r>
            <w:r w:rsidR="00B04586">
              <w:rPr>
                <w:rFonts w:ascii="Verdana" w:hAnsi="Verdana" w:cs="Arial"/>
              </w:rPr>
              <w:t>Phill Taylor w</w:t>
            </w:r>
            <w:r>
              <w:rPr>
                <w:rFonts w:ascii="Verdana" w:hAnsi="Verdana" w:cs="Arial"/>
              </w:rPr>
              <w:t>ould</w:t>
            </w:r>
            <w:r w:rsidR="00B04586">
              <w:rPr>
                <w:rFonts w:ascii="Verdana" w:hAnsi="Verdana" w:cs="Arial"/>
              </w:rPr>
              <w:t xml:space="preserve"> </w:t>
            </w:r>
            <w:r w:rsidR="007B2431">
              <w:rPr>
                <w:rFonts w:ascii="Verdana" w:hAnsi="Verdana" w:cs="Arial"/>
              </w:rPr>
              <w:t>lead on</w:t>
            </w:r>
            <w:r w:rsidR="00B04586">
              <w:rPr>
                <w:rFonts w:ascii="Verdana" w:hAnsi="Verdana" w:cs="Arial"/>
              </w:rPr>
              <w:t xml:space="preserve"> ICAPS, </w:t>
            </w:r>
            <w:r w:rsidR="007B2431">
              <w:rPr>
                <w:rFonts w:ascii="Verdana" w:hAnsi="Verdana" w:cs="Arial"/>
              </w:rPr>
              <w:t xml:space="preserve">a </w:t>
            </w:r>
            <w:r w:rsidR="00B04586">
              <w:rPr>
                <w:rFonts w:ascii="Verdana" w:hAnsi="Verdana" w:cs="Arial"/>
              </w:rPr>
              <w:t xml:space="preserve">letter </w:t>
            </w:r>
            <w:r w:rsidR="007B2431">
              <w:rPr>
                <w:rFonts w:ascii="Verdana" w:hAnsi="Verdana" w:cs="Arial"/>
              </w:rPr>
              <w:t xml:space="preserve">was </w:t>
            </w:r>
            <w:r w:rsidR="00B04586">
              <w:rPr>
                <w:rFonts w:ascii="Verdana" w:hAnsi="Verdana" w:cs="Arial"/>
              </w:rPr>
              <w:t xml:space="preserve">sent </w:t>
            </w:r>
            <w:r w:rsidR="007B2431">
              <w:rPr>
                <w:rFonts w:ascii="Verdana" w:hAnsi="Verdana" w:cs="Arial"/>
              </w:rPr>
              <w:t xml:space="preserve">out </w:t>
            </w:r>
            <w:r w:rsidR="00B04586">
              <w:rPr>
                <w:rFonts w:ascii="Verdana" w:hAnsi="Verdana" w:cs="Arial"/>
              </w:rPr>
              <w:t xml:space="preserve">on Monday and as yet not all attendees </w:t>
            </w:r>
            <w:r w:rsidR="007B2431">
              <w:rPr>
                <w:rFonts w:ascii="Verdana" w:hAnsi="Verdana" w:cs="Arial"/>
              </w:rPr>
              <w:t xml:space="preserve">had </w:t>
            </w:r>
            <w:r w:rsidR="00B04586">
              <w:rPr>
                <w:rFonts w:ascii="Verdana" w:hAnsi="Verdana" w:cs="Arial"/>
              </w:rPr>
              <w:t xml:space="preserve">confirmed. </w:t>
            </w:r>
            <w:r w:rsidR="007B2431">
              <w:rPr>
                <w:rFonts w:ascii="Verdana" w:hAnsi="Verdana" w:cs="Arial"/>
              </w:rPr>
              <w:t>The a</w:t>
            </w:r>
            <w:r w:rsidR="00B04586">
              <w:rPr>
                <w:rFonts w:ascii="Verdana" w:hAnsi="Verdana" w:cs="Arial"/>
              </w:rPr>
              <w:t xml:space="preserve">im </w:t>
            </w:r>
            <w:r w:rsidR="007B2431">
              <w:rPr>
                <w:rFonts w:ascii="Verdana" w:hAnsi="Verdana" w:cs="Arial"/>
              </w:rPr>
              <w:t xml:space="preserve">was </w:t>
            </w:r>
            <w:r w:rsidR="00B04586">
              <w:rPr>
                <w:rFonts w:ascii="Verdana" w:hAnsi="Verdana" w:cs="Arial"/>
              </w:rPr>
              <w:t>to extend the handover improvement plan</w:t>
            </w:r>
            <w:r w:rsidR="007B2431">
              <w:rPr>
                <w:rFonts w:ascii="Verdana" w:hAnsi="Verdana" w:cs="Arial"/>
              </w:rPr>
              <w:t xml:space="preserve"> meetings</w:t>
            </w:r>
            <w:r w:rsidR="00B04586">
              <w:rPr>
                <w:rFonts w:ascii="Verdana" w:hAnsi="Verdana" w:cs="Arial"/>
              </w:rPr>
              <w:t xml:space="preserve"> to develop actions jointly and continue to expand and support HBs to support their local IMTPs. </w:t>
            </w:r>
            <w:r w:rsidR="007B2431">
              <w:rPr>
                <w:rFonts w:ascii="Verdana" w:hAnsi="Verdana" w:cs="Arial"/>
              </w:rPr>
              <w:t>The a</w:t>
            </w:r>
            <w:r w:rsidR="00B04586">
              <w:rPr>
                <w:rFonts w:ascii="Verdana" w:hAnsi="Verdana" w:cs="Arial"/>
              </w:rPr>
              <w:t xml:space="preserve">ctions </w:t>
            </w:r>
            <w:r w:rsidR="007B2431">
              <w:rPr>
                <w:rFonts w:ascii="Verdana" w:hAnsi="Verdana" w:cs="Arial"/>
              </w:rPr>
              <w:t xml:space="preserve">would also </w:t>
            </w:r>
            <w:r w:rsidR="00B04586">
              <w:rPr>
                <w:rFonts w:ascii="Verdana" w:hAnsi="Verdana" w:cs="Arial"/>
              </w:rPr>
              <w:t xml:space="preserve">link to the Six Goals </w:t>
            </w:r>
            <w:r w:rsidR="007B2431">
              <w:rPr>
                <w:rFonts w:ascii="Verdana" w:hAnsi="Verdana" w:cs="Arial"/>
              </w:rPr>
              <w:t>for Urgent and Emergency Care Programme plans</w:t>
            </w:r>
            <w:r w:rsidR="00B04586">
              <w:rPr>
                <w:rFonts w:ascii="Verdana" w:hAnsi="Verdana" w:cs="Arial"/>
              </w:rPr>
              <w:t xml:space="preserve">. </w:t>
            </w:r>
            <w:r w:rsidR="007B2431">
              <w:rPr>
                <w:rFonts w:ascii="Verdana" w:hAnsi="Verdana" w:cs="Arial"/>
              </w:rPr>
              <w:t>The t</w:t>
            </w:r>
            <w:r w:rsidR="00B04586">
              <w:rPr>
                <w:rFonts w:ascii="Verdana" w:hAnsi="Verdana" w:cs="Arial"/>
              </w:rPr>
              <w:t xml:space="preserve">emplate </w:t>
            </w:r>
            <w:r w:rsidR="007B2431">
              <w:rPr>
                <w:rFonts w:ascii="Verdana" w:hAnsi="Verdana" w:cs="Arial"/>
              </w:rPr>
              <w:t xml:space="preserve">was under </w:t>
            </w:r>
            <w:r w:rsidR="00B04586">
              <w:rPr>
                <w:rFonts w:ascii="Verdana" w:hAnsi="Verdana" w:cs="Arial"/>
              </w:rPr>
              <w:t>develop</w:t>
            </w:r>
            <w:r w:rsidR="007B2431">
              <w:rPr>
                <w:rFonts w:ascii="Verdana" w:hAnsi="Verdana" w:cs="Arial"/>
              </w:rPr>
              <w:t>ment</w:t>
            </w:r>
            <w:r w:rsidR="00B04586">
              <w:rPr>
                <w:rFonts w:ascii="Verdana" w:hAnsi="Verdana" w:cs="Arial"/>
              </w:rPr>
              <w:t xml:space="preserve">, </w:t>
            </w:r>
            <w:r w:rsidR="007B2431">
              <w:rPr>
                <w:rFonts w:ascii="Verdana" w:hAnsi="Verdana" w:cs="Arial"/>
              </w:rPr>
              <w:t xml:space="preserve">to bring together </w:t>
            </w:r>
            <w:r w:rsidR="00B04586">
              <w:rPr>
                <w:rFonts w:ascii="Verdana" w:hAnsi="Verdana" w:cs="Arial"/>
              </w:rPr>
              <w:t xml:space="preserve">7 different action plans from HBs and particularly around Goal 4 and any other areas, EASC team </w:t>
            </w:r>
            <w:r w:rsidR="007B2431">
              <w:rPr>
                <w:rFonts w:ascii="Verdana" w:hAnsi="Verdana" w:cs="Arial"/>
              </w:rPr>
              <w:t>would</w:t>
            </w:r>
            <w:r w:rsidR="00B04586">
              <w:rPr>
                <w:rFonts w:ascii="Verdana" w:hAnsi="Verdana" w:cs="Arial"/>
              </w:rPr>
              <w:t xml:space="preserve"> populate and then share </w:t>
            </w:r>
            <w:r w:rsidR="007B2431">
              <w:rPr>
                <w:rFonts w:ascii="Verdana" w:hAnsi="Verdana" w:cs="Arial"/>
              </w:rPr>
              <w:t xml:space="preserve">to support the </w:t>
            </w:r>
            <w:r w:rsidR="00B04586">
              <w:rPr>
                <w:rFonts w:ascii="Verdana" w:hAnsi="Verdana" w:cs="Arial"/>
              </w:rPr>
              <w:t>meetings.</w:t>
            </w:r>
          </w:p>
          <w:p w14:paraId="1780FF6D" w14:textId="4AD3C6BF" w:rsidR="00B04586" w:rsidRDefault="00B04586" w:rsidP="00F361DB">
            <w:pPr>
              <w:contextualSpacing/>
              <w:rPr>
                <w:rFonts w:ascii="Verdana" w:hAnsi="Verdana" w:cs="Arial"/>
              </w:rPr>
            </w:pPr>
          </w:p>
          <w:p w14:paraId="1F22B038" w14:textId="7210D12B" w:rsidR="00F361DB" w:rsidRPr="00C5570D" w:rsidRDefault="00F361DB" w:rsidP="00F361DB">
            <w:pPr>
              <w:contextualSpacing/>
              <w:rPr>
                <w:rFonts w:ascii="Verdana" w:hAnsi="Verdana" w:cs="Arial"/>
              </w:rPr>
            </w:pPr>
            <w:r w:rsidRPr="00C5570D">
              <w:rPr>
                <w:rFonts w:ascii="Verdana" w:hAnsi="Verdana" w:cs="Arial"/>
              </w:rPr>
              <w:t xml:space="preserve">Members </w:t>
            </w:r>
            <w:r w:rsidRPr="00C5570D">
              <w:rPr>
                <w:rFonts w:ascii="Verdana" w:hAnsi="Verdana" w:cs="Arial"/>
                <w:b/>
                <w:bCs/>
              </w:rPr>
              <w:t>RESOLVED</w:t>
            </w:r>
            <w:r w:rsidRPr="00C5570D">
              <w:rPr>
                <w:rFonts w:ascii="Verdana" w:hAnsi="Verdana" w:cs="Arial"/>
              </w:rPr>
              <w:t xml:space="preserve"> to:</w:t>
            </w:r>
          </w:p>
          <w:p w14:paraId="0ED48197" w14:textId="77777777" w:rsidR="00F361DB" w:rsidRPr="007B2431" w:rsidRDefault="00F361DB" w:rsidP="00F361DB">
            <w:pPr>
              <w:pStyle w:val="ListParagraph"/>
              <w:numPr>
                <w:ilvl w:val="0"/>
                <w:numId w:val="9"/>
              </w:numPr>
              <w:contextualSpacing/>
              <w:jc w:val="both"/>
              <w:rPr>
                <w:rFonts w:ascii="Verdana" w:hAnsi="Verdana"/>
                <w:b/>
                <w:bCs/>
              </w:rPr>
            </w:pPr>
            <w:r w:rsidRPr="00C5570D">
              <w:rPr>
                <w:rFonts w:ascii="Verdana" w:hAnsi="Verdana" w:cstheme="minorBidi"/>
                <w:b/>
                <w:sz w:val="24"/>
                <w:szCs w:val="24"/>
              </w:rPr>
              <w:t>NOTE</w:t>
            </w:r>
            <w:r w:rsidRPr="00C5570D">
              <w:rPr>
                <w:rFonts w:ascii="Verdana" w:hAnsi="Verdana" w:cs="Arial"/>
                <w:b/>
                <w:sz w:val="24"/>
                <w:szCs w:val="24"/>
              </w:rPr>
              <w:t xml:space="preserve"> </w:t>
            </w:r>
            <w:r w:rsidRPr="00C5570D">
              <w:rPr>
                <w:rFonts w:ascii="Verdana" w:hAnsi="Verdana" w:cs="Arial"/>
                <w:sz w:val="24"/>
                <w:szCs w:val="24"/>
              </w:rPr>
              <w:t xml:space="preserve">the </w:t>
            </w:r>
            <w:r w:rsidR="00B04586">
              <w:rPr>
                <w:rFonts w:ascii="Verdana" w:hAnsi="Verdana" w:cs="Arial"/>
                <w:sz w:val="24"/>
                <w:szCs w:val="24"/>
              </w:rPr>
              <w:t>report</w:t>
            </w:r>
          </w:p>
          <w:p w14:paraId="064E4B7D" w14:textId="77777777" w:rsidR="007B2431" w:rsidRPr="007B2431" w:rsidRDefault="007B2431" w:rsidP="00F361DB">
            <w:pPr>
              <w:pStyle w:val="ListParagraph"/>
              <w:numPr>
                <w:ilvl w:val="0"/>
                <w:numId w:val="9"/>
              </w:numPr>
              <w:contextualSpacing/>
              <w:jc w:val="both"/>
              <w:rPr>
                <w:rFonts w:ascii="Verdana" w:hAnsi="Verdana"/>
                <w:b/>
                <w:bCs/>
              </w:rPr>
            </w:pPr>
            <w:r>
              <w:rPr>
                <w:rFonts w:ascii="Verdana" w:hAnsi="Verdana" w:cstheme="minorBidi"/>
                <w:b/>
                <w:sz w:val="24"/>
                <w:szCs w:val="24"/>
              </w:rPr>
              <w:t xml:space="preserve">NOTE </w:t>
            </w:r>
            <w:r>
              <w:rPr>
                <w:rFonts w:ascii="Verdana" w:hAnsi="Verdana" w:cstheme="minorBidi"/>
                <w:bCs/>
                <w:sz w:val="24"/>
                <w:szCs w:val="24"/>
              </w:rPr>
              <w:t>the actions planned</w:t>
            </w:r>
          </w:p>
          <w:p w14:paraId="5FED4B3D" w14:textId="316B8EB4" w:rsidR="007B2431" w:rsidRPr="00C5570D" w:rsidRDefault="007B2431" w:rsidP="007B2431">
            <w:pPr>
              <w:pStyle w:val="ListParagraph"/>
              <w:ind w:left="360"/>
              <w:contextualSpacing/>
              <w:jc w:val="both"/>
              <w:rPr>
                <w:rFonts w:ascii="Verdana" w:hAnsi="Verdana"/>
                <w:b/>
                <w:bCs/>
              </w:rPr>
            </w:pPr>
          </w:p>
        </w:tc>
        <w:tc>
          <w:tcPr>
            <w:tcW w:w="1868" w:type="dxa"/>
          </w:tcPr>
          <w:p w14:paraId="2D6C4FCF" w14:textId="77777777" w:rsidR="00F361DB" w:rsidRPr="00C5570D" w:rsidRDefault="00F361DB" w:rsidP="00F361DB">
            <w:pPr>
              <w:jc w:val="center"/>
              <w:rPr>
                <w:rFonts w:ascii="Verdana" w:hAnsi="Verdana" w:cstheme="minorHAnsi"/>
                <w:b/>
              </w:rPr>
            </w:pPr>
          </w:p>
        </w:tc>
      </w:tr>
      <w:tr w:rsidR="00F361DB" w:rsidRPr="00C5570D" w14:paraId="4C549858" w14:textId="77777777" w:rsidTr="00A707E0">
        <w:tc>
          <w:tcPr>
            <w:tcW w:w="1136" w:type="dxa"/>
          </w:tcPr>
          <w:p w14:paraId="62D28C0D"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4253A929" w14:textId="64A05DDF" w:rsidR="00F361DB" w:rsidRPr="00C5570D" w:rsidRDefault="00F361DB" w:rsidP="00F361DB">
            <w:pPr>
              <w:contextualSpacing/>
              <w:jc w:val="both"/>
              <w:rPr>
                <w:rFonts w:ascii="Verdana" w:hAnsi="Verdana"/>
                <w:b/>
                <w:bCs/>
              </w:rPr>
            </w:pPr>
            <w:r w:rsidRPr="00C5570D">
              <w:rPr>
                <w:rFonts w:ascii="Verdana" w:hAnsi="Verdana"/>
                <w:b/>
                <w:bCs/>
              </w:rPr>
              <w:t xml:space="preserve">FINANCE REPORT MONTH </w:t>
            </w:r>
            <w:r>
              <w:rPr>
                <w:rFonts w:ascii="Verdana" w:hAnsi="Verdana"/>
                <w:b/>
                <w:bCs/>
              </w:rPr>
              <w:t>6</w:t>
            </w:r>
          </w:p>
          <w:p w14:paraId="2B81CA0C" w14:textId="77777777" w:rsidR="00F361DB" w:rsidRPr="00C5570D" w:rsidRDefault="00F361DB" w:rsidP="00F361DB">
            <w:pPr>
              <w:contextualSpacing/>
              <w:jc w:val="both"/>
              <w:rPr>
                <w:rFonts w:ascii="Verdana" w:hAnsi="Verdana" w:cs="Arial"/>
              </w:rPr>
            </w:pPr>
          </w:p>
          <w:p w14:paraId="7A248B98" w14:textId="4EDD3570" w:rsidR="00F361DB" w:rsidRDefault="00F361DB" w:rsidP="00F361DB">
            <w:pPr>
              <w:contextualSpacing/>
              <w:jc w:val="both"/>
              <w:rPr>
                <w:rFonts w:ascii="Verdana" w:hAnsi="Verdana" w:cs="Arial"/>
              </w:rPr>
            </w:pPr>
            <w:r w:rsidRPr="00C5570D">
              <w:rPr>
                <w:rFonts w:ascii="Verdana" w:hAnsi="Verdana" w:cs="Arial"/>
              </w:rPr>
              <w:t xml:space="preserve">The </w:t>
            </w:r>
            <w:r>
              <w:rPr>
                <w:rFonts w:ascii="Verdana" w:hAnsi="Verdana" w:cs="Arial"/>
              </w:rPr>
              <w:t>M</w:t>
            </w:r>
            <w:r w:rsidRPr="00C5570D">
              <w:rPr>
                <w:rFonts w:ascii="Verdana" w:hAnsi="Verdana" w:cs="Arial"/>
              </w:rPr>
              <w:t xml:space="preserve">onth </w:t>
            </w:r>
            <w:r>
              <w:rPr>
                <w:rFonts w:ascii="Verdana" w:hAnsi="Verdana" w:cs="Arial"/>
              </w:rPr>
              <w:t>6</w:t>
            </w:r>
            <w:r w:rsidRPr="00C5570D">
              <w:rPr>
                <w:rFonts w:ascii="Verdana" w:hAnsi="Verdana" w:cs="Arial"/>
              </w:rPr>
              <w:t xml:space="preserve"> finance report was received, the purpose of which was to set out the estimated financial position for EASC</w:t>
            </w:r>
            <w:r w:rsidR="00B04586">
              <w:rPr>
                <w:rFonts w:ascii="Verdana" w:hAnsi="Verdana" w:cs="Arial"/>
              </w:rPr>
              <w:t xml:space="preserve"> which was on track</w:t>
            </w:r>
            <w:r w:rsidRPr="00C5570D">
              <w:rPr>
                <w:rFonts w:ascii="Verdana" w:hAnsi="Verdana" w:cs="Arial"/>
              </w:rPr>
              <w:t xml:space="preserve">. </w:t>
            </w:r>
          </w:p>
          <w:p w14:paraId="5BE27B65" w14:textId="77777777" w:rsidR="00F361DB" w:rsidRPr="00C5570D" w:rsidRDefault="00F361DB" w:rsidP="00F361DB">
            <w:pPr>
              <w:contextualSpacing/>
              <w:jc w:val="both"/>
              <w:rPr>
                <w:rFonts w:ascii="Verdana" w:hAnsi="Verdana" w:cs="Arial"/>
              </w:rPr>
            </w:pPr>
          </w:p>
          <w:p w14:paraId="7E799735" w14:textId="5C2ACDA6" w:rsidR="00F361DB" w:rsidRPr="00C5570D" w:rsidRDefault="00F361DB" w:rsidP="00F361DB">
            <w:pPr>
              <w:jc w:val="both"/>
              <w:rPr>
                <w:rFonts w:ascii="Verdana" w:hAnsi="Verdana" w:cs="Arial"/>
                <w:b/>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Pr>
                <w:rFonts w:ascii="Verdana" w:hAnsi="Verdana"/>
                <w:bCs/>
              </w:rPr>
              <w:t xml:space="preserve"> </w:t>
            </w:r>
            <w:r w:rsidRPr="00C5570D">
              <w:rPr>
                <w:rFonts w:ascii="Verdana" w:hAnsi="Verdana" w:cs="Arial"/>
                <w:b/>
              </w:rPr>
              <w:t>NOTE</w:t>
            </w:r>
            <w:r w:rsidRPr="00C5570D">
              <w:rPr>
                <w:rFonts w:ascii="Verdana" w:hAnsi="Verdana" w:cs="Arial"/>
              </w:rPr>
              <w:t xml:space="preserve"> the current financial position </w:t>
            </w:r>
          </w:p>
          <w:p w14:paraId="19AAD992" w14:textId="77777777" w:rsidR="00F361DB" w:rsidRPr="00C5570D" w:rsidRDefault="00F361DB" w:rsidP="00F361DB">
            <w:pPr>
              <w:contextualSpacing/>
              <w:jc w:val="both"/>
              <w:rPr>
                <w:rFonts w:ascii="Verdana" w:hAnsi="Verdana"/>
                <w:b/>
                <w:bCs/>
              </w:rPr>
            </w:pPr>
          </w:p>
        </w:tc>
        <w:tc>
          <w:tcPr>
            <w:tcW w:w="1868" w:type="dxa"/>
          </w:tcPr>
          <w:p w14:paraId="4A697FB1" w14:textId="77777777" w:rsidR="00F361DB" w:rsidRPr="00C5570D" w:rsidRDefault="00F361DB" w:rsidP="00F361DB">
            <w:pPr>
              <w:jc w:val="center"/>
              <w:rPr>
                <w:rFonts w:ascii="Verdana" w:hAnsi="Verdana" w:cstheme="minorHAnsi"/>
                <w:b/>
              </w:rPr>
            </w:pPr>
          </w:p>
        </w:tc>
      </w:tr>
      <w:tr w:rsidR="00F361DB" w:rsidRPr="00C5570D" w14:paraId="24DB993C" w14:textId="77777777" w:rsidTr="00A707E0">
        <w:tc>
          <w:tcPr>
            <w:tcW w:w="1136" w:type="dxa"/>
          </w:tcPr>
          <w:p w14:paraId="64654926"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1CB42733" w14:textId="77777777" w:rsidR="00F361DB" w:rsidRPr="009C3EEE" w:rsidRDefault="00F361DB" w:rsidP="00F361DB">
            <w:pPr>
              <w:contextualSpacing/>
              <w:jc w:val="both"/>
              <w:rPr>
                <w:rFonts w:ascii="Verdana" w:hAnsi="Verdana"/>
                <w:b/>
              </w:rPr>
            </w:pPr>
            <w:r w:rsidRPr="009C3EEE">
              <w:rPr>
                <w:rFonts w:ascii="Verdana" w:hAnsi="Verdana"/>
                <w:b/>
              </w:rPr>
              <w:t>EASC GOVERNANCE INCLUDING THE RISK REGISTER</w:t>
            </w:r>
          </w:p>
          <w:p w14:paraId="4B009620" w14:textId="77777777" w:rsidR="00F361DB" w:rsidRPr="009C3EEE" w:rsidRDefault="00F361DB" w:rsidP="00F361DB">
            <w:pPr>
              <w:contextualSpacing/>
              <w:jc w:val="both"/>
              <w:rPr>
                <w:rFonts w:ascii="Verdana" w:hAnsi="Verdana"/>
              </w:rPr>
            </w:pPr>
          </w:p>
          <w:p w14:paraId="465094B0" w14:textId="2AD6C06F" w:rsidR="00F361DB" w:rsidRPr="009C3EEE" w:rsidRDefault="00F361DB" w:rsidP="00F361DB">
            <w:pPr>
              <w:contextualSpacing/>
              <w:jc w:val="both"/>
              <w:rPr>
                <w:rFonts w:ascii="Verdana" w:hAnsi="Verdana"/>
              </w:rPr>
            </w:pPr>
            <w:r w:rsidRPr="009C3EEE">
              <w:rPr>
                <w:rFonts w:ascii="Verdana" w:hAnsi="Verdana"/>
              </w:rPr>
              <w:t>The EASC Governance report was received. Gwenan Roberts presented the report and highlighted that:</w:t>
            </w:r>
          </w:p>
          <w:p w14:paraId="1C64F084" w14:textId="57D6E14F" w:rsidR="00F361DB" w:rsidRPr="009C3EEE" w:rsidRDefault="00F361DB" w:rsidP="00F361DB">
            <w:pPr>
              <w:pStyle w:val="ListParagraph"/>
              <w:numPr>
                <w:ilvl w:val="0"/>
                <w:numId w:val="4"/>
              </w:numPr>
              <w:ind w:left="455"/>
              <w:contextualSpacing/>
              <w:jc w:val="both"/>
              <w:rPr>
                <w:rFonts w:ascii="Verdana" w:hAnsi="Verdana" w:cstheme="minorHAnsi"/>
                <w:sz w:val="24"/>
                <w:szCs w:val="24"/>
              </w:rPr>
            </w:pPr>
            <w:r w:rsidRPr="009C3EEE">
              <w:rPr>
                <w:rFonts w:ascii="Verdana" w:hAnsi="Verdana" w:cstheme="minorHAnsi"/>
                <w:sz w:val="24"/>
                <w:szCs w:val="24"/>
              </w:rPr>
              <w:t>The updated EASC Risk Register had recently been endorsed by the CTMUHB Audit and Risk Committee</w:t>
            </w:r>
            <w:r w:rsidR="007B2431">
              <w:rPr>
                <w:rFonts w:ascii="Verdana" w:hAnsi="Verdana" w:cstheme="minorHAnsi"/>
                <w:sz w:val="24"/>
                <w:szCs w:val="24"/>
              </w:rPr>
              <w:t>, including the three red risks</w:t>
            </w:r>
            <w:r w:rsidRPr="009C3EEE">
              <w:rPr>
                <w:rFonts w:ascii="Verdana" w:hAnsi="Verdana" w:cstheme="minorHAnsi"/>
                <w:sz w:val="24"/>
                <w:szCs w:val="24"/>
              </w:rPr>
              <w:t>. Members were asked to consider and comment on the risks and risk ratings</w:t>
            </w:r>
          </w:p>
          <w:p w14:paraId="48B46EEF" w14:textId="74C6FFEA" w:rsidR="00F361DB" w:rsidRPr="009C3EEE" w:rsidRDefault="00F361DB" w:rsidP="00F361DB">
            <w:pPr>
              <w:pStyle w:val="ListParagraph"/>
              <w:numPr>
                <w:ilvl w:val="0"/>
                <w:numId w:val="4"/>
              </w:numPr>
              <w:ind w:left="455"/>
              <w:contextualSpacing/>
              <w:jc w:val="both"/>
              <w:rPr>
                <w:rFonts w:ascii="Verdana" w:hAnsi="Verdana" w:cstheme="minorHAnsi"/>
                <w:sz w:val="24"/>
                <w:szCs w:val="24"/>
              </w:rPr>
            </w:pPr>
            <w:r w:rsidRPr="009C3EEE">
              <w:rPr>
                <w:rFonts w:ascii="Verdana" w:hAnsi="Verdana" w:cstheme="minorHAnsi"/>
                <w:sz w:val="24"/>
                <w:szCs w:val="24"/>
              </w:rPr>
              <w:t>EASC Assurance Framework</w:t>
            </w:r>
            <w:r w:rsidR="007B2431">
              <w:rPr>
                <w:rFonts w:ascii="Verdana" w:hAnsi="Verdana" w:cstheme="minorHAnsi"/>
                <w:sz w:val="24"/>
                <w:szCs w:val="24"/>
              </w:rPr>
              <w:t xml:space="preserve"> – changes recently made were highlighted in red text and no issues were raised</w:t>
            </w:r>
          </w:p>
          <w:p w14:paraId="2C458279" w14:textId="1BC4DC83" w:rsidR="00F361DB" w:rsidRPr="009C3EEE" w:rsidRDefault="00F361DB" w:rsidP="00F361DB">
            <w:pPr>
              <w:pStyle w:val="ListParagraph"/>
              <w:numPr>
                <w:ilvl w:val="0"/>
                <w:numId w:val="4"/>
              </w:numPr>
              <w:ind w:left="455"/>
              <w:contextualSpacing/>
              <w:jc w:val="both"/>
              <w:rPr>
                <w:rFonts w:ascii="Verdana" w:hAnsi="Verdana" w:cstheme="minorHAnsi"/>
                <w:sz w:val="24"/>
                <w:szCs w:val="24"/>
              </w:rPr>
            </w:pPr>
            <w:r w:rsidRPr="009C3EEE">
              <w:rPr>
                <w:rFonts w:ascii="Verdana" w:hAnsi="Verdana" w:cstheme="minorHAnsi"/>
                <w:sz w:val="24"/>
                <w:szCs w:val="24"/>
              </w:rPr>
              <w:t>EASC key organisational contacts – Members were asked to confirm that this was correct (Action Log)</w:t>
            </w:r>
            <w:r>
              <w:rPr>
                <w:rFonts w:ascii="Verdana" w:hAnsi="Verdana" w:cstheme="minorHAnsi"/>
                <w:sz w:val="24"/>
                <w:szCs w:val="24"/>
              </w:rPr>
              <w:t>.</w:t>
            </w:r>
            <w:r w:rsidRPr="009C3EEE">
              <w:rPr>
                <w:rFonts w:ascii="Verdana" w:hAnsi="Verdana" w:cstheme="minorHAnsi"/>
                <w:sz w:val="24"/>
                <w:szCs w:val="24"/>
              </w:rPr>
              <w:t xml:space="preserve"> </w:t>
            </w:r>
          </w:p>
          <w:p w14:paraId="4633CEFD" w14:textId="77777777" w:rsidR="00F361DB" w:rsidRDefault="00F361DB" w:rsidP="00F361DB">
            <w:pPr>
              <w:jc w:val="both"/>
              <w:rPr>
                <w:rFonts w:ascii="Verdana" w:hAnsi="Verdana" w:cstheme="minorHAnsi"/>
              </w:rPr>
            </w:pPr>
          </w:p>
          <w:p w14:paraId="01AB349A" w14:textId="4E163D20" w:rsidR="00F361DB" w:rsidRPr="009C3EEE" w:rsidRDefault="00F361DB" w:rsidP="00F361DB">
            <w:pPr>
              <w:jc w:val="both"/>
              <w:rPr>
                <w:rFonts w:ascii="Verdana" w:hAnsi="Verdana" w:cstheme="minorHAnsi"/>
              </w:rPr>
            </w:pPr>
            <w:r w:rsidRPr="009C3EEE">
              <w:rPr>
                <w:rFonts w:ascii="Verdana" w:hAnsi="Verdana" w:cstheme="minorHAnsi"/>
              </w:rPr>
              <w:t>Members</w:t>
            </w:r>
            <w:r w:rsidRPr="009C3EEE">
              <w:rPr>
                <w:rFonts w:ascii="Verdana" w:hAnsi="Verdana" w:cstheme="minorHAnsi"/>
                <w:b/>
              </w:rPr>
              <w:t xml:space="preserve"> RESOLVED</w:t>
            </w:r>
            <w:r w:rsidRPr="009C3EEE">
              <w:rPr>
                <w:rFonts w:ascii="Verdana" w:hAnsi="Verdana" w:cstheme="minorHAnsi"/>
              </w:rPr>
              <w:t xml:space="preserve"> to: </w:t>
            </w:r>
          </w:p>
          <w:p w14:paraId="1FBCDC8E" w14:textId="1154A6CD" w:rsidR="00F361DB" w:rsidRDefault="00F361DB" w:rsidP="00F361DB">
            <w:pPr>
              <w:pStyle w:val="ListParagraph"/>
              <w:numPr>
                <w:ilvl w:val="0"/>
                <w:numId w:val="20"/>
              </w:numPr>
              <w:contextualSpacing/>
              <w:jc w:val="both"/>
              <w:rPr>
                <w:rFonts w:ascii="Verdana" w:hAnsi="Verdana" w:cs="Arial"/>
                <w:sz w:val="24"/>
                <w:szCs w:val="24"/>
              </w:rPr>
            </w:pPr>
            <w:r w:rsidRPr="009C3EEE">
              <w:rPr>
                <w:rFonts w:ascii="Verdana" w:hAnsi="Verdana" w:cs="Arial"/>
                <w:b/>
                <w:sz w:val="24"/>
                <w:szCs w:val="24"/>
              </w:rPr>
              <w:t xml:space="preserve">ENDORSE </w:t>
            </w:r>
            <w:r w:rsidRPr="009C3EEE">
              <w:rPr>
                <w:rFonts w:ascii="Verdana" w:hAnsi="Verdana" w:cs="Arial"/>
                <w:sz w:val="24"/>
                <w:szCs w:val="24"/>
              </w:rPr>
              <w:t xml:space="preserve">the risk register </w:t>
            </w:r>
          </w:p>
          <w:p w14:paraId="5AA5C172" w14:textId="778FC46F" w:rsidR="00F361DB" w:rsidRPr="009C3EEE" w:rsidRDefault="00F361DB" w:rsidP="00F361DB">
            <w:pPr>
              <w:pStyle w:val="ListParagraph"/>
              <w:numPr>
                <w:ilvl w:val="0"/>
                <w:numId w:val="20"/>
              </w:numPr>
              <w:contextualSpacing/>
              <w:jc w:val="both"/>
              <w:rPr>
                <w:rFonts w:ascii="Verdana" w:hAnsi="Verdana" w:cs="Arial"/>
                <w:sz w:val="24"/>
                <w:szCs w:val="24"/>
              </w:rPr>
            </w:pPr>
            <w:r w:rsidRPr="009C3EEE">
              <w:rPr>
                <w:rFonts w:ascii="Verdana" w:hAnsi="Verdana" w:cs="Arial"/>
                <w:b/>
                <w:sz w:val="24"/>
                <w:szCs w:val="24"/>
              </w:rPr>
              <w:t xml:space="preserve">ENDORSE </w:t>
            </w:r>
            <w:r w:rsidRPr="009C3EEE">
              <w:rPr>
                <w:rFonts w:ascii="Verdana" w:hAnsi="Verdana" w:cs="Arial"/>
                <w:sz w:val="24"/>
                <w:szCs w:val="24"/>
              </w:rPr>
              <w:t xml:space="preserve">the EASC Assurance Framework </w:t>
            </w:r>
          </w:p>
          <w:p w14:paraId="4569E73F" w14:textId="616FDED8" w:rsidR="00F361DB" w:rsidRPr="009C3EEE" w:rsidRDefault="00F361DB" w:rsidP="00F361DB">
            <w:pPr>
              <w:pStyle w:val="ListParagraph"/>
              <w:numPr>
                <w:ilvl w:val="0"/>
                <w:numId w:val="20"/>
              </w:numPr>
              <w:contextualSpacing/>
              <w:jc w:val="both"/>
              <w:rPr>
                <w:rFonts w:ascii="Verdana" w:hAnsi="Verdana" w:cs="Arial"/>
                <w:sz w:val="24"/>
                <w:szCs w:val="24"/>
              </w:rPr>
            </w:pPr>
            <w:r w:rsidRPr="009C3EEE">
              <w:rPr>
                <w:rFonts w:ascii="Verdana" w:hAnsi="Verdana" w:cs="Arial"/>
                <w:b/>
                <w:sz w:val="24"/>
                <w:szCs w:val="24"/>
              </w:rPr>
              <w:t>APPROVE</w:t>
            </w:r>
            <w:r w:rsidRPr="009C3EEE">
              <w:rPr>
                <w:rFonts w:ascii="Verdana" w:hAnsi="Verdana" w:cs="Arial"/>
                <w:bCs/>
                <w:sz w:val="24"/>
                <w:szCs w:val="24"/>
              </w:rPr>
              <w:t xml:space="preserve"> the information within the EASC Key Organisational Contacts </w:t>
            </w:r>
          </w:p>
          <w:p w14:paraId="377534F2" w14:textId="77777777" w:rsidR="00F361DB" w:rsidRPr="009C3EEE" w:rsidRDefault="00F361DB" w:rsidP="00F361DB">
            <w:pPr>
              <w:ind w:left="95"/>
              <w:contextualSpacing/>
              <w:jc w:val="both"/>
              <w:rPr>
                <w:rFonts w:ascii="Verdana" w:hAnsi="Verdana" w:cs="Arial"/>
              </w:rPr>
            </w:pPr>
          </w:p>
        </w:tc>
        <w:tc>
          <w:tcPr>
            <w:tcW w:w="1868" w:type="dxa"/>
          </w:tcPr>
          <w:p w14:paraId="05629D01" w14:textId="77777777" w:rsidR="00F361DB" w:rsidRDefault="00F361DB" w:rsidP="00F361DB">
            <w:pPr>
              <w:jc w:val="center"/>
              <w:rPr>
                <w:rFonts w:ascii="Verdana" w:hAnsi="Verdana" w:cstheme="minorHAnsi"/>
                <w:b/>
              </w:rPr>
            </w:pPr>
          </w:p>
          <w:p w14:paraId="0105738F" w14:textId="77777777" w:rsidR="000A4A09" w:rsidRDefault="000A4A09" w:rsidP="00F361DB">
            <w:pPr>
              <w:jc w:val="center"/>
              <w:rPr>
                <w:rFonts w:ascii="Verdana" w:hAnsi="Verdana" w:cstheme="minorHAnsi"/>
                <w:b/>
              </w:rPr>
            </w:pPr>
          </w:p>
          <w:p w14:paraId="28216911" w14:textId="77777777" w:rsidR="000A4A09" w:rsidRDefault="000A4A09" w:rsidP="00F361DB">
            <w:pPr>
              <w:jc w:val="center"/>
              <w:rPr>
                <w:rFonts w:ascii="Verdana" w:hAnsi="Verdana" w:cstheme="minorHAnsi"/>
                <w:b/>
              </w:rPr>
            </w:pPr>
          </w:p>
          <w:p w14:paraId="378AC3AD" w14:textId="77777777" w:rsidR="000A4A09" w:rsidRDefault="000A4A09" w:rsidP="00F361DB">
            <w:pPr>
              <w:jc w:val="center"/>
              <w:rPr>
                <w:rFonts w:ascii="Verdana" w:hAnsi="Verdana" w:cstheme="minorHAnsi"/>
                <w:b/>
              </w:rPr>
            </w:pPr>
          </w:p>
          <w:p w14:paraId="4357A873" w14:textId="77777777" w:rsidR="000A4A09" w:rsidRDefault="000A4A09" w:rsidP="00F361DB">
            <w:pPr>
              <w:jc w:val="center"/>
              <w:rPr>
                <w:rFonts w:ascii="Verdana" w:hAnsi="Verdana" w:cstheme="minorHAnsi"/>
                <w:b/>
              </w:rPr>
            </w:pPr>
          </w:p>
          <w:p w14:paraId="58114A57" w14:textId="77777777" w:rsidR="000A4A09" w:rsidRDefault="000A4A09" w:rsidP="00F361DB">
            <w:pPr>
              <w:jc w:val="center"/>
              <w:rPr>
                <w:rFonts w:ascii="Verdana" w:hAnsi="Verdana" w:cstheme="minorHAnsi"/>
                <w:b/>
              </w:rPr>
            </w:pPr>
          </w:p>
          <w:p w14:paraId="6D0A39F3" w14:textId="77777777" w:rsidR="000A4A09" w:rsidRDefault="000A4A09" w:rsidP="00F361DB">
            <w:pPr>
              <w:jc w:val="center"/>
              <w:rPr>
                <w:rFonts w:ascii="Verdana" w:hAnsi="Verdana" w:cstheme="minorHAnsi"/>
                <w:b/>
              </w:rPr>
            </w:pPr>
          </w:p>
          <w:p w14:paraId="01AE263A" w14:textId="77777777" w:rsidR="000A4A09" w:rsidRDefault="000A4A09" w:rsidP="00F361DB">
            <w:pPr>
              <w:jc w:val="center"/>
              <w:rPr>
                <w:rFonts w:ascii="Verdana" w:hAnsi="Verdana" w:cstheme="minorHAnsi"/>
                <w:b/>
              </w:rPr>
            </w:pPr>
          </w:p>
          <w:p w14:paraId="5A473087" w14:textId="77777777" w:rsidR="000A4A09" w:rsidRDefault="000A4A09" w:rsidP="00F361DB">
            <w:pPr>
              <w:jc w:val="center"/>
              <w:rPr>
                <w:rFonts w:ascii="Verdana" w:hAnsi="Verdana" w:cstheme="minorHAnsi"/>
                <w:b/>
              </w:rPr>
            </w:pPr>
          </w:p>
          <w:p w14:paraId="208817E1" w14:textId="77777777" w:rsidR="000A4A09" w:rsidRDefault="000A4A09" w:rsidP="00F361DB">
            <w:pPr>
              <w:jc w:val="center"/>
              <w:rPr>
                <w:rFonts w:ascii="Verdana" w:hAnsi="Verdana" w:cstheme="minorHAnsi"/>
                <w:b/>
              </w:rPr>
            </w:pPr>
          </w:p>
          <w:p w14:paraId="0C49F66A" w14:textId="4CCD5F43" w:rsidR="000A4A09" w:rsidRPr="000A4A09" w:rsidRDefault="000A4A09" w:rsidP="00F361DB">
            <w:pPr>
              <w:jc w:val="center"/>
              <w:rPr>
                <w:rFonts w:ascii="Verdana" w:hAnsi="Verdana" w:cstheme="minorHAnsi"/>
                <w:bCs/>
              </w:rPr>
            </w:pPr>
            <w:r w:rsidRPr="000A4A09">
              <w:rPr>
                <w:rFonts w:ascii="Verdana" w:hAnsi="Verdana" w:cstheme="minorHAnsi"/>
                <w:bCs/>
              </w:rPr>
              <w:t>All</w:t>
            </w:r>
          </w:p>
          <w:p w14:paraId="267D02A7" w14:textId="2008CA6A" w:rsidR="000A4A09" w:rsidRPr="00C5570D" w:rsidRDefault="000A4A09" w:rsidP="00F361DB">
            <w:pPr>
              <w:jc w:val="center"/>
              <w:rPr>
                <w:rFonts w:ascii="Verdana" w:hAnsi="Verdana" w:cstheme="minorHAnsi"/>
                <w:b/>
              </w:rPr>
            </w:pPr>
          </w:p>
        </w:tc>
      </w:tr>
      <w:tr w:rsidR="00F361DB" w:rsidRPr="00C5570D" w14:paraId="3CF70520" w14:textId="77777777" w:rsidTr="00960D92">
        <w:tc>
          <w:tcPr>
            <w:tcW w:w="1136" w:type="dxa"/>
          </w:tcPr>
          <w:p w14:paraId="1792611A"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65A3CECD" w14:textId="6DAAB790" w:rsidR="00F361DB" w:rsidRPr="00C5570D" w:rsidRDefault="00F361DB" w:rsidP="00F361DB">
            <w:pPr>
              <w:pStyle w:val="Footer"/>
              <w:tabs>
                <w:tab w:val="clear" w:pos="4513"/>
                <w:tab w:val="clear" w:pos="9026"/>
              </w:tabs>
              <w:jc w:val="both"/>
              <w:rPr>
                <w:rFonts w:ascii="Verdana" w:hAnsi="Verdana" w:cs="Arial"/>
                <w:b/>
              </w:rPr>
            </w:pPr>
            <w:r w:rsidRPr="00C5570D">
              <w:rPr>
                <w:rFonts w:ascii="Verdana" w:hAnsi="Verdana" w:cs="Arial"/>
                <w:b/>
              </w:rPr>
              <w:t>FORWARD LOOK</w:t>
            </w:r>
          </w:p>
          <w:p w14:paraId="4950F3B7" w14:textId="77777777" w:rsidR="00F361DB" w:rsidRPr="00C5570D" w:rsidRDefault="00F361DB" w:rsidP="00F361DB">
            <w:pPr>
              <w:pStyle w:val="Footer"/>
              <w:tabs>
                <w:tab w:val="clear" w:pos="4513"/>
                <w:tab w:val="clear" w:pos="9026"/>
              </w:tabs>
              <w:jc w:val="both"/>
              <w:rPr>
                <w:rFonts w:ascii="Verdana" w:hAnsi="Verdana" w:cs="Arial"/>
                <w:b/>
              </w:rPr>
            </w:pPr>
          </w:p>
          <w:p w14:paraId="58417CB1" w14:textId="14C12B93" w:rsidR="00F361DB" w:rsidRPr="00C5570D" w:rsidRDefault="00F361DB" w:rsidP="00F361DB">
            <w:pPr>
              <w:jc w:val="both"/>
              <w:rPr>
                <w:rFonts w:ascii="Verdana" w:hAnsi="Verdana" w:cs="Arial"/>
              </w:rPr>
            </w:pPr>
            <w:r w:rsidRPr="00C5570D">
              <w:rPr>
                <w:rFonts w:ascii="Verdana" w:hAnsi="Verdana" w:cs="Arial"/>
              </w:rPr>
              <w:t>The Forward Look was received and noted. Members were invited to make suggestions on suitable topics for ‘Focus on’ sessions. Other potential topics included changes to commissioning arrangements and the impact of planned care initiatives on NEPTS and transfer and discharge services.</w:t>
            </w:r>
          </w:p>
          <w:p w14:paraId="6359738E" w14:textId="77777777" w:rsidR="00F361DB" w:rsidRPr="00C5570D" w:rsidRDefault="00F361DB" w:rsidP="00F361DB">
            <w:pPr>
              <w:jc w:val="both"/>
              <w:rPr>
                <w:rFonts w:ascii="Verdana" w:hAnsi="Verdana" w:cs="Arial"/>
              </w:rPr>
            </w:pPr>
          </w:p>
          <w:p w14:paraId="63F7FC50" w14:textId="14EEBCCE" w:rsidR="00F361DB" w:rsidRPr="00C5570D" w:rsidRDefault="00F361DB" w:rsidP="00F361DB">
            <w:pPr>
              <w:jc w:val="both"/>
              <w:rPr>
                <w:rFonts w:ascii="Verdana" w:hAnsi="Verdana" w:cs="Arial"/>
              </w:rPr>
            </w:pPr>
            <w:r w:rsidRPr="00C5570D">
              <w:rPr>
                <w:rFonts w:ascii="Verdana" w:hAnsi="Verdana" w:cstheme="minorHAnsi"/>
              </w:rPr>
              <w:t>Members</w:t>
            </w:r>
            <w:r w:rsidRPr="00C5570D">
              <w:rPr>
                <w:rFonts w:ascii="Verdana" w:hAnsi="Verdana" w:cstheme="minorHAnsi"/>
                <w:b/>
              </w:rPr>
              <w:t xml:space="preserve"> RESOLVED</w:t>
            </w:r>
            <w:r w:rsidRPr="00C5570D">
              <w:rPr>
                <w:rFonts w:ascii="Verdana" w:hAnsi="Verdana" w:cstheme="minorHAnsi"/>
              </w:rPr>
              <w:t xml:space="preserve"> to:</w:t>
            </w:r>
            <w:r>
              <w:rPr>
                <w:rFonts w:ascii="Verdana" w:hAnsi="Verdana" w:cstheme="minorHAnsi"/>
              </w:rPr>
              <w:t xml:space="preserve"> </w:t>
            </w:r>
            <w:r w:rsidRPr="00C5570D">
              <w:rPr>
                <w:rFonts w:ascii="Verdana" w:hAnsi="Verdana" w:cstheme="minorHAnsi"/>
                <w:b/>
              </w:rPr>
              <w:t xml:space="preserve">APPROVE </w:t>
            </w:r>
            <w:r w:rsidRPr="00C5570D">
              <w:rPr>
                <w:rFonts w:ascii="Verdana" w:hAnsi="Verdana" w:cstheme="minorHAnsi"/>
              </w:rPr>
              <w:t>the forward look.</w:t>
            </w:r>
          </w:p>
          <w:p w14:paraId="3B977C61" w14:textId="77777777" w:rsidR="00F361DB" w:rsidRPr="00C5570D" w:rsidRDefault="00F361DB" w:rsidP="00F361DB">
            <w:pPr>
              <w:pStyle w:val="ListParagraph"/>
              <w:jc w:val="both"/>
              <w:rPr>
                <w:rFonts w:ascii="Verdana" w:hAnsi="Verdana" w:cs="Arial"/>
                <w:sz w:val="24"/>
                <w:szCs w:val="24"/>
              </w:rPr>
            </w:pPr>
          </w:p>
        </w:tc>
        <w:tc>
          <w:tcPr>
            <w:tcW w:w="1868" w:type="dxa"/>
          </w:tcPr>
          <w:p w14:paraId="3D8B5D9F" w14:textId="77777777" w:rsidR="00F361DB" w:rsidRPr="00C5570D" w:rsidRDefault="00F361DB" w:rsidP="00F361DB">
            <w:pPr>
              <w:jc w:val="center"/>
              <w:rPr>
                <w:rFonts w:ascii="Verdana" w:hAnsi="Verdana" w:cstheme="minorHAnsi"/>
              </w:rPr>
            </w:pPr>
            <w:r w:rsidRPr="00C5570D">
              <w:rPr>
                <w:rFonts w:ascii="Verdana" w:hAnsi="Verdana" w:cstheme="minorHAnsi"/>
              </w:rPr>
              <w:t>EASC Team</w:t>
            </w:r>
          </w:p>
          <w:p w14:paraId="26936213" w14:textId="77777777" w:rsidR="00F361DB" w:rsidRPr="00C5570D" w:rsidRDefault="00F361DB" w:rsidP="00F361DB">
            <w:pPr>
              <w:jc w:val="center"/>
              <w:rPr>
                <w:rFonts w:ascii="Verdana" w:hAnsi="Verdana" w:cstheme="minorHAnsi"/>
                <w:b/>
              </w:rPr>
            </w:pPr>
          </w:p>
          <w:p w14:paraId="7F26270D" w14:textId="77777777" w:rsidR="00F361DB" w:rsidRPr="00C5570D" w:rsidRDefault="00F361DB" w:rsidP="00F361DB">
            <w:pPr>
              <w:rPr>
                <w:rFonts w:ascii="Verdana" w:hAnsi="Verdana" w:cstheme="minorHAnsi"/>
              </w:rPr>
            </w:pPr>
          </w:p>
          <w:p w14:paraId="75B507BE" w14:textId="77777777" w:rsidR="00F361DB" w:rsidRPr="00C5570D" w:rsidRDefault="00F361DB" w:rsidP="00F361DB">
            <w:pPr>
              <w:jc w:val="center"/>
              <w:rPr>
                <w:rFonts w:ascii="Verdana" w:hAnsi="Verdana" w:cstheme="minorHAnsi"/>
              </w:rPr>
            </w:pPr>
          </w:p>
        </w:tc>
      </w:tr>
      <w:tr w:rsidR="00F361DB" w:rsidRPr="00C5570D" w14:paraId="2F565536" w14:textId="77777777" w:rsidTr="00960D92">
        <w:tc>
          <w:tcPr>
            <w:tcW w:w="1136" w:type="dxa"/>
          </w:tcPr>
          <w:p w14:paraId="6B8C7543" w14:textId="77777777" w:rsidR="00F361DB" w:rsidRPr="00C5570D" w:rsidRDefault="00F361DB" w:rsidP="00F361DB">
            <w:pPr>
              <w:pStyle w:val="ListParagraph"/>
              <w:numPr>
                <w:ilvl w:val="0"/>
                <w:numId w:val="2"/>
              </w:numPr>
              <w:rPr>
                <w:rFonts w:ascii="Verdana" w:hAnsi="Verdana" w:cstheme="minorHAnsi"/>
                <w:sz w:val="24"/>
                <w:szCs w:val="24"/>
              </w:rPr>
            </w:pPr>
          </w:p>
        </w:tc>
        <w:tc>
          <w:tcPr>
            <w:tcW w:w="7633" w:type="dxa"/>
          </w:tcPr>
          <w:p w14:paraId="067B86FA" w14:textId="42843822" w:rsidR="00F361DB" w:rsidRDefault="00F361DB" w:rsidP="00F361DB">
            <w:pPr>
              <w:contextualSpacing/>
              <w:jc w:val="both"/>
              <w:rPr>
                <w:rFonts w:ascii="Verdana" w:hAnsi="Verdana" w:cs="Arial"/>
                <w:b/>
              </w:rPr>
            </w:pPr>
            <w:r w:rsidRPr="00C5570D">
              <w:rPr>
                <w:rFonts w:ascii="Verdana" w:hAnsi="Verdana" w:cs="Arial"/>
                <w:b/>
              </w:rPr>
              <w:t>Any other urgent business (agreed in advance with the Chair)</w:t>
            </w:r>
          </w:p>
          <w:p w14:paraId="656A5A60" w14:textId="3C19EF8A" w:rsidR="007D560C" w:rsidRPr="007D560C" w:rsidRDefault="007D560C" w:rsidP="00F361DB">
            <w:pPr>
              <w:contextualSpacing/>
              <w:jc w:val="both"/>
              <w:rPr>
                <w:rFonts w:ascii="Verdana" w:hAnsi="Verdana" w:cs="Arial"/>
                <w:bCs/>
              </w:rPr>
            </w:pPr>
            <w:bookmarkStart w:id="0" w:name="_GoBack"/>
          </w:p>
          <w:p w14:paraId="4A0752BB" w14:textId="60733864" w:rsidR="007D560C" w:rsidRPr="007D560C" w:rsidRDefault="007D560C" w:rsidP="00F361DB">
            <w:pPr>
              <w:contextualSpacing/>
              <w:jc w:val="both"/>
              <w:rPr>
                <w:rFonts w:ascii="Verdana" w:hAnsi="Verdana" w:cs="Arial"/>
                <w:bCs/>
              </w:rPr>
            </w:pPr>
            <w:r w:rsidRPr="007D560C">
              <w:rPr>
                <w:rFonts w:ascii="Verdana" w:hAnsi="Verdana" w:cs="Arial"/>
                <w:bCs/>
              </w:rPr>
              <w:t>None</w:t>
            </w:r>
          </w:p>
          <w:bookmarkEnd w:id="0"/>
          <w:p w14:paraId="168A44BB" w14:textId="0D37D0F2" w:rsidR="00F361DB" w:rsidRPr="00213D8C" w:rsidRDefault="00F361DB" w:rsidP="00F361DB">
            <w:pPr>
              <w:jc w:val="both"/>
              <w:rPr>
                <w:rFonts w:ascii="Verdana" w:hAnsi="Verdana"/>
              </w:rPr>
            </w:pPr>
          </w:p>
        </w:tc>
        <w:tc>
          <w:tcPr>
            <w:tcW w:w="1868" w:type="dxa"/>
          </w:tcPr>
          <w:p w14:paraId="517B7713" w14:textId="77777777" w:rsidR="00F361DB" w:rsidRPr="00C5570D" w:rsidRDefault="00F361DB" w:rsidP="00F361DB">
            <w:pPr>
              <w:jc w:val="center"/>
              <w:rPr>
                <w:rFonts w:ascii="Verdana" w:hAnsi="Verdana" w:cstheme="minorHAnsi"/>
              </w:rPr>
            </w:pPr>
            <w:r w:rsidRPr="00C5570D">
              <w:rPr>
                <w:rFonts w:ascii="Verdana" w:hAnsi="Verdana" w:cstheme="minorHAnsi"/>
              </w:rPr>
              <w:t>EASC Team</w:t>
            </w:r>
          </w:p>
          <w:p w14:paraId="0893F623" w14:textId="77777777" w:rsidR="00F361DB" w:rsidRPr="00C5570D" w:rsidRDefault="00F361DB" w:rsidP="00F361DB">
            <w:pPr>
              <w:rPr>
                <w:rFonts w:ascii="Verdana" w:hAnsi="Verdana" w:cstheme="minorHAnsi"/>
              </w:rPr>
            </w:pPr>
          </w:p>
        </w:tc>
      </w:tr>
      <w:tr w:rsidR="00F361DB" w:rsidRPr="00C5570D" w14:paraId="5FCA6705" w14:textId="77777777" w:rsidTr="0019787B">
        <w:tc>
          <w:tcPr>
            <w:tcW w:w="10637" w:type="dxa"/>
            <w:gridSpan w:val="3"/>
            <w:shd w:val="clear" w:color="auto" w:fill="C6D9F1" w:themeFill="text2" w:themeFillTint="33"/>
          </w:tcPr>
          <w:p w14:paraId="1E0FD0CF" w14:textId="77777777" w:rsidR="00F361DB" w:rsidRPr="00C5570D" w:rsidRDefault="00F361DB" w:rsidP="00F361DB">
            <w:pPr>
              <w:rPr>
                <w:rFonts w:ascii="Verdana" w:hAnsi="Verdana" w:cstheme="minorHAnsi"/>
              </w:rPr>
            </w:pPr>
            <w:r w:rsidRPr="00C5570D">
              <w:rPr>
                <w:rFonts w:ascii="Verdana" w:hAnsi="Verdana" w:cstheme="minorHAnsi"/>
                <w:b/>
                <w:bCs/>
              </w:rPr>
              <w:t>Future Meetings – Bi monthly</w:t>
            </w:r>
          </w:p>
        </w:tc>
      </w:tr>
      <w:tr w:rsidR="00F361DB" w:rsidRPr="00C5570D" w14:paraId="51EDD600" w14:textId="77777777" w:rsidTr="00A707E0">
        <w:tc>
          <w:tcPr>
            <w:tcW w:w="1136" w:type="dxa"/>
          </w:tcPr>
          <w:p w14:paraId="72DF1224" w14:textId="77777777" w:rsidR="00F361DB" w:rsidRPr="00C5570D" w:rsidRDefault="00F361DB" w:rsidP="00F361DB">
            <w:pPr>
              <w:pStyle w:val="ListParagraph"/>
              <w:numPr>
                <w:ilvl w:val="0"/>
                <w:numId w:val="2"/>
              </w:numPr>
              <w:jc w:val="both"/>
              <w:rPr>
                <w:rFonts w:ascii="Verdana" w:hAnsi="Verdana" w:cstheme="minorHAnsi"/>
                <w:sz w:val="24"/>
                <w:szCs w:val="24"/>
              </w:rPr>
            </w:pPr>
          </w:p>
        </w:tc>
        <w:tc>
          <w:tcPr>
            <w:tcW w:w="7633" w:type="dxa"/>
          </w:tcPr>
          <w:p w14:paraId="7839B13F" w14:textId="4DF0503A" w:rsidR="00F361DB" w:rsidRPr="00C5570D" w:rsidRDefault="00F361DB" w:rsidP="00F361DB">
            <w:pPr>
              <w:outlineLvl w:val="0"/>
              <w:rPr>
                <w:rFonts w:ascii="Verdana" w:hAnsi="Verdana" w:cstheme="minorHAnsi"/>
              </w:rPr>
            </w:pPr>
            <w:r w:rsidRPr="00C5570D">
              <w:rPr>
                <w:rFonts w:ascii="Verdana" w:hAnsi="Verdana" w:cstheme="minorHAnsi"/>
              </w:rPr>
              <w:t>Date of next meeting –</w:t>
            </w:r>
            <w:r>
              <w:rPr>
                <w:rFonts w:ascii="Verdana" w:hAnsi="Verdana" w:cstheme="minorHAnsi"/>
              </w:rPr>
              <w:t xml:space="preserve">15 December </w:t>
            </w:r>
            <w:r w:rsidRPr="00C5570D">
              <w:rPr>
                <w:rFonts w:ascii="Verdana" w:hAnsi="Verdana" w:cstheme="minorHAnsi"/>
              </w:rPr>
              <w:t xml:space="preserve">2022 by Microsoft Teams or NCCU, Unit 1, Charnwood Court, Parc </w:t>
            </w:r>
            <w:proofErr w:type="spellStart"/>
            <w:r w:rsidRPr="00C5570D">
              <w:rPr>
                <w:rFonts w:ascii="Verdana" w:hAnsi="Verdana" w:cstheme="minorHAnsi"/>
              </w:rPr>
              <w:t>Nantgarw</w:t>
            </w:r>
            <w:proofErr w:type="spellEnd"/>
            <w:r w:rsidRPr="00C5570D">
              <w:rPr>
                <w:rFonts w:ascii="Verdana" w:hAnsi="Verdana" w:cstheme="minorHAnsi"/>
              </w:rPr>
              <w:t>, Cardiff CF15 7QZ.</w:t>
            </w:r>
          </w:p>
        </w:tc>
        <w:tc>
          <w:tcPr>
            <w:tcW w:w="1868" w:type="dxa"/>
          </w:tcPr>
          <w:p w14:paraId="5851B732" w14:textId="77777777" w:rsidR="00F361DB" w:rsidRPr="00C5570D" w:rsidRDefault="00F361DB" w:rsidP="00F361DB">
            <w:pPr>
              <w:jc w:val="center"/>
              <w:rPr>
                <w:rFonts w:ascii="Verdana" w:hAnsi="Verdana" w:cstheme="minorHAnsi"/>
              </w:rPr>
            </w:pPr>
          </w:p>
        </w:tc>
      </w:tr>
    </w:tbl>
    <w:p w14:paraId="2C3799DD" w14:textId="77777777" w:rsidR="00FB4A16" w:rsidRPr="00C5570D" w:rsidRDefault="00FB4A16" w:rsidP="00347614">
      <w:pPr>
        <w:rPr>
          <w:rFonts w:ascii="Verdana" w:hAnsi="Verdana"/>
        </w:rPr>
      </w:pPr>
    </w:p>
    <w:p w14:paraId="6C168148" w14:textId="77777777" w:rsidR="00DD7263" w:rsidRPr="00C5570D" w:rsidRDefault="00DD7263" w:rsidP="00DD7263">
      <w:pPr>
        <w:rPr>
          <w:rFonts w:ascii="Verdana" w:hAnsi="Verdana"/>
        </w:rPr>
      </w:pPr>
    </w:p>
    <w:p w14:paraId="366AAABB" w14:textId="77777777" w:rsidR="00DD7263" w:rsidRPr="00C5570D" w:rsidRDefault="00DD7263" w:rsidP="00DD7263">
      <w:pPr>
        <w:rPr>
          <w:rFonts w:ascii="Verdana" w:hAnsi="Verdana"/>
        </w:rPr>
      </w:pPr>
    </w:p>
    <w:p w14:paraId="3524A046" w14:textId="77777777" w:rsidR="00DD7263" w:rsidRPr="00C5570D" w:rsidRDefault="00DD7263" w:rsidP="00DD7263">
      <w:pPr>
        <w:rPr>
          <w:rFonts w:ascii="Verdana" w:hAnsi="Verdana"/>
        </w:rPr>
      </w:pPr>
    </w:p>
    <w:p w14:paraId="59257D30" w14:textId="77777777" w:rsidR="00DD7263" w:rsidRPr="00C5570D" w:rsidRDefault="00DD7263" w:rsidP="00DD7263">
      <w:pPr>
        <w:rPr>
          <w:rFonts w:ascii="Verdana" w:hAnsi="Verdana"/>
        </w:rPr>
      </w:pPr>
    </w:p>
    <w:p w14:paraId="5F94A855" w14:textId="77777777" w:rsidR="00C5570D" w:rsidRPr="00C5570D" w:rsidRDefault="00C5570D">
      <w:pPr>
        <w:rPr>
          <w:rFonts w:ascii="Verdana" w:hAnsi="Verdana"/>
        </w:rPr>
      </w:pPr>
    </w:p>
    <w:sectPr w:rsidR="00C5570D" w:rsidRPr="00C5570D" w:rsidSect="00CD6024">
      <w:footerReference w:type="default" r:id="rId9"/>
      <w:headerReference w:type="first" r:id="rId10"/>
      <w:footerReference w:type="first" r:id="rId11"/>
      <w:pgSz w:w="11906" w:h="16838"/>
      <w:pgMar w:top="1440" w:right="1800" w:bottom="1440" w:left="1800" w:header="708" w:footer="71"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65AF98F" w16cex:dateUtc="2022-06-20T12:50:00Z"/>
  <w16cex:commentExtensible w16cex:durableId="265AF900" w16cex:dateUtc="2022-06-20T12:4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79D2BD" w14:textId="77777777" w:rsidR="009C72F3" w:rsidRDefault="009C72F3" w:rsidP="007C0BA8">
      <w:r>
        <w:separator/>
      </w:r>
    </w:p>
  </w:endnote>
  <w:endnote w:type="continuationSeparator" w:id="0">
    <w:p w14:paraId="31865B96" w14:textId="77777777" w:rsidR="009C72F3" w:rsidRDefault="009C72F3"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F55AE3" w:rsidRPr="00CD6024" w14:paraId="463E1B38" w14:textId="77777777" w:rsidTr="00B35ADE">
      <w:trPr>
        <w:trHeight w:val="269"/>
      </w:trPr>
      <w:tc>
        <w:tcPr>
          <w:tcW w:w="4667" w:type="dxa"/>
        </w:tcPr>
        <w:p w14:paraId="3E693EC4" w14:textId="730B054B" w:rsidR="00F55AE3" w:rsidRPr="00CD6024" w:rsidRDefault="007D560C" w:rsidP="004033C9">
          <w:pPr>
            <w:pStyle w:val="Footer"/>
            <w:rPr>
              <w:rFonts w:ascii="Verdana" w:hAnsi="Verdana"/>
              <w:b/>
              <w:sz w:val="18"/>
              <w:szCs w:val="20"/>
            </w:rPr>
          </w:pPr>
          <w:r>
            <w:rPr>
              <w:rFonts w:ascii="Verdana" w:hAnsi="Verdana"/>
              <w:b/>
              <w:sz w:val="18"/>
              <w:szCs w:val="20"/>
            </w:rPr>
            <w:t>Confirmed n</w:t>
          </w:r>
          <w:r w:rsidR="00F55AE3" w:rsidRPr="00CD6024">
            <w:rPr>
              <w:rFonts w:ascii="Verdana" w:hAnsi="Verdana"/>
              <w:b/>
              <w:sz w:val="18"/>
              <w:szCs w:val="20"/>
            </w:rPr>
            <w:t xml:space="preserve">otes of the EASC Management Group </w:t>
          </w:r>
          <w:r w:rsidR="00F55AE3">
            <w:rPr>
              <w:rFonts w:ascii="Verdana" w:hAnsi="Verdana"/>
              <w:b/>
              <w:sz w:val="18"/>
              <w:szCs w:val="20"/>
            </w:rPr>
            <w:t>M</w:t>
          </w:r>
          <w:r w:rsidR="00F55AE3" w:rsidRPr="00CD6024">
            <w:rPr>
              <w:rFonts w:ascii="Verdana" w:hAnsi="Verdana"/>
              <w:b/>
              <w:sz w:val="18"/>
              <w:szCs w:val="20"/>
            </w:rPr>
            <w:t xml:space="preserve">eeting held on </w:t>
          </w:r>
          <w:r w:rsidR="000366EB">
            <w:rPr>
              <w:rFonts w:ascii="Verdana" w:hAnsi="Verdana"/>
              <w:b/>
              <w:sz w:val="18"/>
              <w:szCs w:val="20"/>
            </w:rPr>
            <w:t>20 October</w:t>
          </w:r>
          <w:r w:rsidR="00F55AE3">
            <w:rPr>
              <w:rFonts w:ascii="Verdana" w:hAnsi="Verdana"/>
              <w:b/>
              <w:sz w:val="18"/>
              <w:szCs w:val="20"/>
            </w:rPr>
            <w:t xml:space="preserve"> 2022</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F55AE3" w:rsidRPr="00CD6024" w14:paraId="2FE1A199" w14:textId="77777777" w:rsidTr="00373E6A">
            <w:trPr>
              <w:trHeight w:val="449"/>
            </w:trPr>
            <w:tc>
              <w:tcPr>
                <w:tcW w:w="1653" w:type="dxa"/>
                <w:tcBorders>
                  <w:top w:val="nil"/>
                </w:tcBorders>
              </w:tcPr>
              <w:p w14:paraId="6699A87D" w14:textId="036FCA7B" w:rsidR="00F55AE3" w:rsidRPr="00CD6024" w:rsidRDefault="00F55AE3"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0767A4">
                  <w:rPr>
                    <w:rFonts w:ascii="Verdana" w:hAnsi="Verdana" w:cs="Arial"/>
                    <w:b/>
                    <w:noProof/>
                    <w:sz w:val="18"/>
                    <w:szCs w:val="20"/>
                  </w:rPr>
                  <w:t>14</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0767A4">
                  <w:rPr>
                    <w:rFonts w:ascii="Verdana" w:hAnsi="Verdana" w:cs="Arial"/>
                    <w:b/>
                    <w:noProof/>
                    <w:sz w:val="18"/>
                    <w:szCs w:val="20"/>
                  </w:rPr>
                  <w:t>14</w:t>
                </w:r>
                <w:r w:rsidRPr="00CD6024">
                  <w:rPr>
                    <w:rFonts w:ascii="Verdana" w:hAnsi="Verdana" w:cs="Arial"/>
                    <w:b/>
                    <w:sz w:val="18"/>
                    <w:szCs w:val="20"/>
                  </w:rPr>
                  <w:fldChar w:fldCharType="end"/>
                </w:r>
              </w:p>
            </w:tc>
          </w:tr>
        </w:tbl>
        <w:p w14:paraId="7E012A6B" w14:textId="77777777" w:rsidR="00F55AE3" w:rsidRPr="00CD6024" w:rsidRDefault="00F55AE3" w:rsidP="004A1AF7">
          <w:pPr>
            <w:pStyle w:val="Footer"/>
            <w:rPr>
              <w:rFonts w:ascii="Verdana" w:hAnsi="Verdana"/>
              <w:b/>
              <w:sz w:val="18"/>
              <w:szCs w:val="20"/>
            </w:rPr>
          </w:pPr>
        </w:p>
      </w:tc>
      <w:tc>
        <w:tcPr>
          <w:tcW w:w="3671" w:type="dxa"/>
        </w:tcPr>
        <w:p w14:paraId="0DC541C9" w14:textId="77777777" w:rsidR="00F55AE3" w:rsidRPr="00CD6024" w:rsidRDefault="00F55AE3" w:rsidP="004A1AF7">
          <w:pPr>
            <w:pStyle w:val="Footer"/>
            <w:rPr>
              <w:rFonts w:ascii="Verdana" w:hAnsi="Verdana"/>
              <w:b/>
              <w:sz w:val="18"/>
              <w:szCs w:val="20"/>
            </w:rPr>
          </w:pPr>
          <w:r w:rsidRPr="00CD6024">
            <w:rPr>
              <w:rFonts w:ascii="Verdana" w:hAnsi="Verdana"/>
              <w:b/>
              <w:sz w:val="18"/>
              <w:szCs w:val="20"/>
            </w:rPr>
            <w:t>EASC Management Group Meeting</w:t>
          </w:r>
        </w:p>
        <w:p w14:paraId="637979AF" w14:textId="26CDDC2B" w:rsidR="00F55AE3" w:rsidRPr="00CD6024" w:rsidRDefault="007D560C" w:rsidP="004033C9">
          <w:pPr>
            <w:pStyle w:val="Footer"/>
            <w:jc w:val="right"/>
            <w:rPr>
              <w:rFonts w:ascii="Verdana" w:hAnsi="Verdana"/>
              <w:b/>
              <w:sz w:val="18"/>
              <w:szCs w:val="20"/>
            </w:rPr>
          </w:pPr>
          <w:r>
            <w:rPr>
              <w:rFonts w:ascii="Verdana" w:hAnsi="Verdana"/>
              <w:b/>
              <w:sz w:val="18"/>
              <w:szCs w:val="20"/>
            </w:rPr>
            <w:t>16 February 2023</w:t>
          </w:r>
        </w:p>
      </w:tc>
    </w:tr>
  </w:tbl>
  <w:p w14:paraId="57A71BB8" w14:textId="77777777" w:rsidR="00F55AE3" w:rsidRDefault="00F55A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F55AE3" w14:paraId="7ADE0DD6" w14:textId="77777777" w:rsidTr="00ED391E">
      <w:trPr>
        <w:trHeight w:val="558"/>
      </w:trPr>
      <w:tc>
        <w:tcPr>
          <w:tcW w:w="4679" w:type="dxa"/>
        </w:tcPr>
        <w:p w14:paraId="6A79CEFF" w14:textId="229E7213" w:rsidR="00F55AE3" w:rsidRDefault="007D560C" w:rsidP="00B35ADE">
          <w:pPr>
            <w:pStyle w:val="Footer"/>
            <w:rPr>
              <w:rFonts w:ascii="Verdana" w:hAnsi="Verdana"/>
              <w:b/>
              <w:sz w:val="18"/>
              <w:szCs w:val="20"/>
            </w:rPr>
          </w:pPr>
          <w:r>
            <w:rPr>
              <w:rFonts w:ascii="Verdana" w:hAnsi="Verdana"/>
              <w:b/>
              <w:sz w:val="18"/>
              <w:szCs w:val="20"/>
            </w:rPr>
            <w:t>C</w:t>
          </w:r>
          <w:r w:rsidR="00F55AE3">
            <w:rPr>
              <w:rFonts w:ascii="Verdana" w:hAnsi="Verdana"/>
              <w:b/>
              <w:sz w:val="18"/>
              <w:szCs w:val="20"/>
            </w:rPr>
            <w:t>onfirmed n</w:t>
          </w:r>
          <w:r w:rsidR="00F55AE3" w:rsidRPr="00CD6024">
            <w:rPr>
              <w:rFonts w:ascii="Verdana" w:hAnsi="Verdana"/>
              <w:b/>
              <w:sz w:val="18"/>
              <w:szCs w:val="20"/>
            </w:rPr>
            <w:t xml:space="preserve">otes of the EASC Management Group </w:t>
          </w:r>
          <w:r w:rsidR="00F55AE3">
            <w:rPr>
              <w:rFonts w:ascii="Verdana" w:hAnsi="Verdana"/>
              <w:b/>
              <w:sz w:val="18"/>
              <w:szCs w:val="20"/>
            </w:rPr>
            <w:t>M</w:t>
          </w:r>
          <w:r w:rsidR="00F55AE3" w:rsidRPr="00CD6024">
            <w:rPr>
              <w:rFonts w:ascii="Verdana" w:hAnsi="Verdana"/>
              <w:b/>
              <w:sz w:val="18"/>
              <w:szCs w:val="20"/>
            </w:rPr>
            <w:t>eeting held on</w:t>
          </w:r>
          <w:r w:rsidR="00F55AE3">
            <w:rPr>
              <w:rFonts w:ascii="Verdana" w:hAnsi="Verdana"/>
              <w:b/>
              <w:sz w:val="18"/>
              <w:szCs w:val="20"/>
            </w:rPr>
            <w:t xml:space="preserve"> </w:t>
          </w:r>
        </w:p>
        <w:p w14:paraId="5E06F7C8" w14:textId="78114BF3" w:rsidR="00F55AE3" w:rsidRPr="00CD6024" w:rsidRDefault="00F55AE3" w:rsidP="00F712BC">
          <w:pPr>
            <w:pStyle w:val="Footer"/>
            <w:rPr>
              <w:rFonts w:ascii="Verdana" w:hAnsi="Verdana"/>
              <w:b/>
              <w:sz w:val="18"/>
              <w:szCs w:val="20"/>
            </w:rPr>
          </w:pPr>
          <w:r>
            <w:rPr>
              <w:rFonts w:ascii="Verdana" w:hAnsi="Verdana"/>
              <w:b/>
              <w:sz w:val="18"/>
              <w:szCs w:val="20"/>
            </w:rPr>
            <w:t>20 October 2022</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F55AE3" w:rsidRPr="00CD6024" w14:paraId="19F72169" w14:textId="77777777" w:rsidTr="00CD6024">
            <w:trPr>
              <w:trHeight w:val="449"/>
            </w:trPr>
            <w:tc>
              <w:tcPr>
                <w:tcW w:w="1653" w:type="dxa"/>
                <w:tcBorders>
                  <w:top w:val="nil"/>
                </w:tcBorders>
              </w:tcPr>
              <w:p w14:paraId="4C5CAA1E" w14:textId="6D318404" w:rsidR="00F55AE3" w:rsidRPr="00CD6024" w:rsidRDefault="00F55AE3"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0767A4">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0767A4">
                  <w:rPr>
                    <w:rFonts w:ascii="Verdana" w:hAnsi="Verdana" w:cs="Arial"/>
                    <w:b/>
                    <w:noProof/>
                    <w:sz w:val="18"/>
                    <w:szCs w:val="20"/>
                  </w:rPr>
                  <w:t>14</w:t>
                </w:r>
                <w:r w:rsidRPr="00CD6024">
                  <w:rPr>
                    <w:rFonts w:ascii="Verdana" w:hAnsi="Verdana" w:cs="Arial"/>
                    <w:b/>
                    <w:sz w:val="18"/>
                    <w:szCs w:val="20"/>
                  </w:rPr>
                  <w:fldChar w:fldCharType="end"/>
                </w:r>
              </w:p>
            </w:tc>
          </w:tr>
        </w:tbl>
        <w:p w14:paraId="38C96AD3" w14:textId="77777777" w:rsidR="00F55AE3" w:rsidRPr="00CD6024" w:rsidRDefault="00F55AE3">
          <w:pPr>
            <w:pStyle w:val="Footer"/>
            <w:rPr>
              <w:rFonts w:ascii="Verdana" w:hAnsi="Verdana"/>
              <w:b/>
              <w:sz w:val="18"/>
              <w:szCs w:val="20"/>
            </w:rPr>
          </w:pPr>
        </w:p>
      </w:tc>
      <w:tc>
        <w:tcPr>
          <w:tcW w:w="3679" w:type="dxa"/>
        </w:tcPr>
        <w:p w14:paraId="2213E48A" w14:textId="77777777" w:rsidR="00F55AE3" w:rsidRPr="00CD6024" w:rsidRDefault="00F55AE3">
          <w:pPr>
            <w:pStyle w:val="Footer"/>
            <w:rPr>
              <w:rFonts w:ascii="Verdana" w:hAnsi="Verdana"/>
              <w:b/>
              <w:sz w:val="18"/>
              <w:szCs w:val="20"/>
            </w:rPr>
          </w:pPr>
          <w:r w:rsidRPr="00CD6024">
            <w:rPr>
              <w:rFonts w:ascii="Verdana" w:hAnsi="Verdana"/>
              <w:b/>
              <w:sz w:val="18"/>
              <w:szCs w:val="20"/>
            </w:rPr>
            <w:t>EASC Management Group Meeting</w:t>
          </w:r>
        </w:p>
        <w:p w14:paraId="70334B56" w14:textId="0EAA30B7" w:rsidR="00F55AE3" w:rsidRPr="00CD6024" w:rsidRDefault="007D560C" w:rsidP="00F712BC">
          <w:pPr>
            <w:pStyle w:val="Footer"/>
            <w:jc w:val="right"/>
            <w:rPr>
              <w:rFonts w:ascii="Verdana" w:hAnsi="Verdana"/>
              <w:b/>
              <w:sz w:val="18"/>
              <w:szCs w:val="20"/>
            </w:rPr>
          </w:pPr>
          <w:r>
            <w:rPr>
              <w:rFonts w:ascii="Verdana" w:hAnsi="Verdana"/>
              <w:b/>
              <w:sz w:val="18"/>
              <w:szCs w:val="20"/>
            </w:rPr>
            <w:t>16 February 2023</w:t>
          </w:r>
        </w:p>
      </w:tc>
    </w:tr>
  </w:tbl>
  <w:p w14:paraId="33C5C4A7" w14:textId="77777777" w:rsidR="00F55AE3" w:rsidRDefault="00F55A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FA409B" w14:textId="77777777" w:rsidR="009C72F3" w:rsidRDefault="009C72F3" w:rsidP="007C0BA8">
      <w:r>
        <w:separator/>
      </w:r>
    </w:p>
  </w:footnote>
  <w:footnote w:type="continuationSeparator" w:id="0">
    <w:p w14:paraId="213E5A5C" w14:textId="77777777" w:rsidR="009C72F3" w:rsidRDefault="009C72F3"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26D890" w14:textId="55F0A374" w:rsidR="00F55AE3" w:rsidRPr="0045251E" w:rsidRDefault="00F55AE3" w:rsidP="000546D8">
    <w:pPr>
      <w:jc w:val="center"/>
      <w:rPr>
        <w:rFonts w:ascii="Verdana" w:hAnsi="Verdana" w:cs="Arial"/>
        <w:b/>
      </w:rPr>
    </w:pPr>
    <w:r w:rsidRPr="00B63039">
      <w:rPr>
        <w:noProof/>
      </w:rPr>
      <w:drawing>
        <wp:inline distT="0" distB="0" distL="0" distR="0" wp14:anchorId="0AA019B4" wp14:editId="3B06D41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204EFCDB" w14:textId="77777777" w:rsidR="00F55AE3" w:rsidRPr="0045251E" w:rsidRDefault="00F55AE3" w:rsidP="005F3F2C">
    <w:pPr>
      <w:jc w:val="center"/>
      <w:rPr>
        <w:rFonts w:ascii="Verdana" w:hAnsi="Verdana"/>
        <w:b/>
        <w:sz w:val="28"/>
      </w:rPr>
    </w:pPr>
    <w:r w:rsidRPr="0045251E">
      <w:rPr>
        <w:rFonts w:ascii="Verdana" w:hAnsi="Verdana"/>
        <w:b/>
        <w:sz w:val="28"/>
      </w:rPr>
      <w:t>Emergency Ambulance Services Committee</w:t>
    </w:r>
  </w:p>
  <w:p w14:paraId="114730A8" w14:textId="77777777" w:rsidR="00F55AE3" w:rsidRPr="0045251E" w:rsidRDefault="00F55AE3" w:rsidP="005F3F2C">
    <w:pPr>
      <w:jc w:val="center"/>
      <w:rPr>
        <w:rFonts w:ascii="Verdana" w:hAnsi="Verdana"/>
        <w:b/>
        <w:sz w:val="28"/>
      </w:rPr>
    </w:pPr>
    <w:r w:rsidRPr="0045251E">
      <w:rPr>
        <w:rFonts w:ascii="Verdana" w:hAnsi="Verdana"/>
        <w:b/>
        <w:sz w:val="28"/>
      </w:rPr>
      <w:t>Management Group</w:t>
    </w:r>
  </w:p>
  <w:p w14:paraId="7322615D" w14:textId="77777777" w:rsidR="00F55AE3" w:rsidRDefault="00F55AE3" w:rsidP="005238D8">
    <w:pPr>
      <w:pStyle w:val="BodyText"/>
      <w:jc w:val="center"/>
      <w:rPr>
        <w:rFonts w:ascii="Verdana" w:hAnsi="Verdana" w:cs="Arial"/>
        <w:b/>
        <w:szCs w:val="24"/>
      </w:rPr>
    </w:pPr>
  </w:p>
  <w:p w14:paraId="08FE1FCE" w14:textId="0FF8EB50" w:rsidR="00F55AE3" w:rsidRPr="00AD6A9A" w:rsidRDefault="00F55AE3" w:rsidP="005238D8">
    <w:pPr>
      <w:pStyle w:val="BodyText"/>
      <w:jc w:val="center"/>
      <w:rPr>
        <w:rFonts w:ascii="Verdana" w:hAnsi="Verdana" w:cs="Arial"/>
        <w:b/>
        <w:szCs w:val="24"/>
      </w:rPr>
    </w:pPr>
    <w:r>
      <w:rPr>
        <w:rFonts w:ascii="Verdana" w:hAnsi="Verdana" w:cs="Arial"/>
        <w:b/>
        <w:szCs w:val="24"/>
      </w:rPr>
      <w:t>Thursday 20 October 2022</w:t>
    </w:r>
  </w:p>
  <w:p w14:paraId="1816CE6C" w14:textId="77777777" w:rsidR="00F55AE3" w:rsidRDefault="00F55AE3"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3DF9BBA2" w14:textId="321B8E02" w:rsidR="00F55AE3" w:rsidRDefault="007D560C" w:rsidP="007D560C">
    <w:pPr>
      <w:pStyle w:val="BodyText"/>
      <w:tabs>
        <w:tab w:val="left" w:pos="6030"/>
      </w:tabs>
      <w:jc w:val="left"/>
      <w:rPr>
        <w:rFonts w:ascii="Verdana" w:hAnsi="Verdana" w:cs="Arial"/>
        <w:b/>
        <w:szCs w:val="24"/>
      </w:rPr>
    </w:pPr>
    <w:r>
      <w:rPr>
        <w:rFonts w:ascii="Verdana" w:hAnsi="Verdana" w:cs="Arial"/>
        <w:b/>
        <w:szCs w:val="24"/>
      </w:rPr>
      <w:tab/>
    </w:r>
  </w:p>
  <w:p w14:paraId="30A00ABF" w14:textId="77777777" w:rsidR="00F55AE3" w:rsidRPr="008501E2" w:rsidRDefault="00F55AE3" w:rsidP="008501E2">
    <w:pPr>
      <w:pStyle w:val="BodyText"/>
      <w:jc w:val="center"/>
      <w:rPr>
        <w:rFonts w:ascii="Verdana" w:hAnsi="Verdana" w:cs="Arial"/>
        <w:b/>
        <w:szCs w:val="24"/>
      </w:rPr>
    </w:pPr>
    <w:r>
      <w:rPr>
        <w:rFonts w:ascii="Verdana" w:hAnsi="Verdana" w:cs="Arial"/>
        <w:b/>
        <w:bCs/>
      </w:rPr>
      <w:t>Via Microsoft Teams</w:t>
    </w:r>
  </w:p>
  <w:p w14:paraId="06C91383" w14:textId="77777777" w:rsidR="00F55AE3" w:rsidRPr="0045251E" w:rsidRDefault="00F55AE3" w:rsidP="005F3F2C">
    <w:pPr>
      <w:pStyle w:val="Header"/>
      <w:jc w:val="center"/>
      <w:rPr>
        <w:rFonts w:ascii="Verdana" w:hAnsi="Verdana"/>
      </w:rPr>
    </w:pPr>
  </w:p>
  <w:p w14:paraId="6AFE3F0F" w14:textId="77777777" w:rsidR="00F55AE3" w:rsidRPr="00AD32BF" w:rsidRDefault="00F55AE3"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A7A71"/>
    <w:multiLevelType w:val="hybridMultilevel"/>
    <w:tmpl w:val="46CA0F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AA1161"/>
    <w:multiLevelType w:val="hybridMultilevel"/>
    <w:tmpl w:val="DB562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54C65A8"/>
    <w:multiLevelType w:val="hybridMultilevel"/>
    <w:tmpl w:val="6232A5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64B0F36"/>
    <w:multiLevelType w:val="hybridMultilevel"/>
    <w:tmpl w:val="91DC18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78242C3"/>
    <w:multiLevelType w:val="hybridMultilevel"/>
    <w:tmpl w:val="D9843BF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 w15:restartNumberingAfterBreak="0">
    <w:nsid w:val="0D1050B3"/>
    <w:multiLevelType w:val="hybridMultilevel"/>
    <w:tmpl w:val="E8A479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E7302C0"/>
    <w:multiLevelType w:val="hybridMultilevel"/>
    <w:tmpl w:val="4F40D6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41525A8"/>
    <w:multiLevelType w:val="hybridMultilevel"/>
    <w:tmpl w:val="A816E4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6027935"/>
    <w:multiLevelType w:val="hybridMultilevel"/>
    <w:tmpl w:val="EF867D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95800D6"/>
    <w:multiLevelType w:val="hybridMultilevel"/>
    <w:tmpl w:val="16180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BA0793A"/>
    <w:multiLevelType w:val="hybridMultilevel"/>
    <w:tmpl w:val="11D2E9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FBA589D"/>
    <w:multiLevelType w:val="hybridMultilevel"/>
    <w:tmpl w:val="6C28B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5105B5"/>
    <w:multiLevelType w:val="hybridMultilevel"/>
    <w:tmpl w:val="2EC47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30541C2"/>
    <w:multiLevelType w:val="hybridMultilevel"/>
    <w:tmpl w:val="DC60FC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E0F3F0B"/>
    <w:multiLevelType w:val="hybridMultilevel"/>
    <w:tmpl w:val="81D6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3D06A51"/>
    <w:multiLevelType w:val="hybridMultilevel"/>
    <w:tmpl w:val="C47A23FA"/>
    <w:lvl w:ilvl="0" w:tplc="2082A1A0">
      <w:start w:val="8"/>
      <w:numFmt w:val="bullet"/>
      <w:lvlText w:val="-"/>
      <w:lvlJc w:val="left"/>
      <w:pPr>
        <w:ind w:left="1175" w:hanging="360"/>
      </w:pPr>
      <w:rPr>
        <w:rFonts w:ascii="Verdana" w:eastAsia="Times New Roman" w:hAnsi="Verdana" w:cs="Arial" w:hint="default"/>
      </w:rPr>
    </w:lvl>
    <w:lvl w:ilvl="1" w:tplc="08090003" w:tentative="1">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8" w15:restartNumberingAfterBreak="0">
    <w:nsid w:val="359D115C"/>
    <w:multiLevelType w:val="hybridMultilevel"/>
    <w:tmpl w:val="39143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63543F4"/>
    <w:multiLevelType w:val="hybridMultilevel"/>
    <w:tmpl w:val="714624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8EB4B2C"/>
    <w:multiLevelType w:val="hybridMultilevel"/>
    <w:tmpl w:val="3AF64530"/>
    <w:lvl w:ilvl="0" w:tplc="A434E162">
      <w:start w:val="1"/>
      <w:numFmt w:val="bullet"/>
      <w:lvlText w:val=""/>
      <w:lvlJc w:val="left"/>
      <w:pPr>
        <w:ind w:left="2607" w:hanging="360"/>
      </w:pPr>
      <w:rPr>
        <w:rFonts w:ascii="Symbol" w:hAnsi="Symbol" w:hint="default"/>
        <w:sz w:val="24"/>
      </w:rPr>
    </w:lvl>
    <w:lvl w:ilvl="1" w:tplc="08090003" w:tentative="1">
      <w:start w:val="1"/>
      <w:numFmt w:val="bullet"/>
      <w:lvlText w:val="o"/>
      <w:lvlJc w:val="left"/>
      <w:pPr>
        <w:ind w:left="87" w:hanging="360"/>
      </w:pPr>
      <w:rPr>
        <w:rFonts w:ascii="Courier New" w:hAnsi="Courier New" w:cs="Courier New" w:hint="default"/>
      </w:rPr>
    </w:lvl>
    <w:lvl w:ilvl="2" w:tplc="08090005" w:tentative="1">
      <w:start w:val="1"/>
      <w:numFmt w:val="bullet"/>
      <w:lvlText w:val=""/>
      <w:lvlJc w:val="left"/>
      <w:pPr>
        <w:ind w:left="807" w:hanging="360"/>
      </w:pPr>
      <w:rPr>
        <w:rFonts w:ascii="Wingdings" w:hAnsi="Wingdings" w:hint="default"/>
      </w:rPr>
    </w:lvl>
    <w:lvl w:ilvl="3" w:tplc="08090001" w:tentative="1">
      <w:start w:val="1"/>
      <w:numFmt w:val="bullet"/>
      <w:lvlText w:val=""/>
      <w:lvlJc w:val="left"/>
      <w:pPr>
        <w:ind w:left="1527" w:hanging="360"/>
      </w:pPr>
      <w:rPr>
        <w:rFonts w:ascii="Symbol" w:hAnsi="Symbol" w:hint="default"/>
      </w:rPr>
    </w:lvl>
    <w:lvl w:ilvl="4" w:tplc="08090003" w:tentative="1">
      <w:start w:val="1"/>
      <w:numFmt w:val="bullet"/>
      <w:lvlText w:val="o"/>
      <w:lvlJc w:val="left"/>
      <w:pPr>
        <w:ind w:left="2247" w:hanging="360"/>
      </w:pPr>
      <w:rPr>
        <w:rFonts w:ascii="Courier New" w:hAnsi="Courier New" w:cs="Courier New" w:hint="default"/>
      </w:rPr>
    </w:lvl>
    <w:lvl w:ilvl="5" w:tplc="08090005" w:tentative="1">
      <w:start w:val="1"/>
      <w:numFmt w:val="bullet"/>
      <w:lvlText w:val=""/>
      <w:lvlJc w:val="left"/>
      <w:pPr>
        <w:ind w:left="2967" w:hanging="360"/>
      </w:pPr>
      <w:rPr>
        <w:rFonts w:ascii="Wingdings" w:hAnsi="Wingdings" w:hint="default"/>
      </w:rPr>
    </w:lvl>
    <w:lvl w:ilvl="6" w:tplc="08090001" w:tentative="1">
      <w:start w:val="1"/>
      <w:numFmt w:val="bullet"/>
      <w:lvlText w:val=""/>
      <w:lvlJc w:val="left"/>
      <w:pPr>
        <w:ind w:left="3687" w:hanging="360"/>
      </w:pPr>
      <w:rPr>
        <w:rFonts w:ascii="Symbol" w:hAnsi="Symbol" w:hint="default"/>
      </w:rPr>
    </w:lvl>
    <w:lvl w:ilvl="7" w:tplc="08090003" w:tentative="1">
      <w:start w:val="1"/>
      <w:numFmt w:val="bullet"/>
      <w:lvlText w:val="o"/>
      <w:lvlJc w:val="left"/>
      <w:pPr>
        <w:ind w:left="4407" w:hanging="360"/>
      </w:pPr>
      <w:rPr>
        <w:rFonts w:ascii="Courier New" w:hAnsi="Courier New" w:cs="Courier New" w:hint="default"/>
      </w:rPr>
    </w:lvl>
    <w:lvl w:ilvl="8" w:tplc="08090005" w:tentative="1">
      <w:start w:val="1"/>
      <w:numFmt w:val="bullet"/>
      <w:lvlText w:val=""/>
      <w:lvlJc w:val="left"/>
      <w:pPr>
        <w:ind w:left="5127" w:hanging="360"/>
      </w:pPr>
      <w:rPr>
        <w:rFonts w:ascii="Wingdings" w:hAnsi="Wingdings" w:hint="default"/>
      </w:rPr>
    </w:lvl>
  </w:abstractNum>
  <w:abstractNum w:abstractNumId="21" w15:restartNumberingAfterBreak="0">
    <w:nsid w:val="3AD7799E"/>
    <w:multiLevelType w:val="hybridMultilevel"/>
    <w:tmpl w:val="3648C3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3FCA6ACF"/>
    <w:multiLevelType w:val="hybridMultilevel"/>
    <w:tmpl w:val="AC1C4D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09C28B2"/>
    <w:multiLevelType w:val="hybridMultilevel"/>
    <w:tmpl w:val="DFEAA6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3390ADD"/>
    <w:multiLevelType w:val="hybridMultilevel"/>
    <w:tmpl w:val="C10EC4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3CC0F20"/>
    <w:multiLevelType w:val="hybridMultilevel"/>
    <w:tmpl w:val="E438C1CA"/>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28" w15:restartNumberingAfterBreak="0">
    <w:nsid w:val="54586DDE"/>
    <w:multiLevelType w:val="hybridMultilevel"/>
    <w:tmpl w:val="A3F205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AC4EAA"/>
    <w:multiLevelType w:val="hybridMultilevel"/>
    <w:tmpl w:val="628E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5117BA9"/>
    <w:multiLevelType w:val="hybridMultilevel"/>
    <w:tmpl w:val="920AF1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8901A08"/>
    <w:multiLevelType w:val="hybridMultilevel"/>
    <w:tmpl w:val="B33C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9913B13"/>
    <w:multiLevelType w:val="multilevel"/>
    <w:tmpl w:val="D632DA2E"/>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3" w15:restartNumberingAfterBreak="0">
    <w:nsid w:val="6E464A75"/>
    <w:multiLevelType w:val="hybridMultilevel"/>
    <w:tmpl w:val="4A586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F12674E"/>
    <w:multiLevelType w:val="hybridMultilevel"/>
    <w:tmpl w:val="3364D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C22309"/>
    <w:multiLevelType w:val="hybridMultilevel"/>
    <w:tmpl w:val="A126BA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1A63725"/>
    <w:multiLevelType w:val="hybridMultilevel"/>
    <w:tmpl w:val="375060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8010B48"/>
    <w:multiLevelType w:val="hybridMultilevel"/>
    <w:tmpl w:val="E34C6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AC22994"/>
    <w:multiLevelType w:val="hybridMultilevel"/>
    <w:tmpl w:val="A148ED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B2F0094"/>
    <w:multiLevelType w:val="hybridMultilevel"/>
    <w:tmpl w:val="9E64D9F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C2A18FF"/>
    <w:multiLevelType w:val="hybridMultilevel"/>
    <w:tmpl w:val="354ADBF6"/>
    <w:lvl w:ilvl="0" w:tplc="11E849CA">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C5514EE"/>
    <w:multiLevelType w:val="hybridMultilevel"/>
    <w:tmpl w:val="062C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CA23498"/>
    <w:multiLevelType w:val="hybridMultilevel"/>
    <w:tmpl w:val="D1EC046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7F246A0F"/>
    <w:multiLevelType w:val="hybridMultilevel"/>
    <w:tmpl w:val="FCE449FA"/>
    <w:lvl w:ilvl="0" w:tplc="08090001">
      <w:start w:val="1"/>
      <w:numFmt w:val="bullet"/>
      <w:lvlText w:val=""/>
      <w:lvlJc w:val="left"/>
      <w:pPr>
        <w:ind w:left="-6120" w:hanging="360"/>
      </w:pPr>
      <w:rPr>
        <w:rFonts w:ascii="Symbol" w:hAnsi="Symbol" w:hint="default"/>
      </w:rPr>
    </w:lvl>
    <w:lvl w:ilvl="1" w:tplc="08090003" w:tentative="1">
      <w:start w:val="1"/>
      <w:numFmt w:val="bullet"/>
      <w:lvlText w:val="o"/>
      <w:lvlJc w:val="left"/>
      <w:pPr>
        <w:ind w:left="-540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1800" w:hanging="360"/>
      </w:pPr>
      <w:rPr>
        <w:rFonts w:ascii="Symbol" w:hAnsi="Symbol" w:hint="default"/>
      </w:rPr>
    </w:lvl>
    <w:lvl w:ilvl="7" w:tplc="08090003" w:tentative="1">
      <w:start w:val="1"/>
      <w:numFmt w:val="bullet"/>
      <w:lvlText w:val="o"/>
      <w:lvlJc w:val="left"/>
      <w:pPr>
        <w:ind w:left="-1080" w:hanging="360"/>
      </w:pPr>
      <w:rPr>
        <w:rFonts w:ascii="Courier New" w:hAnsi="Courier New" w:cs="Courier New" w:hint="default"/>
      </w:rPr>
    </w:lvl>
    <w:lvl w:ilvl="8" w:tplc="08090005" w:tentative="1">
      <w:start w:val="1"/>
      <w:numFmt w:val="bullet"/>
      <w:lvlText w:val=""/>
      <w:lvlJc w:val="left"/>
      <w:pPr>
        <w:ind w:left="-360" w:hanging="360"/>
      </w:pPr>
      <w:rPr>
        <w:rFonts w:ascii="Wingdings" w:hAnsi="Wingdings" w:hint="default"/>
      </w:rPr>
    </w:lvl>
  </w:abstractNum>
  <w:abstractNum w:abstractNumId="44" w15:restartNumberingAfterBreak="0">
    <w:nsid w:val="7F5248B0"/>
    <w:multiLevelType w:val="hybridMultilevel"/>
    <w:tmpl w:val="2CD439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2"/>
  </w:num>
  <w:num w:numId="4">
    <w:abstractNumId w:val="43"/>
  </w:num>
  <w:num w:numId="5">
    <w:abstractNumId w:val="15"/>
  </w:num>
  <w:num w:numId="6">
    <w:abstractNumId w:val="13"/>
  </w:num>
  <w:num w:numId="7">
    <w:abstractNumId w:val="41"/>
  </w:num>
  <w:num w:numId="8">
    <w:abstractNumId w:val="27"/>
  </w:num>
  <w:num w:numId="9">
    <w:abstractNumId w:val="10"/>
  </w:num>
  <w:num w:numId="10">
    <w:abstractNumId w:val="23"/>
  </w:num>
  <w:num w:numId="11">
    <w:abstractNumId w:val="20"/>
  </w:num>
  <w:num w:numId="12">
    <w:abstractNumId w:val="16"/>
  </w:num>
  <w:num w:numId="13">
    <w:abstractNumId w:val="17"/>
  </w:num>
  <w:num w:numId="14">
    <w:abstractNumId w:val="12"/>
  </w:num>
  <w:num w:numId="15">
    <w:abstractNumId w:val="11"/>
  </w:num>
  <w:num w:numId="16">
    <w:abstractNumId w:val="34"/>
  </w:num>
  <w:num w:numId="17">
    <w:abstractNumId w:val="4"/>
  </w:num>
  <w:num w:numId="18">
    <w:abstractNumId w:val="42"/>
  </w:num>
  <w:num w:numId="19">
    <w:abstractNumId w:val="35"/>
  </w:num>
  <w:num w:numId="20">
    <w:abstractNumId w:val="19"/>
  </w:num>
  <w:num w:numId="21">
    <w:abstractNumId w:val="28"/>
  </w:num>
  <w:num w:numId="22">
    <w:abstractNumId w:val="3"/>
  </w:num>
  <w:num w:numId="23">
    <w:abstractNumId w:val="2"/>
  </w:num>
  <w:num w:numId="24">
    <w:abstractNumId w:val="18"/>
  </w:num>
  <w:num w:numId="25">
    <w:abstractNumId w:val="44"/>
  </w:num>
  <w:num w:numId="26">
    <w:abstractNumId w:val="21"/>
  </w:num>
  <w:num w:numId="27">
    <w:abstractNumId w:val="31"/>
  </w:num>
  <w:num w:numId="28">
    <w:abstractNumId w:val="37"/>
  </w:num>
  <w:num w:numId="29">
    <w:abstractNumId w:val="39"/>
  </w:num>
  <w:num w:numId="30">
    <w:abstractNumId w:val="36"/>
  </w:num>
  <w:num w:numId="31">
    <w:abstractNumId w:val="38"/>
  </w:num>
  <w:num w:numId="32">
    <w:abstractNumId w:val="9"/>
  </w:num>
  <w:num w:numId="33">
    <w:abstractNumId w:val="25"/>
  </w:num>
  <w:num w:numId="34">
    <w:abstractNumId w:val="1"/>
  </w:num>
  <w:num w:numId="35">
    <w:abstractNumId w:val="14"/>
  </w:num>
  <w:num w:numId="36">
    <w:abstractNumId w:val="0"/>
  </w:num>
  <w:num w:numId="37">
    <w:abstractNumId w:val="40"/>
  </w:num>
  <w:num w:numId="38">
    <w:abstractNumId w:val="6"/>
  </w:num>
  <w:num w:numId="39">
    <w:abstractNumId w:val="32"/>
  </w:num>
  <w:num w:numId="40">
    <w:abstractNumId w:val="30"/>
  </w:num>
  <w:num w:numId="41">
    <w:abstractNumId w:val="33"/>
  </w:num>
  <w:num w:numId="42">
    <w:abstractNumId w:val="26"/>
  </w:num>
  <w:num w:numId="43">
    <w:abstractNumId w:val="24"/>
  </w:num>
  <w:num w:numId="44">
    <w:abstractNumId w:val="7"/>
  </w:num>
  <w:num w:numId="45">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077F4"/>
    <w:rsid w:val="00007E4B"/>
    <w:rsid w:val="0001340B"/>
    <w:rsid w:val="00014B83"/>
    <w:rsid w:val="00024B52"/>
    <w:rsid w:val="00025A31"/>
    <w:rsid w:val="000321FF"/>
    <w:rsid w:val="0003325F"/>
    <w:rsid w:val="000366EB"/>
    <w:rsid w:val="00041DB8"/>
    <w:rsid w:val="00043922"/>
    <w:rsid w:val="000455D6"/>
    <w:rsid w:val="00045CEE"/>
    <w:rsid w:val="00047E38"/>
    <w:rsid w:val="00050AAF"/>
    <w:rsid w:val="000546D8"/>
    <w:rsid w:val="00055753"/>
    <w:rsid w:val="00056EC5"/>
    <w:rsid w:val="000642C0"/>
    <w:rsid w:val="00067560"/>
    <w:rsid w:val="00073736"/>
    <w:rsid w:val="00073AC7"/>
    <w:rsid w:val="00073D65"/>
    <w:rsid w:val="000767A4"/>
    <w:rsid w:val="00090AF1"/>
    <w:rsid w:val="00095E8B"/>
    <w:rsid w:val="0009605C"/>
    <w:rsid w:val="000A37EE"/>
    <w:rsid w:val="000A4A09"/>
    <w:rsid w:val="000A4B61"/>
    <w:rsid w:val="000A56C7"/>
    <w:rsid w:val="000A61CF"/>
    <w:rsid w:val="000A7251"/>
    <w:rsid w:val="000B0AE7"/>
    <w:rsid w:val="000B1D95"/>
    <w:rsid w:val="000B475F"/>
    <w:rsid w:val="000B7981"/>
    <w:rsid w:val="000C4AF2"/>
    <w:rsid w:val="000F08A5"/>
    <w:rsid w:val="000F1521"/>
    <w:rsid w:val="000F3A4D"/>
    <w:rsid w:val="000F5CEA"/>
    <w:rsid w:val="00104C08"/>
    <w:rsid w:val="00104C76"/>
    <w:rsid w:val="00107482"/>
    <w:rsid w:val="0011588B"/>
    <w:rsid w:val="001204EE"/>
    <w:rsid w:val="001218C4"/>
    <w:rsid w:val="001221AE"/>
    <w:rsid w:val="0012307B"/>
    <w:rsid w:val="0012565F"/>
    <w:rsid w:val="00131709"/>
    <w:rsid w:val="00132A8C"/>
    <w:rsid w:val="001372FF"/>
    <w:rsid w:val="0014104A"/>
    <w:rsid w:val="00147DEE"/>
    <w:rsid w:val="00150673"/>
    <w:rsid w:val="00150C94"/>
    <w:rsid w:val="00160D2E"/>
    <w:rsid w:val="00160D6E"/>
    <w:rsid w:val="00164806"/>
    <w:rsid w:val="00167116"/>
    <w:rsid w:val="0016716F"/>
    <w:rsid w:val="0017772A"/>
    <w:rsid w:val="00177C3A"/>
    <w:rsid w:val="00187855"/>
    <w:rsid w:val="00187E36"/>
    <w:rsid w:val="001904AB"/>
    <w:rsid w:val="001916DE"/>
    <w:rsid w:val="0019787B"/>
    <w:rsid w:val="001A332C"/>
    <w:rsid w:val="001A3AFA"/>
    <w:rsid w:val="001B0BEB"/>
    <w:rsid w:val="001B1906"/>
    <w:rsid w:val="001B1A21"/>
    <w:rsid w:val="001B28A9"/>
    <w:rsid w:val="001B46DA"/>
    <w:rsid w:val="001B552E"/>
    <w:rsid w:val="001C09CA"/>
    <w:rsid w:val="001C262F"/>
    <w:rsid w:val="001C3D3C"/>
    <w:rsid w:val="001C476B"/>
    <w:rsid w:val="001D0362"/>
    <w:rsid w:val="001D5580"/>
    <w:rsid w:val="001D7942"/>
    <w:rsid w:val="001E1748"/>
    <w:rsid w:val="001E3374"/>
    <w:rsid w:val="001E4161"/>
    <w:rsid w:val="001E70B5"/>
    <w:rsid w:val="001F151E"/>
    <w:rsid w:val="001F2E8A"/>
    <w:rsid w:val="001F7208"/>
    <w:rsid w:val="0020341C"/>
    <w:rsid w:val="00204412"/>
    <w:rsid w:val="002124E7"/>
    <w:rsid w:val="0021309E"/>
    <w:rsid w:val="00213D8C"/>
    <w:rsid w:val="0021510C"/>
    <w:rsid w:val="00216B5B"/>
    <w:rsid w:val="00216CD0"/>
    <w:rsid w:val="002176C2"/>
    <w:rsid w:val="002178F4"/>
    <w:rsid w:val="00224BE4"/>
    <w:rsid w:val="002254EA"/>
    <w:rsid w:val="002332E9"/>
    <w:rsid w:val="002337E0"/>
    <w:rsid w:val="00241C7A"/>
    <w:rsid w:val="00247FA1"/>
    <w:rsid w:val="00250E24"/>
    <w:rsid w:val="002571AA"/>
    <w:rsid w:val="002605CC"/>
    <w:rsid w:val="002627A6"/>
    <w:rsid w:val="00264921"/>
    <w:rsid w:val="0026559E"/>
    <w:rsid w:val="00265A0A"/>
    <w:rsid w:val="002704C8"/>
    <w:rsid w:val="00271811"/>
    <w:rsid w:val="00277996"/>
    <w:rsid w:val="00281EE8"/>
    <w:rsid w:val="00282B1A"/>
    <w:rsid w:val="00282D99"/>
    <w:rsid w:val="00283303"/>
    <w:rsid w:val="00283804"/>
    <w:rsid w:val="002854B8"/>
    <w:rsid w:val="002963EC"/>
    <w:rsid w:val="002A3ADB"/>
    <w:rsid w:val="002B73C5"/>
    <w:rsid w:val="002C05AF"/>
    <w:rsid w:val="002C1D2D"/>
    <w:rsid w:val="002C460A"/>
    <w:rsid w:val="002C616D"/>
    <w:rsid w:val="002D24DF"/>
    <w:rsid w:val="002D3361"/>
    <w:rsid w:val="002D571F"/>
    <w:rsid w:val="002D5B0D"/>
    <w:rsid w:val="002D7CB5"/>
    <w:rsid w:val="002D7DA7"/>
    <w:rsid w:val="002E249B"/>
    <w:rsid w:val="002E32BB"/>
    <w:rsid w:val="002E3ECE"/>
    <w:rsid w:val="002E418D"/>
    <w:rsid w:val="002E427F"/>
    <w:rsid w:val="002E7C87"/>
    <w:rsid w:val="002F07FB"/>
    <w:rsid w:val="00300272"/>
    <w:rsid w:val="0030175D"/>
    <w:rsid w:val="003040B6"/>
    <w:rsid w:val="00304B10"/>
    <w:rsid w:val="00305498"/>
    <w:rsid w:val="003071DD"/>
    <w:rsid w:val="00313EC0"/>
    <w:rsid w:val="00315413"/>
    <w:rsid w:val="003175A3"/>
    <w:rsid w:val="003237E6"/>
    <w:rsid w:val="00323DA4"/>
    <w:rsid w:val="0032521F"/>
    <w:rsid w:val="00327B1D"/>
    <w:rsid w:val="0034025E"/>
    <w:rsid w:val="00340431"/>
    <w:rsid w:val="00340F02"/>
    <w:rsid w:val="00342BE8"/>
    <w:rsid w:val="003435D4"/>
    <w:rsid w:val="00343A2F"/>
    <w:rsid w:val="0034523A"/>
    <w:rsid w:val="00347614"/>
    <w:rsid w:val="00350BF0"/>
    <w:rsid w:val="00351933"/>
    <w:rsid w:val="00351A71"/>
    <w:rsid w:val="00352225"/>
    <w:rsid w:val="0035266F"/>
    <w:rsid w:val="003532B1"/>
    <w:rsid w:val="003573D3"/>
    <w:rsid w:val="00361076"/>
    <w:rsid w:val="00364AB5"/>
    <w:rsid w:val="00365B73"/>
    <w:rsid w:val="00372C80"/>
    <w:rsid w:val="00373E6A"/>
    <w:rsid w:val="00373FD8"/>
    <w:rsid w:val="00374084"/>
    <w:rsid w:val="00374C9D"/>
    <w:rsid w:val="0037524D"/>
    <w:rsid w:val="003764CD"/>
    <w:rsid w:val="0037691B"/>
    <w:rsid w:val="0037782B"/>
    <w:rsid w:val="003804C0"/>
    <w:rsid w:val="00387FBB"/>
    <w:rsid w:val="003970CE"/>
    <w:rsid w:val="003A59A8"/>
    <w:rsid w:val="003A7216"/>
    <w:rsid w:val="003B22C9"/>
    <w:rsid w:val="003C1073"/>
    <w:rsid w:val="003C546E"/>
    <w:rsid w:val="003D1A1E"/>
    <w:rsid w:val="003D2795"/>
    <w:rsid w:val="003E1F41"/>
    <w:rsid w:val="003E2E13"/>
    <w:rsid w:val="003E762B"/>
    <w:rsid w:val="003E7973"/>
    <w:rsid w:val="003F1408"/>
    <w:rsid w:val="003F64DC"/>
    <w:rsid w:val="003F740A"/>
    <w:rsid w:val="003F7607"/>
    <w:rsid w:val="00400EB7"/>
    <w:rsid w:val="004033C9"/>
    <w:rsid w:val="0040520D"/>
    <w:rsid w:val="00410000"/>
    <w:rsid w:val="00416C31"/>
    <w:rsid w:val="0042567A"/>
    <w:rsid w:val="004260CE"/>
    <w:rsid w:val="0042678D"/>
    <w:rsid w:val="00427749"/>
    <w:rsid w:val="00431966"/>
    <w:rsid w:val="00432E80"/>
    <w:rsid w:val="004334FD"/>
    <w:rsid w:val="0043478A"/>
    <w:rsid w:val="00440721"/>
    <w:rsid w:val="004409CC"/>
    <w:rsid w:val="00441403"/>
    <w:rsid w:val="00442922"/>
    <w:rsid w:val="00445E09"/>
    <w:rsid w:val="00447CB1"/>
    <w:rsid w:val="00451BF0"/>
    <w:rsid w:val="00452311"/>
    <w:rsid w:val="0045251E"/>
    <w:rsid w:val="00471D63"/>
    <w:rsid w:val="00475069"/>
    <w:rsid w:val="00475D9F"/>
    <w:rsid w:val="004859B8"/>
    <w:rsid w:val="00490DA0"/>
    <w:rsid w:val="00493D78"/>
    <w:rsid w:val="0049603F"/>
    <w:rsid w:val="00496B9E"/>
    <w:rsid w:val="00497BF2"/>
    <w:rsid w:val="004A02C8"/>
    <w:rsid w:val="004A1AF7"/>
    <w:rsid w:val="004A3DDA"/>
    <w:rsid w:val="004A7286"/>
    <w:rsid w:val="004B26E9"/>
    <w:rsid w:val="004B3526"/>
    <w:rsid w:val="004B5BF7"/>
    <w:rsid w:val="004C4223"/>
    <w:rsid w:val="004C4FCB"/>
    <w:rsid w:val="004E1F63"/>
    <w:rsid w:val="004E256A"/>
    <w:rsid w:val="004F60A8"/>
    <w:rsid w:val="004F7804"/>
    <w:rsid w:val="00501E8C"/>
    <w:rsid w:val="00503D76"/>
    <w:rsid w:val="00506194"/>
    <w:rsid w:val="0050786A"/>
    <w:rsid w:val="00510198"/>
    <w:rsid w:val="0051195A"/>
    <w:rsid w:val="0051261B"/>
    <w:rsid w:val="00514AB6"/>
    <w:rsid w:val="0051558D"/>
    <w:rsid w:val="00520474"/>
    <w:rsid w:val="00521AB4"/>
    <w:rsid w:val="005238D8"/>
    <w:rsid w:val="00524139"/>
    <w:rsid w:val="00527EE1"/>
    <w:rsid w:val="0053638C"/>
    <w:rsid w:val="00541860"/>
    <w:rsid w:val="0054659E"/>
    <w:rsid w:val="0054783D"/>
    <w:rsid w:val="00551B33"/>
    <w:rsid w:val="00554763"/>
    <w:rsid w:val="00557071"/>
    <w:rsid w:val="00581E2E"/>
    <w:rsid w:val="00584CBA"/>
    <w:rsid w:val="005859B2"/>
    <w:rsid w:val="00586A07"/>
    <w:rsid w:val="00596516"/>
    <w:rsid w:val="005A18CB"/>
    <w:rsid w:val="005A323F"/>
    <w:rsid w:val="005A4E50"/>
    <w:rsid w:val="005C1E03"/>
    <w:rsid w:val="005C206D"/>
    <w:rsid w:val="005C221E"/>
    <w:rsid w:val="005D0B87"/>
    <w:rsid w:val="005D273D"/>
    <w:rsid w:val="005D4730"/>
    <w:rsid w:val="005D53C2"/>
    <w:rsid w:val="005E309E"/>
    <w:rsid w:val="005E31A5"/>
    <w:rsid w:val="005E3274"/>
    <w:rsid w:val="005E5080"/>
    <w:rsid w:val="005E53EA"/>
    <w:rsid w:val="005F1C7E"/>
    <w:rsid w:val="005F3F2C"/>
    <w:rsid w:val="005F6C95"/>
    <w:rsid w:val="005F6FAD"/>
    <w:rsid w:val="00601500"/>
    <w:rsid w:val="00602932"/>
    <w:rsid w:val="00602AFD"/>
    <w:rsid w:val="0061071F"/>
    <w:rsid w:val="00617894"/>
    <w:rsid w:val="00623263"/>
    <w:rsid w:val="00634707"/>
    <w:rsid w:val="00640EBB"/>
    <w:rsid w:val="00644DC0"/>
    <w:rsid w:val="006534B3"/>
    <w:rsid w:val="00653D9E"/>
    <w:rsid w:val="006542F1"/>
    <w:rsid w:val="0065443A"/>
    <w:rsid w:val="006548C3"/>
    <w:rsid w:val="00654931"/>
    <w:rsid w:val="00656E53"/>
    <w:rsid w:val="006572E6"/>
    <w:rsid w:val="00660CC4"/>
    <w:rsid w:val="00665ABF"/>
    <w:rsid w:val="00665D61"/>
    <w:rsid w:val="00671502"/>
    <w:rsid w:val="00675E85"/>
    <w:rsid w:val="006777ED"/>
    <w:rsid w:val="006917F6"/>
    <w:rsid w:val="00696FEA"/>
    <w:rsid w:val="006A2560"/>
    <w:rsid w:val="006A4C93"/>
    <w:rsid w:val="006B768A"/>
    <w:rsid w:val="006B7C9F"/>
    <w:rsid w:val="006C06B4"/>
    <w:rsid w:val="006C0C38"/>
    <w:rsid w:val="006C3262"/>
    <w:rsid w:val="006C5430"/>
    <w:rsid w:val="006D16B9"/>
    <w:rsid w:val="006D233F"/>
    <w:rsid w:val="006D2480"/>
    <w:rsid w:val="006D4F06"/>
    <w:rsid w:val="006D7005"/>
    <w:rsid w:val="006D7460"/>
    <w:rsid w:val="006E0519"/>
    <w:rsid w:val="006E1C9E"/>
    <w:rsid w:val="006F0C7C"/>
    <w:rsid w:val="006F18EE"/>
    <w:rsid w:val="006F2C66"/>
    <w:rsid w:val="006F401A"/>
    <w:rsid w:val="006F5F8D"/>
    <w:rsid w:val="006F76B9"/>
    <w:rsid w:val="00704DE7"/>
    <w:rsid w:val="00707207"/>
    <w:rsid w:val="00707606"/>
    <w:rsid w:val="0070767F"/>
    <w:rsid w:val="007103F3"/>
    <w:rsid w:val="00716057"/>
    <w:rsid w:val="00721EF3"/>
    <w:rsid w:val="00734BC3"/>
    <w:rsid w:val="00737103"/>
    <w:rsid w:val="007405F5"/>
    <w:rsid w:val="007416EC"/>
    <w:rsid w:val="007436C6"/>
    <w:rsid w:val="00750970"/>
    <w:rsid w:val="00761C2E"/>
    <w:rsid w:val="0076353F"/>
    <w:rsid w:val="00763843"/>
    <w:rsid w:val="00764E1D"/>
    <w:rsid w:val="007655C4"/>
    <w:rsid w:val="00765BCA"/>
    <w:rsid w:val="007667D9"/>
    <w:rsid w:val="00771A14"/>
    <w:rsid w:val="00772CAA"/>
    <w:rsid w:val="0077693B"/>
    <w:rsid w:val="0078007D"/>
    <w:rsid w:val="007800E6"/>
    <w:rsid w:val="007808DB"/>
    <w:rsid w:val="00784FD9"/>
    <w:rsid w:val="0078789C"/>
    <w:rsid w:val="00791B16"/>
    <w:rsid w:val="00791CD8"/>
    <w:rsid w:val="0079260A"/>
    <w:rsid w:val="007941A9"/>
    <w:rsid w:val="0079588C"/>
    <w:rsid w:val="0079642D"/>
    <w:rsid w:val="00796A3B"/>
    <w:rsid w:val="007A1DF3"/>
    <w:rsid w:val="007A3BEB"/>
    <w:rsid w:val="007B0B8A"/>
    <w:rsid w:val="007B2431"/>
    <w:rsid w:val="007B43D5"/>
    <w:rsid w:val="007C0BA8"/>
    <w:rsid w:val="007D2ABC"/>
    <w:rsid w:val="007D560C"/>
    <w:rsid w:val="007E011C"/>
    <w:rsid w:val="007E0FD3"/>
    <w:rsid w:val="007F60C7"/>
    <w:rsid w:val="0080500F"/>
    <w:rsid w:val="008064F5"/>
    <w:rsid w:val="00814D94"/>
    <w:rsid w:val="00816AC7"/>
    <w:rsid w:val="00817763"/>
    <w:rsid w:val="00823610"/>
    <w:rsid w:val="00824F7A"/>
    <w:rsid w:val="00834441"/>
    <w:rsid w:val="00836204"/>
    <w:rsid w:val="00837BD6"/>
    <w:rsid w:val="0084011A"/>
    <w:rsid w:val="008438A6"/>
    <w:rsid w:val="00846F5E"/>
    <w:rsid w:val="00846F90"/>
    <w:rsid w:val="008501E2"/>
    <w:rsid w:val="00853D38"/>
    <w:rsid w:val="008557A2"/>
    <w:rsid w:val="00857850"/>
    <w:rsid w:val="0086422C"/>
    <w:rsid w:val="008700CA"/>
    <w:rsid w:val="00870526"/>
    <w:rsid w:val="00871A70"/>
    <w:rsid w:val="00872285"/>
    <w:rsid w:val="0087266E"/>
    <w:rsid w:val="00872C89"/>
    <w:rsid w:val="0087571E"/>
    <w:rsid w:val="00881EC0"/>
    <w:rsid w:val="00882537"/>
    <w:rsid w:val="00884744"/>
    <w:rsid w:val="00887904"/>
    <w:rsid w:val="00897088"/>
    <w:rsid w:val="008A123A"/>
    <w:rsid w:val="008A3D85"/>
    <w:rsid w:val="008A5AE6"/>
    <w:rsid w:val="008B12DE"/>
    <w:rsid w:val="008B3105"/>
    <w:rsid w:val="008B63D3"/>
    <w:rsid w:val="008C02AD"/>
    <w:rsid w:val="008C0778"/>
    <w:rsid w:val="008C2D75"/>
    <w:rsid w:val="008C734B"/>
    <w:rsid w:val="008D0435"/>
    <w:rsid w:val="008D27E0"/>
    <w:rsid w:val="008D6989"/>
    <w:rsid w:val="008D7A36"/>
    <w:rsid w:val="008E39B2"/>
    <w:rsid w:val="008E407B"/>
    <w:rsid w:val="008E5340"/>
    <w:rsid w:val="008F1F33"/>
    <w:rsid w:val="008F42B6"/>
    <w:rsid w:val="008F48B5"/>
    <w:rsid w:val="008F6FDA"/>
    <w:rsid w:val="009003A1"/>
    <w:rsid w:val="0090052C"/>
    <w:rsid w:val="0090127A"/>
    <w:rsid w:val="0092044D"/>
    <w:rsid w:val="00922039"/>
    <w:rsid w:val="00923064"/>
    <w:rsid w:val="00930539"/>
    <w:rsid w:val="009345FF"/>
    <w:rsid w:val="0093472E"/>
    <w:rsid w:val="00935936"/>
    <w:rsid w:val="0094578D"/>
    <w:rsid w:val="00946B0F"/>
    <w:rsid w:val="0094728B"/>
    <w:rsid w:val="00947641"/>
    <w:rsid w:val="009477CE"/>
    <w:rsid w:val="0094790A"/>
    <w:rsid w:val="009538F3"/>
    <w:rsid w:val="00956326"/>
    <w:rsid w:val="00956859"/>
    <w:rsid w:val="00957472"/>
    <w:rsid w:val="00960D92"/>
    <w:rsid w:val="0096276D"/>
    <w:rsid w:val="00963A95"/>
    <w:rsid w:val="00964268"/>
    <w:rsid w:val="00966DDA"/>
    <w:rsid w:val="00970581"/>
    <w:rsid w:val="0097159D"/>
    <w:rsid w:val="00972E5D"/>
    <w:rsid w:val="0098150A"/>
    <w:rsid w:val="0098273F"/>
    <w:rsid w:val="00983DEB"/>
    <w:rsid w:val="00986D86"/>
    <w:rsid w:val="00991D03"/>
    <w:rsid w:val="009945A9"/>
    <w:rsid w:val="00994F8C"/>
    <w:rsid w:val="009A3F1A"/>
    <w:rsid w:val="009A45FF"/>
    <w:rsid w:val="009A71DC"/>
    <w:rsid w:val="009B3F5B"/>
    <w:rsid w:val="009B49B4"/>
    <w:rsid w:val="009C1D71"/>
    <w:rsid w:val="009C1F82"/>
    <w:rsid w:val="009C3EEE"/>
    <w:rsid w:val="009C72F3"/>
    <w:rsid w:val="009C7EE8"/>
    <w:rsid w:val="009D3AA7"/>
    <w:rsid w:val="009D4A27"/>
    <w:rsid w:val="009D4FD4"/>
    <w:rsid w:val="009E244B"/>
    <w:rsid w:val="009E2928"/>
    <w:rsid w:val="009E298C"/>
    <w:rsid w:val="009F0DCB"/>
    <w:rsid w:val="009F1D6C"/>
    <w:rsid w:val="009F2127"/>
    <w:rsid w:val="009F7F22"/>
    <w:rsid w:val="00A03D28"/>
    <w:rsid w:val="00A123E1"/>
    <w:rsid w:val="00A14EAC"/>
    <w:rsid w:val="00A156DC"/>
    <w:rsid w:val="00A21198"/>
    <w:rsid w:val="00A21872"/>
    <w:rsid w:val="00A23D3F"/>
    <w:rsid w:val="00A272ED"/>
    <w:rsid w:val="00A3007A"/>
    <w:rsid w:val="00A344BB"/>
    <w:rsid w:val="00A36573"/>
    <w:rsid w:val="00A368A6"/>
    <w:rsid w:val="00A434C6"/>
    <w:rsid w:val="00A46072"/>
    <w:rsid w:val="00A468CA"/>
    <w:rsid w:val="00A54C6C"/>
    <w:rsid w:val="00A56152"/>
    <w:rsid w:val="00A621BA"/>
    <w:rsid w:val="00A66B35"/>
    <w:rsid w:val="00A70403"/>
    <w:rsid w:val="00A707E0"/>
    <w:rsid w:val="00A70A9C"/>
    <w:rsid w:val="00A7607B"/>
    <w:rsid w:val="00A85C28"/>
    <w:rsid w:val="00A952D6"/>
    <w:rsid w:val="00A963FC"/>
    <w:rsid w:val="00A96AE6"/>
    <w:rsid w:val="00AA0481"/>
    <w:rsid w:val="00AA123D"/>
    <w:rsid w:val="00AA239E"/>
    <w:rsid w:val="00AA516C"/>
    <w:rsid w:val="00AA53BF"/>
    <w:rsid w:val="00AB0A55"/>
    <w:rsid w:val="00AB18FE"/>
    <w:rsid w:val="00AC5FD8"/>
    <w:rsid w:val="00AD02E8"/>
    <w:rsid w:val="00AD32BF"/>
    <w:rsid w:val="00AD62CD"/>
    <w:rsid w:val="00AD6A9A"/>
    <w:rsid w:val="00AE252F"/>
    <w:rsid w:val="00AE39F5"/>
    <w:rsid w:val="00AE48C5"/>
    <w:rsid w:val="00AE65F5"/>
    <w:rsid w:val="00AF405E"/>
    <w:rsid w:val="00B04586"/>
    <w:rsid w:val="00B07A6A"/>
    <w:rsid w:val="00B07C5A"/>
    <w:rsid w:val="00B11C29"/>
    <w:rsid w:val="00B16DAB"/>
    <w:rsid w:val="00B17015"/>
    <w:rsid w:val="00B17323"/>
    <w:rsid w:val="00B23839"/>
    <w:rsid w:val="00B243A3"/>
    <w:rsid w:val="00B304A2"/>
    <w:rsid w:val="00B35ADE"/>
    <w:rsid w:val="00B410EE"/>
    <w:rsid w:val="00B42368"/>
    <w:rsid w:val="00B51E6D"/>
    <w:rsid w:val="00B52FFD"/>
    <w:rsid w:val="00B53C7C"/>
    <w:rsid w:val="00B54142"/>
    <w:rsid w:val="00B628D7"/>
    <w:rsid w:val="00B63364"/>
    <w:rsid w:val="00B642E6"/>
    <w:rsid w:val="00B743BA"/>
    <w:rsid w:val="00B74FC8"/>
    <w:rsid w:val="00B84D1C"/>
    <w:rsid w:val="00B85904"/>
    <w:rsid w:val="00B90A56"/>
    <w:rsid w:val="00B91A6B"/>
    <w:rsid w:val="00BA70BC"/>
    <w:rsid w:val="00BB2BA4"/>
    <w:rsid w:val="00BB3915"/>
    <w:rsid w:val="00BC58E0"/>
    <w:rsid w:val="00BC5B08"/>
    <w:rsid w:val="00BD5533"/>
    <w:rsid w:val="00BD63E4"/>
    <w:rsid w:val="00BE06C0"/>
    <w:rsid w:val="00BE20F9"/>
    <w:rsid w:val="00BE49C4"/>
    <w:rsid w:val="00BF11D1"/>
    <w:rsid w:val="00BF30A5"/>
    <w:rsid w:val="00BF54F9"/>
    <w:rsid w:val="00BF78E1"/>
    <w:rsid w:val="00C03376"/>
    <w:rsid w:val="00C0581E"/>
    <w:rsid w:val="00C1144D"/>
    <w:rsid w:val="00C15914"/>
    <w:rsid w:val="00C1656A"/>
    <w:rsid w:val="00C17769"/>
    <w:rsid w:val="00C208F7"/>
    <w:rsid w:val="00C2395A"/>
    <w:rsid w:val="00C26CBE"/>
    <w:rsid w:val="00C2774A"/>
    <w:rsid w:val="00C32D10"/>
    <w:rsid w:val="00C35440"/>
    <w:rsid w:val="00C45CFE"/>
    <w:rsid w:val="00C46F7B"/>
    <w:rsid w:val="00C506BC"/>
    <w:rsid w:val="00C51803"/>
    <w:rsid w:val="00C53101"/>
    <w:rsid w:val="00C546C7"/>
    <w:rsid w:val="00C5570D"/>
    <w:rsid w:val="00C5796A"/>
    <w:rsid w:val="00C614A0"/>
    <w:rsid w:val="00C62CD4"/>
    <w:rsid w:val="00C66709"/>
    <w:rsid w:val="00C679E4"/>
    <w:rsid w:val="00C741B3"/>
    <w:rsid w:val="00C751C4"/>
    <w:rsid w:val="00C76226"/>
    <w:rsid w:val="00C778B3"/>
    <w:rsid w:val="00C77C3E"/>
    <w:rsid w:val="00C8045E"/>
    <w:rsid w:val="00C83D48"/>
    <w:rsid w:val="00C85CE4"/>
    <w:rsid w:val="00C928D8"/>
    <w:rsid w:val="00C932CF"/>
    <w:rsid w:val="00C97773"/>
    <w:rsid w:val="00CA2B23"/>
    <w:rsid w:val="00CA488E"/>
    <w:rsid w:val="00CB759A"/>
    <w:rsid w:val="00CC5AF1"/>
    <w:rsid w:val="00CC6109"/>
    <w:rsid w:val="00CD0D4D"/>
    <w:rsid w:val="00CD28BE"/>
    <w:rsid w:val="00CD3C6C"/>
    <w:rsid w:val="00CD46F6"/>
    <w:rsid w:val="00CD6024"/>
    <w:rsid w:val="00CE244C"/>
    <w:rsid w:val="00CE2BD2"/>
    <w:rsid w:val="00CE415C"/>
    <w:rsid w:val="00CE53E2"/>
    <w:rsid w:val="00CE5510"/>
    <w:rsid w:val="00CF0601"/>
    <w:rsid w:val="00CF072F"/>
    <w:rsid w:val="00CF08DA"/>
    <w:rsid w:val="00CF6C2D"/>
    <w:rsid w:val="00CF71CA"/>
    <w:rsid w:val="00CF79FA"/>
    <w:rsid w:val="00D00DDB"/>
    <w:rsid w:val="00D0329E"/>
    <w:rsid w:val="00D07A8D"/>
    <w:rsid w:val="00D13653"/>
    <w:rsid w:val="00D173B7"/>
    <w:rsid w:val="00D1784F"/>
    <w:rsid w:val="00D252F7"/>
    <w:rsid w:val="00D31230"/>
    <w:rsid w:val="00D32114"/>
    <w:rsid w:val="00D35BA4"/>
    <w:rsid w:val="00D4149E"/>
    <w:rsid w:val="00D415D5"/>
    <w:rsid w:val="00D4237A"/>
    <w:rsid w:val="00D4269F"/>
    <w:rsid w:val="00D43CB5"/>
    <w:rsid w:val="00D44862"/>
    <w:rsid w:val="00D52DBB"/>
    <w:rsid w:val="00D5514E"/>
    <w:rsid w:val="00D555C0"/>
    <w:rsid w:val="00D73CD6"/>
    <w:rsid w:val="00D77E8D"/>
    <w:rsid w:val="00D82282"/>
    <w:rsid w:val="00D82570"/>
    <w:rsid w:val="00D8687D"/>
    <w:rsid w:val="00D911CD"/>
    <w:rsid w:val="00D949EE"/>
    <w:rsid w:val="00D96328"/>
    <w:rsid w:val="00DA5796"/>
    <w:rsid w:val="00DA75FD"/>
    <w:rsid w:val="00DB0077"/>
    <w:rsid w:val="00DB3218"/>
    <w:rsid w:val="00DB6FF1"/>
    <w:rsid w:val="00DB7F5B"/>
    <w:rsid w:val="00DC08B2"/>
    <w:rsid w:val="00DC3959"/>
    <w:rsid w:val="00DC6CF7"/>
    <w:rsid w:val="00DC746D"/>
    <w:rsid w:val="00DC74B1"/>
    <w:rsid w:val="00DD1966"/>
    <w:rsid w:val="00DD226D"/>
    <w:rsid w:val="00DD70E7"/>
    <w:rsid w:val="00DD7263"/>
    <w:rsid w:val="00DD7F6F"/>
    <w:rsid w:val="00DE18FE"/>
    <w:rsid w:val="00DE2382"/>
    <w:rsid w:val="00DE367C"/>
    <w:rsid w:val="00DF0B7F"/>
    <w:rsid w:val="00DF5998"/>
    <w:rsid w:val="00DF7769"/>
    <w:rsid w:val="00E033D3"/>
    <w:rsid w:val="00E0746C"/>
    <w:rsid w:val="00E07CD0"/>
    <w:rsid w:val="00E11746"/>
    <w:rsid w:val="00E11EDE"/>
    <w:rsid w:val="00E136DD"/>
    <w:rsid w:val="00E13922"/>
    <w:rsid w:val="00E161B3"/>
    <w:rsid w:val="00E173BC"/>
    <w:rsid w:val="00E23AFD"/>
    <w:rsid w:val="00E23C6C"/>
    <w:rsid w:val="00E272FE"/>
    <w:rsid w:val="00E2769B"/>
    <w:rsid w:val="00E311A8"/>
    <w:rsid w:val="00E36A27"/>
    <w:rsid w:val="00E40045"/>
    <w:rsid w:val="00E43EC1"/>
    <w:rsid w:val="00E449F6"/>
    <w:rsid w:val="00E5182C"/>
    <w:rsid w:val="00E52BB1"/>
    <w:rsid w:val="00E534C3"/>
    <w:rsid w:val="00E56819"/>
    <w:rsid w:val="00E613E4"/>
    <w:rsid w:val="00E62A2A"/>
    <w:rsid w:val="00E70889"/>
    <w:rsid w:val="00E7496F"/>
    <w:rsid w:val="00E80B7D"/>
    <w:rsid w:val="00E81EF7"/>
    <w:rsid w:val="00E940E0"/>
    <w:rsid w:val="00EA04B7"/>
    <w:rsid w:val="00EA08C3"/>
    <w:rsid w:val="00EA1FBA"/>
    <w:rsid w:val="00EA7D9B"/>
    <w:rsid w:val="00EB5107"/>
    <w:rsid w:val="00EB78DC"/>
    <w:rsid w:val="00EC1AA0"/>
    <w:rsid w:val="00EC2700"/>
    <w:rsid w:val="00EC2C4F"/>
    <w:rsid w:val="00EC34FA"/>
    <w:rsid w:val="00EC3E2C"/>
    <w:rsid w:val="00EC40E9"/>
    <w:rsid w:val="00EC5337"/>
    <w:rsid w:val="00EC7FCF"/>
    <w:rsid w:val="00ED033D"/>
    <w:rsid w:val="00ED391E"/>
    <w:rsid w:val="00ED5581"/>
    <w:rsid w:val="00ED6AEE"/>
    <w:rsid w:val="00ED728C"/>
    <w:rsid w:val="00ED7834"/>
    <w:rsid w:val="00ED7D9E"/>
    <w:rsid w:val="00ED7E4C"/>
    <w:rsid w:val="00EE0C20"/>
    <w:rsid w:val="00EE15A5"/>
    <w:rsid w:val="00EE2E4F"/>
    <w:rsid w:val="00EE3F46"/>
    <w:rsid w:val="00EE4BF3"/>
    <w:rsid w:val="00EE5608"/>
    <w:rsid w:val="00EF0643"/>
    <w:rsid w:val="00EF779B"/>
    <w:rsid w:val="00EF7E5C"/>
    <w:rsid w:val="00F02093"/>
    <w:rsid w:val="00F06797"/>
    <w:rsid w:val="00F1271B"/>
    <w:rsid w:val="00F14294"/>
    <w:rsid w:val="00F20231"/>
    <w:rsid w:val="00F20E26"/>
    <w:rsid w:val="00F274C5"/>
    <w:rsid w:val="00F27B98"/>
    <w:rsid w:val="00F31005"/>
    <w:rsid w:val="00F314B4"/>
    <w:rsid w:val="00F351D0"/>
    <w:rsid w:val="00F361DB"/>
    <w:rsid w:val="00F37451"/>
    <w:rsid w:val="00F42EF0"/>
    <w:rsid w:val="00F4702F"/>
    <w:rsid w:val="00F508ED"/>
    <w:rsid w:val="00F55AE3"/>
    <w:rsid w:val="00F57B99"/>
    <w:rsid w:val="00F712BC"/>
    <w:rsid w:val="00F748AE"/>
    <w:rsid w:val="00F82755"/>
    <w:rsid w:val="00F87F95"/>
    <w:rsid w:val="00F95F55"/>
    <w:rsid w:val="00F96E19"/>
    <w:rsid w:val="00FA7161"/>
    <w:rsid w:val="00FB21BA"/>
    <w:rsid w:val="00FB31DF"/>
    <w:rsid w:val="00FB43B2"/>
    <w:rsid w:val="00FB4A16"/>
    <w:rsid w:val="00FB672B"/>
    <w:rsid w:val="00FC01CD"/>
    <w:rsid w:val="00FC358C"/>
    <w:rsid w:val="00FC3A2B"/>
    <w:rsid w:val="00FC4990"/>
    <w:rsid w:val="00FC6F5F"/>
    <w:rsid w:val="00FC6F8A"/>
    <w:rsid w:val="00FD0E90"/>
    <w:rsid w:val="00FD4009"/>
    <w:rsid w:val="00FD40D1"/>
    <w:rsid w:val="00FD4979"/>
    <w:rsid w:val="00FE105D"/>
    <w:rsid w:val="00FE4B5F"/>
    <w:rsid w:val="00FE6FD8"/>
    <w:rsid w:val="00FE7A37"/>
    <w:rsid w:val="00FF0341"/>
    <w:rsid w:val="00FF068F"/>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52BC2D9C"/>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31A5"/>
    <w:rPr>
      <w:sz w:val="24"/>
      <w:szCs w:val="24"/>
    </w:rPr>
  </w:style>
  <w:style w:type="paragraph" w:styleId="Heading2">
    <w:name w:val="heading 2"/>
    <w:basedOn w:val="Normal"/>
    <w:next w:val="Normal"/>
    <w:link w:val="Heading2Char"/>
    <w:uiPriority w:val="9"/>
    <w:unhideWhenUsed/>
    <w:qFormat/>
    <w:rsid w:val="009A45FF"/>
    <w:pPr>
      <w:spacing w:before="240" w:after="120"/>
      <w:outlineLvl w:val="1"/>
    </w:pPr>
    <w:rPr>
      <w:rFonts w:asciiTheme="minorHAnsi" w:eastAsiaTheme="minorHAnsi" w:hAnsiTheme="minorHAnsi" w:cstheme="minorBidi"/>
      <w:b/>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 w:type="character" w:customStyle="1" w:styleId="Heading2Char">
    <w:name w:val="Heading 2 Char"/>
    <w:basedOn w:val="DefaultParagraphFont"/>
    <w:link w:val="Heading2"/>
    <w:uiPriority w:val="9"/>
    <w:rsid w:val="009A45FF"/>
    <w:rPr>
      <w:rFonts w:asciiTheme="minorHAnsi" w:eastAsiaTheme="minorHAnsi" w:hAnsiTheme="minorHAnsi" w:cstheme="minorBidi"/>
      <w:b/>
      <w:sz w:val="22"/>
      <w:szCs w:val="22"/>
      <w:lang w:eastAsia="en-US"/>
    </w:rPr>
  </w:style>
  <w:style w:type="paragraph" w:customStyle="1" w:styleId="xmsonormal">
    <w:name w:val="x_msonormal"/>
    <w:basedOn w:val="Normal"/>
    <w:rsid w:val="00E311A8"/>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sc.nhs.wales/asi/asipublicnarrativ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09AD9B-3BD9-4972-8F2E-077BFB060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3802</Words>
  <Characters>20449</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2022-08-02T09:43:00Z</cp:lastPrinted>
  <dcterms:created xsi:type="dcterms:W3CDTF">2023-02-16T10:19:00Z</dcterms:created>
  <dcterms:modified xsi:type="dcterms:W3CDTF">2023-02-16T10:19:00Z</dcterms:modified>
</cp:coreProperties>
</file>