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DD2260" w14:textId="29D2F77E" w:rsidR="00C75943" w:rsidRDefault="003A4D18">
      <w:pPr>
        <w:pStyle w:val="BodyText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054358BB" wp14:editId="348EFA4C">
                <wp:simplePos x="0" y="0"/>
                <wp:positionH relativeFrom="page">
                  <wp:posOffset>609600</wp:posOffset>
                </wp:positionH>
                <wp:positionV relativeFrom="paragraph">
                  <wp:posOffset>3175</wp:posOffset>
                </wp:positionV>
                <wp:extent cx="13737590" cy="8905875"/>
                <wp:effectExtent l="0" t="0" r="16510" b="9525"/>
                <wp:wrapNone/>
                <wp:docPr id="3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37590" cy="8905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04"/>
                              <w:gridCol w:w="1205"/>
                              <w:gridCol w:w="1308"/>
                              <w:gridCol w:w="1330"/>
                              <w:gridCol w:w="3600"/>
                              <w:gridCol w:w="4714"/>
                              <w:gridCol w:w="2612"/>
                              <w:gridCol w:w="1657"/>
                              <w:gridCol w:w="990"/>
                              <w:gridCol w:w="721"/>
                              <w:gridCol w:w="774"/>
                              <w:gridCol w:w="976"/>
                              <w:gridCol w:w="1120"/>
                            </w:tblGrid>
                            <w:tr w:rsidR="00D15532" w14:paraId="7845BBE0" w14:textId="77777777">
                              <w:trPr>
                                <w:trHeight w:val="505"/>
                              </w:trPr>
                              <w:tc>
                                <w:tcPr>
                                  <w:tcW w:w="504" w:type="dxa"/>
                                  <w:shd w:val="clear" w:color="auto" w:fill="152C53"/>
                                </w:tcPr>
                                <w:p w14:paraId="71AF076E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6" w:right="11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 xml:space="preserve">Datix </w:t>
                                  </w:r>
                                  <w:r>
                                    <w:rPr>
                                      <w:color w:val="FFFFFF"/>
                                      <w:spacing w:val="-6"/>
                                      <w:sz w:val="13"/>
                                    </w:rPr>
                                    <w:t>ID</w:t>
                                  </w:r>
                                </w:p>
                              </w:tc>
                              <w:tc>
                                <w:tcPr>
                                  <w:tcW w:w="1205" w:type="dxa"/>
                                  <w:shd w:val="clear" w:color="auto" w:fill="152C53"/>
                                </w:tcPr>
                                <w:p w14:paraId="62BCF747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7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Portfolio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shd w:val="clear" w:color="auto" w:fill="152C53"/>
                                </w:tcPr>
                                <w:p w14:paraId="0667436D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right="44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>Risk</w:t>
                                  </w:r>
                                  <w:r>
                                    <w:rPr>
                                      <w:color w:val="FFFFFF"/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 xml:space="preserve">Domain </w:t>
                                  </w: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(Strategic</w:t>
                                  </w:r>
                                </w:p>
                                <w:p w14:paraId="42925DE7" w14:textId="77777777" w:rsidR="00D15532" w:rsidRDefault="00D15532">
                                  <w:pPr>
                                    <w:pStyle w:val="TableParagraph"/>
                                    <w:spacing w:line="152" w:lineRule="exac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Objective)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  <w:shd w:val="clear" w:color="auto" w:fill="152C53"/>
                                </w:tcPr>
                                <w:p w14:paraId="04292E54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>Risk</w:t>
                                  </w:r>
                                  <w:r>
                                    <w:rPr>
                                      <w:color w:val="FFFFFF"/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Title</w:t>
                                  </w:r>
                                </w:p>
                              </w:tc>
                              <w:tc>
                                <w:tcPr>
                                  <w:tcW w:w="3600" w:type="dxa"/>
                                  <w:shd w:val="clear" w:color="auto" w:fill="152C53"/>
                                </w:tcPr>
                                <w:p w14:paraId="3AE303F7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>Risk</w:t>
                                  </w:r>
                                  <w:r>
                                    <w:rPr>
                                      <w:color w:val="FFFFFF"/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Description</w:t>
                                  </w:r>
                                </w:p>
                              </w:tc>
                              <w:tc>
                                <w:tcPr>
                                  <w:tcW w:w="4714" w:type="dxa"/>
                                  <w:shd w:val="clear" w:color="auto" w:fill="152C53"/>
                                </w:tcPr>
                                <w:p w14:paraId="321BDE18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>Controls</w:t>
                                  </w:r>
                                  <w:r>
                                    <w:rPr>
                                      <w:color w:val="FFFFFF"/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>in</w:t>
                                  </w:r>
                                  <w:r>
                                    <w:rPr>
                                      <w:color w:val="FFFFFF"/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place</w:t>
                                  </w:r>
                                </w:p>
                              </w:tc>
                              <w:tc>
                                <w:tcPr>
                                  <w:tcW w:w="2612" w:type="dxa"/>
                                  <w:shd w:val="clear" w:color="auto" w:fill="152C53"/>
                                </w:tcPr>
                                <w:p w14:paraId="7223FD82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>Action</w:t>
                                  </w:r>
                                  <w:r>
                                    <w:rPr>
                                      <w:color w:val="FFFFFF"/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FFFFFF"/>
                                      <w:spacing w:val="-4"/>
                                      <w:sz w:val="13"/>
                                    </w:rPr>
                                    <w:t>Plan</w:t>
                                  </w:r>
                                </w:p>
                              </w:tc>
                              <w:tc>
                                <w:tcPr>
                                  <w:tcW w:w="1657" w:type="dxa"/>
                                  <w:shd w:val="clear" w:color="auto" w:fill="152C53"/>
                                </w:tcPr>
                                <w:p w14:paraId="69C1464E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24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>Sources</w:t>
                                  </w:r>
                                  <w:r>
                                    <w:rPr>
                                      <w:color w:val="FFFFFF"/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color w:val="FFFFFF"/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Assurance</w:t>
                                  </w:r>
                                </w:p>
                              </w:tc>
                              <w:tc>
                                <w:tcPr>
                                  <w:tcW w:w="990" w:type="dxa"/>
                                  <w:shd w:val="clear" w:color="auto" w:fill="152C53"/>
                                </w:tcPr>
                                <w:p w14:paraId="36B315B3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3" w:right="360" w:firstLine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Rating (current)</w:t>
                                  </w:r>
                                </w:p>
                              </w:tc>
                              <w:tc>
                                <w:tcPr>
                                  <w:tcW w:w="721" w:type="dxa"/>
                                  <w:shd w:val="clear" w:color="auto" w:fill="152C53"/>
                                </w:tcPr>
                                <w:p w14:paraId="0F543512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2" w:right="13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Rating (Target)</w:t>
                                  </w:r>
                                </w:p>
                              </w:tc>
                              <w:tc>
                                <w:tcPr>
                                  <w:tcW w:w="774" w:type="dxa"/>
                                  <w:shd w:val="clear" w:color="auto" w:fill="152C53"/>
                                </w:tcPr>
                                <w:p w14:paraId="2C849A21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2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Trend</w:t>
                                  </w:r>
                                </w:p>
                              </w:tc>
                              <w:tc>
                                <w:tcPr>
                                  <w:tcW w:w="976" w:type="dxa"/>
                                  <w:shd w:val="clear" w:color="auto" w:fill="152C53"/>
                                </w:tcPr>
                                <w:p w14:paraId="7619AC5E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19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pacing w:val="-2"/>
                                      <w:sz w:val="13"/>
                                    </w:rPr>
                                    <w:t>Opened</w:t>
                                  </w:r>
                                </w:p>
                              </w:tc>
                              <w:tc>
                                <w:tcPr>
                                  <w:tcW w:w="1120" w:type="dxa"/>
                                  <w:shd w:val="clear" w:color="auto" w:fill="152C53"/>
                                </w:tcPr>
                                <w:p w14:paraId="51F67DD2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1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z w:val="13"/>
                                    </w:rPr>
                                    <w:t>Review</w:t>
                                  </w:r>
                                  <w:r>
                                    <w:rPr>
                                      <w:color w:val="FFFFFF"/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FFFFFF"/>
                                      <w:spacing w:val="-4"/>
                                      <w:sz w:val="13"/>
                                    </w:rPr>
                                    <w:t>date</w:t>
                                  </w:r>
                                </w:p>
                              </w:tc>
                            </w:tr>
                            <w:tr w:rsidR="00D15532" w14:paraId="7F5F731D" w14:textId="77777777">
                              <w:trPr>
                                <w:trHeight w:val="2721"/>
                              </w:trPr>
                              <w:tc>
                                <w:tcPr>
                                  <w:tcW w:w="504" w:type="dxa"/>
                                </w:tcPr>
                                <w:p w14:paraId="2645715E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0" w:right="4"/>
                                    <w:jc w:val="righ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4260</w:t>
                                  </w:r>
                                </w:p>
                              </w:tc>
                              <w:tc>
                                <w:tcPr>
                                  <w:tcW w:w="1205" w:type="dxa"/>
                                </w:tcPr>
                                <w:p w14:paraId="511AF9B1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right="59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Chief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Ambulance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Services Commissioner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12E9CD47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Set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Strategic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Commissioning direction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E74C555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Failure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produce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 xml:space="preserve">agreed Commissioning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Frameworks and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Commissioning Intentions</w:t>
                                  </w:r>
                                </w:p>
                              </w:tc>
                              <w:tc>
                                <w:tcPr>
                                  <w:tcW w:w="3600" w:type="dxa"/>
                                </w:tcPr>
                                <w:p w14:paraId="50C30B9E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 xml:space="preserve">IF: </w:t>
                                  </w:r>
                                  <w:r>
                                    <w:rPr>
                                      <w:sz w:val="13"/>
                                    </w:rPr>
                                    <w:t>There is a failure to produce and agree Commissioning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Frameworks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commissioning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intentions</w:t>
                                  </w:r>
                                </w:p>
                                <w:p w14:paraId="65A1A003" w14:textId="77777777" w:rsidR="00D15532" w:rsidRDefault="00D15532">
                                  <w:pPr>
                                    <w:pStyle w:val="TableParagraph"/>
                                    <w:spacing w:before="8"/>
                                    <w:ind w:left="0"/>
                                    <w:rPr>
                                      <w:sz w:val="13"/>
                                    </w:rPr>
                                  </w:pPr>
                                </w:p>
                                <w:p w14:paraId="04847759" w14:textId="77777777" w:rsidR="00D15532" w:rsidRDefault="00D15532">
                                  <w:pPr>
                                    <w:pStyle w:val="TableParagraph"/>
                                    <w:spacing w:before="1" w:line="254" w:lineRule="auto"/>
                                    <w:ind w:right="10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Then: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commissioned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providers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would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not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be clear regarding expectations for the quality, effectiveness</w:t>
                                  </w:r>
                                  <w:r>
                                    <w:rPr>
                                      <w:spacing w:val="-3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3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efficiency</w:t>
                                  </w:r>
                                  <w:r>
                                    <w:rPr>
                                      <w:spacing w:val="-3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services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within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 agreed financial plan.</w:t>
                                  </w:r>
                                </w:p>
                                <w:p w14:paraId="68E34628" w14:textId="77777777" w:rsidR="00D15532" w:rsidRDefault="00D15532">
                                  <w:pPr>
                                    <w:pStyle w:val="TableParagraph"/>
                                    <w:spacing w:before="11"/>
                                    <w:ind w:left="0"/>
                                    <w:rPr>
                                      <w:sz w:val="13"/>
                                    </w:rPr>
                                  </w:pPr>
                                </w:p>
                                <w:p w14:paraId="7207488A" w14:textId="77777777" w:rsidR="00D15532" w:rsidRDefault="00D15532">
                                  <w:pPr>
                                    <w:pStyle w:val="TableParagraph"/>
                                    <w:spacing w:before="1" w:line="254" w:lineRule="auto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Resulting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3"/>
                                    </w:rPr>
                                    <w:t>in:</w:t>
                                  </w:r>
                                  <w:r>
                                    <w:rPr>
                                      <w:b/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Lack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clarity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direction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 commissioned organisations (WAST and EMRTS)</w:t>
                                  </w:r>
                                </w:p>
                              </w:tc>
                              <w:tc>
                                <w:tcPr>
                                  <w:tcW w:w="4714" w:type="dxa"/>
                                </w:tcPr>
                                <w:p w14:paraId="1C76D870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3"/>
                                    </w:numPr>
                                    <w:tabs>
                                      <w:tab w:val="left" w:pos="98"/>
                                    </w:tabs>
                                    <w:spacing w:line="254" w:lineRule="auto"/>
                                    <w:ind w:right="33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Ensuring a programme approach to developing commissioning frameworks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delivery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with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focus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on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monitoring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progress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through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 EASC Sub Groups</w:t>
                                  </w:r>
                                </w:p>
                                <w:p w14:paraId="1659EF5F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3"/>
                                    </w:numPr>
                                    <w:tabs>
                                      <w:tab w:val="left" w:pos="98"/>
                                    </w:tabs>
                                    <w:spacing w:line="254" w:lineRule="auto"/>
                                    <w:ind w:right="109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Intentions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collaboratively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developed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agreed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with quarterly updates to be provided</w:t>
                                  </w:r>
                                </w:p>
                                <w:p w14:paraId="1340C936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3"/>
                                    </w:numPr>
                                    <w:tabs>
                                      <w:tab w:val="left" w:pos="98"/>
                                    </w:tabs>
                                    <w:spacing w:line="254" w:lineRule="auto"/>
                                    <w:ind w:right="161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Forward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look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developed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all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Sub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Groups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including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receiving progress on the deliverables within the plans</w:t>
                                  </w:r>
                                </w:p>
                                <w:p w14:paraId="3773CAD9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3"/>
                                    </w:numPr>
                                    <w:tabs>
                                      <w:tab w:val="left" w:pos="98"/>
                                    </w:tabs>
                                    <w:spacing w:before="1" w:line="254" w:lineRule="auto"/>
                                    <w:ind w:right="444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Regular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reporting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Update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from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Sub Groups to the EAS Joint Committee on progress</w:t>
                                  </w:r>
                                </w:p>
                                <w:p w14:paraId="7039C371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3"/>
                                    </w:numPr>
                                    <w:tabs>
                                      <w:tab w:val="left" w:pos="98"/>
                                    </w:tabs>
                                    <w:spacing w:before="1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Commitment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from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cycles</w:t>
                                  </w:r>
                                </w:p>
                                <w:p w14:paraId="730BB35E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3"/>
                                    </w:numPr>
                                    <w:tabs>
                                      <w:tab w:val="left" w:pos="98"/>
                                    </w:tabs>
                                    <w:spacing w:before="10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EMS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Framework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refreshed</w:t>
                                  </w:r>
                                </w:p>
                                <w:p w14:paraId="55878481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3"/>
                                    </w:numPr>
                                    <w:tabs>
                                      <w:tab w:val="left" w:pos="98"/>
                                    </w:tabs>
                                    <w:spacing w:before="10" w:line="254" w:lineRule="auto"/>
                                    <w:ind w:right="219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Local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integrated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action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plans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developed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by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HBs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 WAST, process supported by EASC Team</w:t>
                                  </w:r>
                                  <w:r w:rsidR="005E1CA2">
                                    <w:rPr>
                                      <w:sz w:val="13"/>
                                    </w:rPr>
                                    <w:t xml:space="preserve"> and regularly updated</w:t>
                                  </w:r>
                                </w:p>
                                <w:p w14:paraId="59B7AD2A" w14:textId="77777777" w:rsidR="005E1CA2" w:rsidRPr="005E1CA2" w:rsidRDefault="005E1CA2">
                                  <w:pPr>
                                    <w:pStyle w:val="TableParagraph"/>
                                    <w:numPr>
                                      <w:ilvl w:val="0"/>
                                      <w:numId w:val="33"/>
                                    </w:numPr>
                                    <w:tabs>
                                      <w:tab w:val="left" w:pos="98"/>
                                    </w:tabs>
                                    <w:spacing w:before="10" w:line="254" w:lineRule="auto"/>
                                    <w:ind w:right="219" w:firstLine="0"/>
                                    <w:rPr>
                                      <w:sz w:val="13"/>
                                    </w:rPr>
                                  </w:pPr>
                                  <w:r w:rsidRPr="005E1CA2">
                                    <w:rPr>
                                      <w:color w:val="FF0000"/>
                                      <w:sz w:val="13"/>
                                    </w:rPr>
                                    <w:t>Ambulance improvement plan developed and circulated weekly</w:t>
                                  </w:r>
                                </w:p>
                                <w:p w14:paraId="22ED1DF4" w14:textId="136F08E2" w:rsidR="005E1CA2" w:rsidRDefault="005E1CA2" w:rsidP="005E1CA2">
                                  <w:pPr>
                                    <w:pStyle w:val="TableParagraph"/>
                                    <w:tabs>
                                      <w:tab w:val="left" w:pos="98"/>
                                    </w:tabs>
                                    <w:spacing w:before="10" w:line="254" w:lineRule="auto"/>
                                    <w:ind w:right="219"/>
                                    <w:rPr>
                                      <w:sz w:val="13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2" w:type="dxa"/>
                                </w:tcPr>
                                <w:p w14:paraId="7DA2D667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right="47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Cycle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place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to set out the process and timeline for the development of Commissioning Intentions and Commissioning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Frameworks;</w:t>
                                  </w:r>
                                </w:p>
                                <w:p w14:paraId="6B083988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Commissioning Intentions agreed for EMS,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NEPTS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EMRTS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monitored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at each EASC Management Group (bi- monthly) meeting and with quarterly updates to EASC;</w:t>
                                  </w:r>
                                </w:p>
                                <w:p w14:paraId="16C5DEA8" w14:textId="77777777" w:rsidR="00D15532" w:rsidRDefault="00D15532">
                                  <w:pPr>
                                    <w:pStyle w:val="TableParagraph"/>
                                    <w:spacing w:before="2" w:line="254" w:lineRule="auto"/>
                                    <w:ind w:right="181"/>
                                    <w:rPr>
                                      <w:spacing w:val="-2"/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Frameworks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enacted for all commissioned </w:t>
                                  </w:r>
                                  <w:proofErr w:type="gramStart"/>
                                  <w:r>
                                    <w:rPr>
                                      <w:sz w:val="13"/>
                                    </w:rPr>
                                    <w:t>services,</w:t>
                                  </w:r>
                                  <w:proofErr w:type="gramEnd"/>
                                  <w:r>
                                    <w:rPr>
                                      <w:sz w:val="13"/>
                                    </w:rPr>
                                    <w:t xml:space="preserve"> Refreshed Emergency Ambulance Services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Framework agreed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at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September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meeting</w:t>
                                  </w:r>
                                </w:p>
                                <w:p w14:paraId="35940A06" w14:textId="67F62149" w:rsidR="005E1CA2" w:rsidRPr="005E1CA2" w:rsidRDefault="005E1CA2">
                                  <w:pPr>
                                    <w:pStyle w:val="TableParagraph"/>
                                    <w:spacing w:before="2" w:line="254" w:lineRule="auto"/>
                                    <w:ind w:right="181"/>
                                    <w:rPr>
                                      <w:color w:val="FF0000"/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0000"/>
                                      <w:spacing w:val="-2"/>
                                      <w:sz w:val="13"/>
                                    </w:rPr>
                                    <w:t>Three key actions with appropriate indicators agreed with each HB during the winter period</w:t>
                                  </w:r>
                                </w:p>
                              </w:tc>
                              <w:tc>
                                <w:tcPr>
                                  <w:tcW w:w="1657" w:type="dxa"/>
                                </w:tcPr>
                                <w:p w14:paraId="0B514626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2"/>
                                    </w:numPr>
                                    <w:tabs>
                                      <w:tab w:val="left" w:pos="96"/>
                                    </w:tabs>
                                    <w:spacing w:line="254" w:lineRule="auto"/>
                                    <w:ind w:right="158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Commissioning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Cycle</w:t>
                                  </w:r>
                                </w:p>
                                <w:p w14:paraId="47FCDB99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2"/>
                                    </w:numPr>
                                    <w:tabs>
                                      <w:tab w:val="left" w:pos="96"/>
                                    </w:tabs>
                                    <w:spacing w:line="254" w:lineRule="auto"/>
                                    <w:ind w:right="158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Commissioning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Intentions</w:t>
                                  </w:r>
                                </w:p>
                                <w:p w14:paraId="4A815479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2"/>
                                    </w:numPr>
                                    <w:tabs>
                                      <w:tab w:val="left" w:pos="96"/>
                                    </w:tabs>
                                    <w:spacing w:line="254" w:lineRule="auto"/>
                                    <w:ind w:right="89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 xml:space="preserve">Commissioning </w:t>
                                  </w:r>
                                  <w:r>
                                    <w:rPr>
                                      <w:sz w:val="13"/>
                                    </w:rPr>
                                    <w:t>Frameworks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–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reported to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every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meeting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(quarterly</w:t>
                                  </w:r>
                                  <w:r>
                                    <w:rPr>
                                      <w:spacing w:val="3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information)</w:t>
                                  </w:r>
                                </w:p>
                                <w:p w14:paraId="5E92824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2"/>
                                    </w:numPr>
                                    <w:tabs>
                                      <w:tab w:val="left" w:pos="96"/>
                                    </w:tabs>
                                    <w:spacing w:before="1" w:line="254" w:lineRule="auto"/>
                                    <w:ind w:right="177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Minutes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Sub Group meetings monitoring progress against plans</w:t>
                                  </w:r>
                                </w:p>
                                <w:p w14:paraId="359C628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2"/>
                                    </w:numPr>
                                    <w:tabs>
                                      <w:tab w:val="left" w:pos="96"/>
                                    </w:tabs>
                                    <w:spacing w:before="2" w:line="254" w:lineRule="auto"/>
                                    <w:ind w:right="93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Quarterly updates against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IMTP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and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Commissioning Intentions and EASC IMTP tracker</w:t>
                                  </w:r>
                                </w:p>
                              </w:tc>
                              <w:tc>
                                <w:tcPr>
                                  <w:tcW w:w="990" w:type="dxa"/>
                                  <w:shd w:val="clear" w:color="auto" w:fill="92D04F"/>
                                </w:tcPr>
                                <w:p w14:paraId="4B7C2670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4x1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3"/>
                                    </w:rPr>
                                    <w:t>=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3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721" w:type="dxa"/>
                                </w:tcPr>
                                <w:p w14:paraId="74DB7146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2" w:right="24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CXL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4x1=4</w:t>
                                  </w:r>
                                </w:p>
                              </w:tc>
                              <w:tc>
                                <w:tcPr>
                                  <w:tcW w:w="774" w:type="dxa"/>
                                </w:tcPr>
                                <w:p w14:paraId="21957B6C" w14:textId="77777777" w:rsidR="00D15532" w:rsidRDefault="00D15532">
                                  <w:pPr>
                                    <w:pStyle w:val="TableParagraph"/>
                                    <w:spacing w:line="284" w:lineRule="exact"/>
                                    <w:ind w:left="0" w:right="237"/>
                                    <w:jc w:val="right"/>
                                    <w:rPr>
                                      <w:rFonts w:ascii="Wingdings" w:hAnsi="Wingdings"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Wingdings" w:hAnsi="Wingdings"/>
                                      <w:w w:val="99"/>
                                      <w:sz w:val="26"/>
                                    </w:rPr>
                                    <w:t></w:t>
                                  </w:r>
                                </w:p>
                              </w:tc>
                              <w:tc>
                                <w:tcPr>
                                  <w:tcW w:w="976" w:type="dxa"/>
                                </w:tcPr>
                                <w:p w14:paraId="7EACB4C6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19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01/08/2020</w:t>
                                  </w:r>
                                </w:p>
                              </w:tc>
                              <w:tc>
                                <w:tcPr>
                                  <w:tcW w:w="1120" w:type="dxa"/>
                                </w:tcPr>
                                <w:p w14:paraId="42A00844" w14:textId="414012E5" w:rsidR="005E1CA2" w:rsidRPr="005E1CA2" w:rsidRDefault="00D15532" w:rsidP="005E1CA2">
                                  <w:pPr>
                                    <w:pStyle w:val="TableParagraph"/>
                                    <w:spacing w:before="30" w:line="153" w:lineRule="exact"/>
                                    <w:ind w:left="0"/>
                                    <w:rPr>
                                      <w:color w:val="FF0000"/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 w:rsidRPr="005E1CA2">
                                    <w:rPr>
                                      <w:color w:val="FF0000"/>
                                      <w:spacing w:val="-4"/>
                                      <w:sz w:val="13"/>
                                    </w:rPr>
                                    <w:t xml:space="preserve">Reviewed </w:t>
                                  </w:r>
                                </w:p>
                                <w:p w14:paraId="1069E7C1" w14:textId="5221C3DE" w:rsidR="00D15532" w:rsidRPr="005E1CA2" w:rsidRDefault="00D15532">
                                  <w:pPr>
                                    <w:pStyle w:val="TableParagraph"/>
                                    <w:spacing w:line="254" w:lineRule="auto"/>
                                    <w:ind w:left="18"/>
                                    <w:rPr>
                                      <w:color w:val="FF0000"/>
                                      <w:spacing w:val="-4"/>
                                      <w:sz w:val="13"/>
                                    </w:rPr>
                                  </w:pPr>
                                  <w:r w:rsidRPr="005E1CA2">
                                    <w:rPr>
                                      <w:color w:val="FF0000"/>
                                      <w:sz w:val="13"/>
                                    </w:rPr>
                                    <w:t xml:space="preserve">January </w:t>
                                  </w:r>
                                  <w:r w:rsidRPr="005E1CA2">
                                    <w:rPr>
                                      <w:color w:val="FF0000"/>
                                      <w:spacing w:val="-4"/>
                                      <w:sz w:val="13"/>
                                    </w:rPr>
                                    <w:t>2024</w:t>
                                  </w:r>
                                </w:p>
                                <w:p w14:paraId="7463EBF8" w14:textId="3C3C6169" w:rsidR="005E1CA2" w:rsidRPr="005E1CA2" w:rsidRDefault="005E1CA2">
                                  <w:pPr>
                                    <w:pStyle w:val="TableParagraph"/>
                                    <w:spacing w:line="254" w:lineRule="auto"/>
                                    <w:ind w:left="18"/>
                                    <w:rPr>
                                      <w:color w:val="FF0000"/>
                                      <w:spacing w:val="-4"/>
                                      <w:sz w:val="13"/>
                                    </w:rPr>
                                  </w:pPr>
                                  <w:r w:rsidRPr="005E1CA2">
                                    <w:rPr>
                                      <w:color w:val="FF0000"/>
                                      <w:spacing w:val="-4"/>
                                      <w:sz w:val="13"/>
                                    </w:rPr>
                                    <w:t>To review July 2024</w:t>
                                  </w:r>
                                </w:p>
                                <w:p w14:paraId="49ECA2CA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18"/>
                                    <w:rPr>
                                      <w:spacing w:val="-4"/>
                                      <w:sz w:val="13"/>
                                    </w:rPr>
                                  </w:pPr>
                                </w:p>
                                <w:p w14:paraId="162E0AC2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1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To remain on risk register</w:t>
                                  </w:r>
                                </w:p>
                              </w:tc>
                            </w:tr>
                            <w:tr w:rsidR="00D15532" w14:paraId="09370C93" w14:textId="77777777">
                              <w:trPr>
                                <w:trHeight w:val="2605"/>
                              </w:trPr>
                              <w:tc>
                                <w:tcPr>
                                  <w:tcW w:w="504" w:type="dxa"/>
                                </w:tcPr>
                                <w:p w14:paraId="0BD01A0C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0" w:right="3"/>
                                    <w:jc w:val="righ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4502</w:t>
                                  </w:r>
                                </w:p>
                              </w:tc>
                              <w:tc>
                                <w:tcPr>
                                  <w:tcW w:w="1205" w:type="dxa"/>
                                </w:tcPr>
                                <w:p w14:paraId="4983F13C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6" w:right="5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Chief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Ambulance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Services Commissioner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65CA7172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right="8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 xml:space="preserve">Meet the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 xml:space="preserve">Ministerial </w:t>
                                  </w:r>
                                  <w:r>
                                    <w:rPr>
                                      <w:sz w:val="13"/>
                                    </w:rPr>
                                    <w:t>direction to produce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EASC 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IMTP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26F1CC6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right="2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Failure to develop an agreed EASC IMTP for endorsement by the Joint Committee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seeking approval from the Welsh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Government</w:t>
                                  </w:r>
                                </w:p>
                              </w:tc>
                              <w:tc>
                                <w:tcPr>
                                  <w:tcW w:w="3600" w:type="dxa"/>
                                </w:tcPr>
                                <w:p w14:paraId="1BAFA329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IF</w:t>
                                  </w:r>
                                  <w:r>
                                    <w:rPr>
                                      <w:sz w:val="13"/>
                                    </w:rPr>
                                    <w:t>: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There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is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no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agreement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IMTP</w:t>
                                  </w:r>
                                </w:p>
                                <w:p w14:paraId="3C131D75" w14:textId="77777777" w:rsidR="00D15532" w:rsidRDefault="00D15532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</w:p>
                                <w:p w14:paraId="445DE8DF" w14:textId="77777777" w:rsidR="00D15532" w:rsidRDefault="00D15532">
                                  <w:pPr>
                                    <w:pStyle w:val="TableParagraph"/>
                                    <w:spacing w:before="1" w:line="254" w:lineRule="auto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 xml:space="preserve">Then: </w:t>
                                  </w:r>
                                  <w:r>
                                    <w:rPr>
                                      <w:sz w:val="13"/>
                                    </w:rPr>
                                    <w:t>The Commissioning Frameworks and Commissioning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Intentions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would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not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be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supported</w:t>
                                  </w:r>
                                </w:p>
                                <w:p w14:paraId="61BB84E8" w14:textId="77777777" w:rsidR="00D15532" w:rsidRDefault="00D15532">
                                  <w:pPr>
                                    <w:pStyle w:val="TableParagraph"/>
                                    <w:spacing w:before="10"/>
                                    <w:ind w:left="0"/>
                                    <w:rPr>
                                      <w:sz w:val="13"/>
                                    </w:rPr>
                                  </w:pPr>
                                </w:p>
                                <w:p w14:paraId="71E6A693" w14:textId="77777777" w:rsidR="00D15532" w:rsidRDefault="00D15532">
                                  <w:pPr>
                                    <w:pStyle w:val="TableParagraph"/>
                                    <w:spacing w:before="1" w:line="254" w:lineRule="auto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Resulting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3"/>
                                    </w:rPr>
                                    <w:t>in</w:t>
                                  </w:r>
                                  <w:r>
                                    <w:rPr>
                                      <w:sz w:val="13"/>
                                    </w:rPr>
                                    <w:t>: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Lack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clarity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direction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 commissioned organisations (WAST and EMRTS)</w:t>
                                  </w:r>
                                </w:p>
                              </w:tc>
                              <w:tc>
                                <w:tcPr>
                                  <w:tcW w:w="4714" w:type="dxa"/>
                                </w:tcPr>
                                <w:p w14:paraId="38913DA1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1"/>
                                    </w:numPr>
                                    <w:tabs>
                                      <w:tab w:val="left" w:pos="98"/>
                                    </w:tabs>
                                    <w:spacing w:line="254" w:lineRule="auto"/>
                                    <w:ind w:right="219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Quality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Delivery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meeting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held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monthly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discuss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quality and performance matters</w:t>
                                  </w:r>
                                </w:p>
                                <w:p w14:paraId="36F61671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1"/>
                                    </w:numPr>
                                    <w:tabs>
                                      <w:tab w:val="left" w:pos="98"/>
                                    </w:tabs>
                                    <w:spacing w:line="254" w:lineRule="auto"/>
                                    <w:ind w:right="155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Detailed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work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deliver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IMTP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overseen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by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Management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Group</w:t>
                                  </w:r>
                                </w:p>
                                <w:p w14:paraId="19C7B56F" w14:textId="77777777" w:rsidR="00D15532" w:rsidRDefault="00D15532">
                                  <w:pPr>
                                    <w:pStyle w:val="TableParagraph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•EASC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IMTP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(2023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2026)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approved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by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2023)</w:t>
                                  </w:r>
                                </w:p>
                                <w:p w14:paraId="1D8828A3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1"/>
                                    </w:numPr>
                                    <w:tabs>
                                      <w:tab w:val="left" w:pos="98"/>
                                    </w:tabs>
                                    <w:spacing w:before="9" w:line="254" w:lineRule="auto"/>
                                    <w:ind w:right="40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IMTP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Quarterly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update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reports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via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Update reports to EASC</w:t>
                                  </w:r>
                                </w:p>
                                <w:p w14:paraId="0B8BA95E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1"/>
                                    </w:numPr>
                                    <w:tabs>
                                      <w:tab w:val="left" w:pos="98"/>
                                    </w:tabs>
                                    <w:spacing w:before="1" w:line="254" w:lineRule="auto"/>
                                    <w:ind w:right="192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CASC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IQPD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(Integrated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Quality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Performance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Delivery)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meeting with Welsh Government bi-monthly</w:t>
                                  </w:r>
                                </w:p>
                                <w:p w14:paraId="07ED3ED0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1"/>
                                    </w:numPr>
                                    <w:tabs>
                                      <w:tab w:val="left" w:pos="98"/>
                                    </w:tabs>
                                    <w:spacing w:before="1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CASC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meetings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with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Welsh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Government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planning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department</w:t>
                                  </w:r>
                                </w:p>
                                <w:p w14:paraId="338F65DD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1"/>
                                    </w:numPr>
                                    <w:tabs>
                                      <w:tab w:val="left" w:pos="98"/>
                                    </w:tabs>
                                    <w:spacing w:before="11" w:line="254" w:lineRule="auto"/>
                                    <w:ind w:right="341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IMTP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2023-26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confirmed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as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acceptable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(with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accountability conditions) by Welsh Government with quarterly updates in-year</w:t>
                                  </w:r>
                                </w:p>
                                <w:p w14:paraId="1F43A0E2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1"/>
                                    </w:numPr>
                                    <w:tabs>
                                      <w:tab w:val="left" w:pos="98"/>
                                    </w:tabs>
                                    <w:spacing w:before="11" w:line="254" w:lineRule="auto"/>
                                    <w:ind w:right="341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IMTP tracker in use</w:t>
                                  </w:r>
                                </w:p>
                              </w:tc>
                              <w:tc>
                                <w:tcPr>
                                  <w:tcW w:w="2612" w:type="dxa"/>
                                </w:tcPr>
                                <w:p w14:paraId="007FD087" w14:textId="77777777" w:rsidR="00D15532" w:rsidRDefault="00D15532">
                                  <w:pPr>
                                    <w:pStyle w:val="TableParagraph"/>
                                    <w:ind w:left="24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 IMTP submitted to WG</w:t>
                                  </w:r>
                                </w:p>
                                <w:p w14:paraId="426F7707" w14:textId="77777777" w:rsidR="00D15532" w:rsidRDefault="00D15532">
                                  <w:pPr>
                                    <w:pStyle w:val="TableParagraph"/>
                                    <w:ind w:left="24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Awaiting response</w:t>
                                  </w:r>
                                </w:p>
                                <w:p w14:paraId="493612EC" w14:textId="77777777" w:rsidR="00D15532" w:rsidRDefault="00D15532">
                                  <w:pPr>
                                    <w:pStyle w:val="TableParagraph"/>
                                    <w:ind w:left="24"/>
                                    <w:rPr>
                                      <w:spacing w:val="-2"/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Quarterly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updates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be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provided</w:t>
                                  </w:r>
                                </w:p>
                                <w:p w14:paraId="3A80C2B3" w14:textId="77777777" w:rsidR="00D15532" w:rsidRDefault="00D15532">
                                  <w:pPr>
                                    <w:pStyle w:val="TableParagraph"/>
                                    <w:ind w:left="24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IMTP Tracker developed for overall EMS performance ambitions</w:t>
                                  </w:r>
                                </w:p>
                              </w:tc>
                              <w:tc>
                                <w:tcPr>
                                  <w:tcW w:w="1657" w:type="dxa"/>
                                </w:tcPr>
                                <w:p w14:paraId="78BA1422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0"/>
                                    </w:numPr>
                                    <w:tabs>
                                      <w:tab w:val="left" w:pos="96"/>
                                    </w:tabs>
                                    <w:spacing w:line="254" w:lineRule="auto"/>
                                    <w:ind w:right="148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Consistency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between EASC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IMTP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with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WAST</w:t>
                                  </w:r>
                                </w:p>
                                <w:p w14:paraId="15A344A8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4" w:right="5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IMTP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also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with Health Boards</w:t>
                                  </w:r>
                                </w:p>
                                <w:p w14:paraId="338D8E8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0"/>
                                    </w:numPr>
                                    <w:tabs>
                                      <w:tab w:val="left" w:pos="96"/>
                                    </w:tabs>
                                    <w:spacing w:line="254" w:lineRule="auto"/>
                                    <w:ind w:right="9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Awaiting letter of support from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Welsh Government </w:t>
                                  </w:r>
                                </w:p>
                                <w:p w14:paraId="58A11B3E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30"/>
                                    </w:numPr>
                                    <w:tabs>
                                      <w:tab w:val="left" w:pos="97"/>
                                    </w:tabs>
                                    <w:spacing w:before="1" w:line="254" w:lineRule="auto"/>
                                    <w:ind w:right="152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Approval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the plan </w:t>
                                  </w:r>
                                </w:p>
                                <w:p w14:paraId="379F09B1" w14:textId="77777777" w:rsidR="00D15532" w:rsidRDefault="00D15532">
                                  <w:pPr>
                                    <w:pStyle w:val="TableParagraph"/>
                                    <w:spacing w:before="2" w:line="254" w:lineRule="auto"/>
                                    <w:ind w:left="24" w:right="4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•Quarterly IMTP updates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its sub groups and EASC IMTP Tracker</w:t>
                                  </w:r>
                                </w:p>
                              </w:tc>
                              <w:tc>
                                <w:tcPr>
                                  <w:tcW w:w="990" w:type="dxa"/>
                                  <w:shd w:val="clear" w:color="auto" w:fill="92D04F"/>
                                </w:tcPr>
                                <w:p w14:paraId="6B43A1EA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4x1=4</w:t>
                                  </w:r>
                                </w:p>
                              </w:tc>
                              <w:tc>
                                <w:tcPr>
                                  <w:tcW w:w="721" w:type="dxa"/>
                                </w:tcPr>
                                <w:p w14:paraId="1CA78D50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2" w:right="199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CXL </w:t>
                                  </w:r>
                                  <w:r>
                                    <w:rPr>
                                      <w:sz w:val="13"/>
                                    </w:rPr>
                                    <w:t>4x1=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774" w:type="dxa"/>
                                </w:tcPr>
                                <w:p w14:paraId="62E500EA" w14:textId="77777777" w:rsidR="00D15532" w:rsidRDefault="00D15532">
                                  <w:pPr>
                                    <w:pStyle w:val="TableParagraph"/>
                                    <w:spacing w:line="284" w:lineRule="exact"/>
                                    <w:ind w:left="0" w:right="237"/>
                                    <w:jc w:val="right"/>
                                    <w:rPr>
                                      <w:rFonts w:ascii="Wingdings" w:hAnsi="Wingdings"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Wingdings" w:hAnsi="Wingdings"/>
                                      <w:w w:val="99"/>
                                      <w:sz w:val="26"/>
                                    </w:rPr>
                                    <w:t></w:t>
                                  </w:r>
                                </w:p>
                              </w:tc>
                              <w:tc>
                                <w:tcPr>
                                  <w:tcW w:w="976" w:type="dxa"/>
                                </w:tcPr>
                                <w:p w14:paraId="0660FC75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19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01/08/2020</w:t>
                                  </w:r>
                                </w:p>
                              </w:tc>
                              <w:tc>
                                <w:tcPr>
                                  <w:tcW w:w="1120" w:type="dxa"/>
                                </w:tcPr>
                                <w:p w14:paraId="51C1DA1D" w14:textId="77777777" w:rsidR="00D15532" w:rsidRDefault="00D15532" w:rsidP="00EB5725">
                                  <w:pPr>
                                    <w:pStyle w:val="TableParagraph"/>
                                    <w:spacing w:line="155" w:lineRule="exact"/>
                                    <w:ind w:left="1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Reviewed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July 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2023</w:t>
                                  </w:r>
                                </w:p>
                                <w:p w14:paraId="14D95A90" w14:textId="77777777" w:rsidR="00D15532" w:rsidRDefault="00D15532">
                                  <w:pPr>
                                    <w:pStyle w:val="TableParagraph"/>
                                    <w:spacing w:before="10" w:line="254" w:lineRule="auto"/>
                                    <w:ind w:left="1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 xml:space="preserve">Next review April 2024 </w:t>
                                  </w:r>
                                </w:p>
                                <w:p w14:paraId="7173F97C" w14:textId="77777777" w:rsidR="00D15532" w:rsidRDefault="00D15532">
                                  <w:pPr>
                                    <w:pStyle w:val="TableParagraph"/>
                                    <w:spacing w:before="10" w:line="254" w:lineRule="auto"/>
                                    <w:ind w:left="1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To remain on Risk Register</w:t>
                                  </w:r>
                                </w:p>
                              </w:tc>
                            </w:tr>
                            <w:tr w:rsidR="00D15532" w14:paraId="3065A244" w14:textId="77777777" w:rsidTr="003A4D18">
                              <w:trPr>
                                <w:trHeight w:val="3336"/>
                              </w:trPr>
                              <w:tc>
                                <w:tcPr>
                                  <w:tcW w:w="504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1FEA2711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0" w:right="3"/>
                                    <w:jc w:val="righ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4503</w:t>
                                  </w:r>
                                </w:p>
                              </w:tc>
                              <w:tc>
                                <w:tcPr>
                                  <w:tcW w:w="1205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74E96B79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6" w:right="5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Chief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Ambulance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Services Commissioner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39CCF8EB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6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Effective Commissioning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77621DF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6" w:right="2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Failure to deliver the Ministerial direction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that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EASC effectively plans, commissions and secures services within its remit; and failure to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 xml:space="preserve">maintain collaborative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relationship with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providers</w:t>
                                  </w:r>
                                </w:p>
                              </w:tc>
                              <w:tc>
                                <w:tcPr>
                                  <w:tcW w:w="3600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59FE1AF6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right="318"/>
                                    <w:jc w:val="both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IF: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fail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secure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services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 maintain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effective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collaborative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relationships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with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providers</w:t>
                                  </w:r>
                                </w:p>
                                <w:p w14:paraId="045D3CFE" w14:textId="77777777" w:rsidR="00D15532" w:rsidRDefault="00D15532">
                                  <w:pPr>
                                    <w:pStyle w:val="TableParagraph"/>
                                    <w:spacing w:before="8"/>
                                    <w:ind w:left="0"/>
                                    <w:rPr>
                                      <w:sz w:val="13"/>
                                    </w:rPr>
                                  </w:pPr>
                                </w:p>
                                <w:p w14:paraId="07F985CA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Then: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purpose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effectiveness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Joint Committee would not be met</w:t>
                                  </w:r>
                                </w:p>
                                <w:p w14:paraId="0A8E3BA0" w14:textId="77777777" w:rsidR="00D15532" w:rsidRDefault="00D15532">
                                  <w:pPr>
                                    <w:pStyle w:val="TableParagraph"/>
                                    <w:spacing w:before="11"/>
                                    <w:ind w:left="0"/>
                                    <w:rPr>
                                      <w:sz w:val="13"/>
                                    </w:rPr>
                                  </w:pPr>
                                </w:p>
                                <w:p w14:paraId="0D92272B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Resulting</w:t>
                                  </w:r>
                                  <w:r>
                                    <w:rPr>
                                      <w:b/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3"/>
                                    </w:rPr>
                                    <w:t>in:</w:t>
                                  </w:r>
                                  <w:r>
                                    <w:rPr>
                                      <w:b/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Potential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Ministerial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Welsh Government intervention</w:t>
                                  </w:r>
                                </w:p>
                              </w:tc>
                              <w:tc>
                                <w:tcPr>
                                  <w:tcW w:w="4714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3AF55F62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line="155" w:lineRule="exact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Agreed</w:t>
                                  </w:r>
                                  <w:r>
                                    <w:rPr>
                                      <w:spacing w:val="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collaborative</w:t>
                                  </w:r>
                                  <w:r>
                                    <w:rPr>
                                      <w:spacing w:val="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methodology; whole system approach with key stakeholders</w:t>
                                  </w:r>
                                </w:p>
                                <w:p w14:paraId="7259065E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0" w:line="254" w:lineRule="auto"/>
                                    <w:ind w:right="682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Review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refine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arrangements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refresh Commissioning Frameworks</w:t>
                                  </w:r>
                                </w:p>
                                <w:p w14:paraId="5C564732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Effective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function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Joint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Committee</w:t>
                                  </w:r>
                                </w:p>
                                <w:p w14:paraId="74F63D86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0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Independent</w:t>
                                  </w:r>
                                  <w:r>
                                    <w:rPr>
                                      <w:spacing w:val="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Chair</w:t>
                                  </w:r>
                                </w:p>
                                <w:p w14:paraId="25A34141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0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Effective</w:t>
                                  </w:r>
                                  <w:r>
                                    <w:rPr>
                                      <w:spacing w:val="3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governance</w:t>
                                  </w:r>
                                  <w:r>
                                    <w:rPr>
                                      <w:spacing w:val="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arrangements</w:t>
                                  </w:r>
                                  <w:r>
                                    <w:rPr>
                                      <w:spacing w:val="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in</w:t>
                                  </w:r>
                                  <w:r>
                                    <w:rPr>
                                      <w:spacing w:val="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place</w:t>
                                  </w:r>
                                </w:p>
                                <w:p w14:paraId="030B32F5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1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CASC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Welsh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Government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IQPD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meetings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(bi-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monthly)</w:t>
                                  </w:r>
                                </w:p>
                                <w:p w14:paraId="5FAE9A66" w14:textId="77777777" w:rsidR="00D15532" w:rsidRDefault="00D15532">
                                  <w:pPr>
                                    <w:pStyle w:val="TableParagraph"/>
                                    <w:spacing w:before="1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•Minister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meets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with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Chair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quarterly</w:t>
                                  </w:r>
                                </w:p>
                                <w:p w14:paraId="48661A2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0" w:line="254" w:lineRule="auto"/>
                                    <w:ind w:right="289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Meet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regularly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with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providers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ensure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continued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development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 open and transparent relationship</w:t>
                                  </w:r>
                                </w:p>
                                <w:p w14:paraId="1A8C76B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" w:line="254" w:lineRule="auto"/>
                                    <w:ind w:right="231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Ministerial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Summit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meeting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on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Handover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Improvement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(as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 result of increasing numbers of hours lost)</w:t>
                                  </w:r>
                                </w:p>
                                <w:p w14:paraId="19B292BD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" w:line="254" w:lineRule="auto"/>
                                    <w:ind w:right="231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Committee reviews its effectiveness annually – undertaken in May 2023 – no specific areas of concern identified re commissioning</w:t>
                                  </w:r>
                                </w:p>
                                <w:p w14:paraId="30FF230D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" w:line="254" w:lineRule="auto"/>
                                    <w:ind w:right="231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Chair and CASC annual visits with all health boards in Wales planned</w:t>
                                  </w:r>
                                </w:p>
                                <w:p w14:paraId="72B40ABD" w14:textId="3297E0B9" w:rsidR="005E1CA2" w:rsidRDefault="005E1CA2">
                                  <w:pPr>
                                    <w:pStyle w:val="TableParagraph"/>
                                    <w:numPr>
                                      <w:ilvl w:val="0"/>
                                      <w:numId w:val="29"/>
                                    </w:numPr>
                                    <w:tabs>
                                      <w:tab w:val="left" w:pos="98"/>
                                    </w:tabs>
                                    <w:spacing w:before="1" w:line="254" w:lineRule="auto"/>
                                    <w:ind w:right="231" w:hanging="1"/>
                                    <w:rPr>
                                      <w:sz w:val="13"/>
                                    </w:rPr>
                                  </w:pPr>
                                  <w:r w:rsidRPr="005E1CA2">
                                    <w:rPr>
                                      <w:color w:val="FF0000"/>
                                      <w:sz w:val="13"/>
                                    </w:rPr>
                                    <w:t>Ambulance improvement plan developed, agreed and circulated weekly</w:t>
                                  </w:r>
                                </w:p>
                              </w:tc>
                              <w:tc>
                                <w:tcPr>
                                  <w:tcW w:w="261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00CE9B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8"/>
                                    </w:numPr>
                                    <w:tabs>
                                      <w:tab w:val="left" w:pos="97"/>
                                    </w:tabs>
                                    <w:spacing w:line="254" w:lineRule="auto"/>
                                    <w:ind w:right="41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Commissioning framework and monitoring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at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its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sub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groups</w:t>
                                  </w:r>
                                </w:p>
                                <w:p w14:paraId="0A6E4761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8"/>
                                    </w:numPr>
                                    <w:tabs>
                                      <w:tab w:val="left" w:pos="97"/>
                                    </w:tabs>
                                    <w:spacing w:line="254" w:lineRule="auto"/>
                                    <w:ind w:right="509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Annual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Governance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Statement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produced</w:t>
                                  </w:r>
                                </w:p>
                                <w:p w14:paraId="43B5156D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8"/>
                                    </w:numPr>
                                    <w:tabs>
                                      <w:tab w:val="left" w:pos="97"/>
                                    </w:tabs>
                                    <w:spacing w:line="254" w:lineRule="auto"/>
                                    <w:ind w:right="19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Monitoring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IMTP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at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 sub groups</w:t>
                                  </w:r>
                                </w:p>
                                <w:p w14:paraId="1503DF25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8"/>
                                    </w:numPr>
                                    <w:tabs>
                                      <w:tab w:val="left" w:pos="97"/>
                                    </w:tabs>
                                    <w:spacing w:line="254" w:lineRule="auto"/>
                                    <w:ind w:right="536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Review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refine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governance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arrangements</w:t>
                                  </w:r>
                                </w:p>
                                <w:p w14:paraId="509448F6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8"/>
                                    </w:numPr>
                                    <w:tabs>
                                      <w:tab w:val="left" w:pos="97"/>
                                    </w:tabs>
                                    <w:spacing w:before="1" w:line="254" w:lineRule="auto"/>
                                    <w:ind w:right="406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Maintaining close working and collaborative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relationships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during unprecedented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system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pressures</w:t>
                                  </w:r>
                                </w:p>
                                <w:p w14:paraId="46574300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8"/>
                                    </w:numPr>
                                    <w:tabs>
                                      <w:tab w:val="left" w:pos="97"/>
                                    </w:tabs>
                                    <w:spacing w:before="2" w:line="254" w:lineRule="auto"/>
                                    <w:ind w:right="14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 action plan for Ministerial priorities and monthly monitoring return commitment including Integrated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Action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Plans</w:t>
                                  </w:r>
                                </w:p>
                                <w:p w14:paraId="342DBCF6" w14:textId="77777777" w:rsidR="005E1CA2" w:rsidRPr="005E1CA2" w:rsidRDefault="005E1CA2" w:rsidP="005E1CA2">
                                  <w:pPr>
                                    <w:pStyle w:val="TableParagraph"/>
                                    <w:numPr>
                                      <w:ilvl w:val="0"/>
                                      <w:numId w:val="28"/>
                                    </w:numPr>
                                    <w:tabs>
                                      <w:tab w:val="left" w:pos="97"/>
                                    </w:tabs>
                                    <w:spacing w:before="2" w:line="254" w:lineRule="auto"/>
                                    <w:ind w:right="14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color w:val="FF0000"/>
                                      <w:spacing w:val="-2"/>
                                      <w:sz w:val="13"/>
                                    </w:rPr>
                                    <w:t>Three key actions with appropriate indicators agreed with each HB during the winter period</w:t>
                                  </w:r>
                                </w:p>
                                <w:p w14:paraId="63BFD9E2" w14:textId="59B6EA8E" w:rsidR="005E1CA2" w:rsidRDefault="005E1CA2" w:rsidP="005E1CA2">
                                  <w:pPr>
                                    <w:pStyle w:val="NoSpacing"/>
                                  </w:pPr>
                                  <w:r>
                                    <w:rPr>
                                      <w:color w:val="FF0000"/>
                                      <w:spacing w:val="-2"/>
                                      <w:sz w:val="13"/>
                                    </w:rPr>
                                    <w:t>Improvement plans are used by EASC Team, NHS Executive and WG for focus and consistent approach</w:t>
                                  </w:r>
                                </w:p>
                              </w:tc>
                              <w:tc>
                                <w:tcPr>
                                  <w:tcW w:w="1657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5216AF1B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7"/>
                                    </w:numPr>
                                    <w:tabs>
                                      <w:tab w:val="left" w:pos="96"/>
                                    </w:tabs>
                                    <w:spacing w:line="254" w:lineRule="auto"/>
                                    <w:ind w:right="171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Internal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external 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audit</w:t>
                                  </w:r>
                                </w:p>
                                <w:p w14:paraId="4B489040" w14:textId="77777777" w:rsidR="00D15532" w:rsidRDefault="00D15532">
                                  <w:pPr>
                                    <w:pStyle w:val="TableParagraph"/>
                                    <w:ind w:left="24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•Welsh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Government</w:t>
                                  </w:r>
                                </w:p>
                                <w:p w14:paraId="39D2C13D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7"/>
                                    </w:numPr>
                                    <w:tabs>
                                      <w:tab w:val="left" w:pos="96"/>
                                    </w:tabs>
                                    <w:spacing w:before="8" w:line="254" w:lineRule="auto"/>
                                    <w:ind w:right="435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Committee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members</w:t>
                                  </w:r>
                                </w:p>
                                <w:p w14:paraId="654C20C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7"/>
                                    </w:numPr>
                                    <w:tabs>
                                      <w:tab w:val="left" w:pos="96"/>
                                    </w:tabs>
                                    <w:spacing w:before="1" w:line="254" w:lineRule="auto"/>
                                    <w:ind w:right="281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Annual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Governance Statement</w:t>
                                  </w:r>
                                </w:p>
                                <w:p w14:paraId="3491F6B7" w14:textId="77777777" w:rsidR="00D15532" w:rsidRDefault="00D15532">
                                  <w:pPr>
                                    <w:pStyle w:val="TableParagraph"/>
                                    <w:spacing w:before="1" w:line="254" w:lineRule="auto"/>
                                    <w:ind w:left="24" w:right="5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 xml:space="preserve">•Strategic Commissioning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intentions and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Commissioning Frameworks</w:t>
                                  </w:r>
                                </w:p>
                                <w:p w14:paraId="5EB2997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7"/>
                                    </w:numPr>
                                    <w:tabs>
                                      <w:tab w:val="left" w:pos="96"/>
                                    </w:tabs>
                                    <w:spacing w:before="3" w:line="254" w:lineRule="auto"/>
                                    <w:ind w:right="29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Continued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 xml:space="preserve">engagement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with the commissioning process and EASC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Governance</w:t>
                                  </w:r>
                                </w:p>
                                <w:p w14:paraId="04B5E238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7"/>
                                    </w:numPr>
                                    <w:tabs>
                                      <w:tab w:val="left" w:pos="96"/>
                                    </w:tabs>
                                    <w:spacing w:before="2" w:line="254" w:lineRule="auto"/>
                                    <w:ind w:right="107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Action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with monthly update </w:t>
                                  </w:r>
                                </w:p>
                                <w:p w14:paraId="50B4211C" w14:textId="77777777" w:rsidR="00D15532" w:rsidRDefault="00D15532" w:rsidP="006B5565">
                                  <w:pPr>
                                    <w:pStyle w:val="TableParagraph"/>
                                    <w:numPr>
                                      <w:ilvl w:val="0"/>
                                      <w:numId w:val="27"/>
                                    </w:numPr>
                                    <w:tabs>
                                      <w:tab w:val="left" w:pos="96"/>
                                    </w:tabs>
                                    <w:spacing w:before="2" w:line="254" w:lineRule="auto"/>
                                    <w:ind w:right="79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Chair's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appraisal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letter with Minister</w:t>
                                  </w:r>
                                </w:p>
                              </w:tc>
                              <w:tc>
                                <w:tcPr>
                                  <w:tcW w:w="990" w:type="dxa"/>
                                  <w:tcBorders>
                                    <w:bottom w:val="single" w:sz="6" w:space="0" w:color="000000"/>
                                  </w:tcBorders>
                                  <w:shd w:val="clear" w:color="auto" w:fill="FF0000"/>
                                </w:tcPr>
                                <w:p w14:paraId="296713CD" w14:textId="77777777" w:rsidR="00D15532" w:rsidRDefault="00D15532">
                                  <w:pPr>
                                    <w:pStyle w:val="TableParagraph"/>
                                    <w:spacing w:before="2"/>
                                    <w:ind w:left="20"/>
                                    <w:rPr>
                                      <w:rFonts w:ascii="Calibri"/>
                                      <w:b/>
                                      <w:sz w:val="14"/>
                                    </w:rPr>
                                  </w:pPr>
                                  <w:r w:rsidRPr="00904CC3">
                                    <w:rPr>
                                      <w:rFonts w:ascii="Calibri"/>
                                      <w:b/>
                                      <w:color w:val="FFFFFF"/>
                                      <w:spacing w:val="-2"/>
                                      <w:sz w:val="18"/>
                                      <w:szCs w:val="28"/>
                                    </w:rPr>
                                    <w:t>5x3=15</w:t>
                                  </w:r>
                                </w:p>
                              </w:tc>
                              <w:tc>
                                <w:tcPr>
                                  <w:tcW w:w="721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726F7723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2" w:right="24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CXL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5x1=5</w:t>
                                  </w:r>
                                </w:p>
                              </w:tc>
                              <w:tc>
                                <w:tcPr>
                                  <w:tcW w:w="774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393A677C" w14:textId="77777777" w:rsidR="00D15532" w:rsidRDefault="00D15532">
                                  <w:pPr>
                                    <w:pStyle w:val="TableParagraph"/>
                                    <w:spacing w:line="284" w:lineRule="exact"/>
                                    <w:ind w:left="0" w:right="260"/>
                                    <w:jc w:val="right"/>
                                    <w:rPr>
                                      <w:rFonts w:ascii="Wingdings" w:hAnsi="Wingdings"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Wingdings" w:hAnsi="Wingdings"/>
                                      <w:w w:val="99"/>
                                      <w:sz w:val="26"/>
                                    </w:rPr>
                                    <w:t></w:t>
                                  </w:r>
                                </w:p>
                              </w:tc>
                              <w:tc>
                                <w:tcPr>
                                  <w:tcW w:w="976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10A0DDEF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19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01/08/2020</w:t>
                                  </w:r>
                                </w:p>
                              </w:tc>
                              <w:tc>
                                <w:tcPr>
                                  <w:tcW w:w="1120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66EE428" w14:textId="43035619" w:rsidR="005E1CA2" w:rsidRPr="00CA6AB8" w:rsidRDefault="00D15532" w:rsidP="005E1CA2">
                                  <w:pPr>
                                    <w:pStyle w:val="TableParagraph"/>
                                    <w:spacing w:line="155" w:lineRule="exact"/>
                                    <w:ind w:left="18"/>
                                    <w:rPr>
                                      <w:color w:val="FF0000"/>
                                      <w:sz w:val="12"/>
                                      <w:szCs w:val="12"/>
                                    </w:rPr>
                                  </w:pPr>
                                  <w:r w:rsidRPr="00CA6AB8">
                                    <w:rPr>
                                      <w:color w:val="FF0000"/>
                                      <w:sz w:val="12"/>
                                      <w:szCs w:val="12"/>
                                    </w:rPr>
                                    <w:t>Reviewed</w:t>
                                  </w:r>
                                  <w:r w:rsidRPr="00CA6AB8">
                                    <w:rPr>
                                      <w:color w:val="FF0000"/>
                                      <w:spacing w:val="-8"/>
                                      <w:sz w:val="12"/>
                                      <w:szCs w:val="12"/>
                                    </w:rPr>
                                    <w:t xml:space="preserve"> </w:t>
                                  </w:r>
                                </w:p>
                                <w:p w14:paraId="471DF3F3" w14:textId="23A97F3D" w:rsidR="00D15532" w:rsidRPr="00CA6AB8" w:rsidRDefault="00E93F3C">
                                  <w:pPr>
                                    <w:pStyle w:val="TableParagraph"/>
                                    <w:spacing w:before="10" w:line="254" w:lineRule="auto"/>
                                    <w:ind w:left="18" w:right="301"/>
                                    <w:rPr>
                                      <w:color w:val="FF0000"/>
                                      <w:sz w:val="12"/>
                                      <w:szCs w:val="12"/>
                                    </w:rPr>
                                  </w:pPr>
                                  <w:r w:rsidRPr="00CA6AB8">
                                    <w:rPr>
                                      <w:color w:val="FF0000"/>
                                      <w:sz w:val="12"/>
                                      <w:szCs w:val="12"/>
                                    </w:rPr>
                                    <w:t xml:space="preserve">January </w:t>
                                  </w:r>
                                  <w:r w:rsidR="00D15532" w:rsidRPr="00CA6AB8">
                                    <w:rPr>
                                      <w:color w:val="FF0000"/>
                                      <w:sz w:val="12"/>
                                      <w:szCs w:val="12"/>
                                    </w:rPr>
                                    <w:t>2024</w:t>
                                  </w:r>
                                </w:p>
                                <w:p w14:paraId="38831875" w14:textId="184E1D6B" w:rsidR="00CA6AB8" w:rsidRPr="00CA6AB8" w:rsidRDefault="00CA6AB8">
                                  <w:pPr>
                                    <w:pStyle w:val="TableParagraph"/>
                                    <w:spacing w:before="10" w:line="254" w:lineRule="auto"/>
                                    <w:ind w:left="18" w:right="301"/>
                                    <w:rPr>
                                      <w:color w:val="FF0000"/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14:paraId="07CB4E58" w14:textId="24BD9FE8" w:rsidR="00CA6AB8" w:rsidRPr="00CA6AB8" w:rsidRDefault="00CA6AB8">
                                  <w:pPr>
                                    <w:pStyle w:val="TableParagraph"/>
                                    <w:spacing w:before="10" w:line="254" w:lineRule="auto"/>
                                    <w:ind w:left="18" w:right="301"/>
                                    <w:rPr>
                                      <w:color w:val="FF0000"/>
                                      <w:sz w:val="12"/>
                                      <w:szCs w:val="12"/>
                                    </w:rPr>
                                  </w:pPr>
                                  <w:r w:rsidRPr="00CA6AB8">
                                    <w:rPr>
                                      <w:color w:val="FF0000"/>
                                      <w:sz w:val="12"/>
                                      <w:szCs w:val="12"/>
                                    </w:rPr>
                                    <w:t>Review April 2024</w:t>
                                  </w:r>
                                </w:p>
                                <w:p w14:paraId="19AC5E33" w14:textId="77777777" w:rsidR="00CA6AB8" w:rsidRPr="00C261ED" w:rsidRDefault="00CA6AB8">
                                  <w:pPr>
                                    <w:pStyle w:val="TableParagraph"/>
                                    <w:spacing w:before="10" w:line="254" w:lineRule="auto"/>
                                    <w:ind w:left="18" w:right="301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14:paraId="63247D1A" w14:textId="77777777" w:rsidR="00D15532" w:rsidRDefault="00D15532" w:rsidP="00D15532">
                                  <w:pPr>
                                    <w:pStyle w:val="TableParagraph"/>
                                    <w:spacing w:before="10" w:line="254" w:lineRule="auto"/>
                                    <w:ind w:left="18" w:right="301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sz w:val="12"/>
                                      <w:szCs w:val="12"/>
                                    </w:rPr>
                                    <w:t>Plan – IMTP</w:t>
                                  </w:r>
                                </w:p>
                                <w:p w14:paraId="09E047C2" w14:textId="77777777" w:rsidR="00D15532" w:rsidRDefault="00D15532" w:rsidP="00E93F3C">
                                  <w:pPr>
                                    <w:pStyle w:val="TableParagraph"/>
                                    <w:spacing w:before="10" w:line="254" w:lineRule="auto"/>
                                    <w:ind w:left="18" w:right="32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sz w:val="12"/>
                                      <w:szCs w:val="12"/>
                                    </w:rPr>
                                    <w:t>Commission – Quality and Delivery Frameworks</w:t>
                                  </w:r>
                                </w:p>
                                <w:p w14:paraId="7C2D93DF" w14:textId="77777777" w:rsidR="00D15532" w:rsidRDefault="00D15532" w:rsidP="00D15532">
                                  <w:pPr>
                                    <w:pStyle w:val="TableParagraph"/>
                                    <w:spacing w:before="10" w:line="254" w:lineRule="auto"/>
                                    <w:ind w:left="18" w:right="301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sz w:val="12"/>
                                      <w:szCs w:val="12"/>
                                    </w:rPr>
                                    <w:t>Secure – via organisation WAST / EMRTS</w:t>
                                  </w:r>
                                </w:p>
                                <w:p w14:paraId="7B8ECD44" w14:textId="77777777" w:rsidR="00D15532" w:rsidRPr="00C261ED" w:rsidRDefault="00D15532" w:rsidP="00D15532">
                                  <w:pPr>
                                    <w:pStyle w:val="TableParagraph"/>
                                    <w:spacing w:before="10" w:line="254" w:lineRule="auto"/>
                                    <w:ind w:left="18" w:right="301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sz w:val="12"/>
                                      <w:szCs w:val="12"/>
                                    </w:rPr>
                                    <w:t>Work together collaboratively through EASC governance mechanisms</w:t>
                                  </w:r>
                                </w:p>
                              </w:tc>
                            </w:tr>
                            <w:tr w:rsidR="00D15532" w14:paraId="511460C4" w14:textId="77777777" w:rsidTr="003A4D18">
                              <w:trPr>
                                <w:trHeight w:val="3148"/>
                              </w:trPr>
                              <w:tc>
                                <w:tcPr>
                                  <w:tcW w:w="504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460EC838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0" w:right="3"/>
                                    <w:jc w:val="righ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4504</w:t>
                                  </w:r>
                                </w:p>
                              </w:tc>
                              <w:tc>
                                <w:tcPr>
                                  <w:tcW w:w="1205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4023EB0E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6" w:right="5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Chief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Ambulance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Services Commissioner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3CFD4257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6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Outcome measurement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5AE6DDAB" w14:textId="77777777" w:rsidR="00D15532" w:rsidRDefault="00D15532">
                                  <w:pPr>
                                    <w:pStyle w:val="TableParagraph"/>
                                    <w:spacing w:line="254" w:lineRule="auto"/>
                                    <w:ind w:left="26" w:right="1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 xml:space="preserve">Failure to respond to requirements identified within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commissioned</w:t>
                                  </w:r>
                                  <w:r>
                                    <w:rPr>
                                      <w:spacing w:val="8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work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related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 ambulance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services</w:t>
                                  </w:r>
                                </w:p>
                              </w:tc>
                              <w:tc>
                                <w:tcPr>
                                  <w:tcW w:w="3600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65D2CFB2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IF</w:t>
                                  </w:r>
                                  <w:r>
                                    <w:rPr>
                                      <w:sz w:val="13"/>
                                    </w:rPr>
                                    <w:t>: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Work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commissioned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is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failed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be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acted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upon</w:t>
                                  </w:r>
                                </w:p>
                                <w:p w14:paraId="6376D30D" w14:textId="77777777" w:rsidR="00D15532" w:rsidRDefault="00D15532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</w:p>
                                <w:p w14:paraId="608B8F6F" w14:textId="77777777" w:rsidR="00D15532" w:rsidRDefault="00D15532">
                                  <w:pPr>
                                    <w:pStyle w:val="TableParagraph"/>
                                    <w:spacing w:before="1" w:line="254" w:lineRule="auto"/>
                                    <w:ind w:right="10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Then: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risks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issues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identified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will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not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acted upon and implemented</w:t>
                                  </w:r>
                                </w:p>
                                <w:p w14:paraId="650A7CE0" w14:textId="77777777" w:rsidR="00D15532" w:rsidRDefault="00D15532">
                                  <w:pPr>
                                    <w:pStyle w:val="TableParagraph"/>
                                    <w:spacing w:before="10"/>
                                    <w:ind w:left="0"/>
                                    <w:rPr>
                                      <w:sz w:val="13"/>
                                    </w:rPr>
                                  </w:pPr>
                                </w:p>
                                <w:p w14:paraId="5E657843" w14:textId="77777777" w:rsidR="00D15532" w:rsidRDefault="00D15532">
                                  <w:pPr>
                                    <w:pStyle w:val="TableParagraph"/>
                                    <w:spacing w:before="1" w:line="254" w:lineRule="auto"/>
                                    <w:ind w:right="10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z w:val="13"/>
                                    </w:rPr>
                                    <w:t>Resulting</w:t>
                                  </w:r>
                                  <w:r>
                                    <w:rPr>
                                      <w:b/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3"/>
                                    </w:rPr>
                                    <w:t>in</w:t>
                                  </w:r>
                                  <w:r>
                                    <w:rPr>
                                      <w:sz w:val="13"/>
                                    </w:rPr>
                                    <w:t>: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missed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opportunity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improve services for patients leading to harm</w:t>
                                  </w:r>
                                </w:p>
                              </w:tc>
                              <w:tc>
                                <w:tcPr>
                                  <w:tcW w:w="4714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75C388D7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6"/>
                                    </w:numPr>
                                    <w:tabs>
                                      <w:tab w:val="left" w:pos="98"/>
                                    </w:tabs>
                                    <w:spacing w:line="155" w:lineRule="exact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Forward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(Annual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Business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Plan)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all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sub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groups</w:t>
                                  </w:r>
                                </w:p>
                                <w:p w14:paraId="69658C86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6"/>
                                    </w:numPr>
                                    <w:tabs>
                                      <w:tab w:val="left" w:pos="98"/>
                                    </w:tabs>
                                    <w:spacing w:before="10" w:line="254" w:lineRule="auto"/>
                                    <w:ind w:right="494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Development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action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plans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which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are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received,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endorsed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 approved by the EASC for action</w:t>
                                  </w:r>
                                </w:p>
                                <w:p w14:paraId="77CCEA96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6"/>
                                    </w:numPr>
                                    <w:tabs>
                                      <w:tab w:val="left" w:pos="98"/>
                                    </w:tabs>
                                    <w:spacing w:before="1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Action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log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all</w:t>
                                  </w:r>
                                  <w:r>
                                    <w:rPr>
                                      <w:spacing w:val="-3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sub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groups</w:t>
                                  </w:r>
                                </w:p>
                                <w:p w14:paraId="0B506AA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6"/>
                                    </w:numPr>
                                    <w:tabs>
                                      <w:tab w:val="left" w:pos="98"/>
                                    </w:tabs>
                                    <w:spacing w:before="10" w:line="254" w:lineRule="auto"/>
                                    <w:ind w:right="60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Regular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review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Ambulance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Service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Indicators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and publication of ASIs</w:t>
                                  </w:r>
                                </w:p>
                                <w:p w14:paraId="2717C9A8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6"/>
                                    </w:numPr>
                                    <w:tabs>
                                      <w:tab w:val="left" w:pos="98"/>
                                    </w:tabs>
                                    <w:spacing w:before="1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intentions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including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measurement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across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system</w:t>
                                  </w:r>
                                </w:p>
                                <w:p w14:paraId="569FEEB9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6"/>
                                    </w:numPr>
                                    <w:tabs>
                                      <w:tab w:val="left" w:pos="98"/>
                                    </w:tabs>
                                    <w:spacing w:before="10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Commissioner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request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system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wide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measures</w:t>
                                  </w:r>
                                </w:p>
                                <w:p w14:paraId="50960DFE" w14:textId="77777777" w:rsidR="00D15532" w:rsidRP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6"/>
                                    </w:numPr>
                                    <w:tabs>
                                      <w:tab w:val="left" w:pos="98"/>
                                    </w:tabs>
                                    <w:spacing w:before="10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Ongoing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refresh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Commissioning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Frameworks</w:t>
                                  </w:r>
                                </w:p>
                                <w:p w14:paraId="27A39A7F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6"/>
                                    </w:numPr>
                                    <w:tabs>
                                      <w:tab w:val="left" w:pos="98"/>
                                    </w:tabs>
                                    <w:spacing w:before="10"/>
                                    <w:ind w:left="97"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Integrated Commissioning action plans supporting health boards to commission the required ambulance services for their populations</w:t>
                                  </w:r>
                                </w:p>
                              </w:tc>
                              <w:tc>
                                <w:tcPr>
                                  <w:tcW w:w="2612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4A6AD01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5"/>
                                    </w:numPr>
                                    <w:tabs>
                                      <w:tab w:val="left" w:pos="97"/>
                                    </w:tabs>
                                    <w:spacing w:line="254" w:lineRule="auto"/>
                                    <w:ind w:right="216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Governance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planning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EASC and all sub groups and supporting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meetings</w:t>
                                  </w:r>
                                </w:p>
                                <w:p w14:paraId="7EBD7637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5"/>
                                    </w:numPr>
                                    <w:tabs>
                                      <w:tab w:val="left" w:pos="97"/>
                                    </w:tabs>
                                    <w:spacing w:line="254" w:lineRule="auto"/>
                                    <w:ind w:right="534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Reviews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commissioning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frameworks</w:t>
                                  </w:r>
                                </w:p>
                                <w:p w14:paraId="456D0BD9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5"/>
                                    </w:numPr>
                                    <w:tabs>
                                      <w:tab w:val="left" w:pos="97"/>
                                    </w:tabs>
                                    <w:spacing w:line="254" w:lineRule="auto"/>
                                    <w:ind w:right="517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EASC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Action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Plan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monthly monitoring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return</w:t>
                                  </w:r>
                                  <w:r>
                                    <w:rPr>
                                      <w:spacing w:val="-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commitment</w:t>
                                  </w:r>
                                </w:p>
                                <w:p w14:paraId="036C6505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5"/>
                                    </w:numPr>
                                    <w:tabs>
                                      <w:tab w:val="left" w:pos="97"/>
                                    </w:tabs>
                                    <w:spacing w:line="254" w:lineRule="auto"/>
                                    <w:ind w:right="517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Work with providers and their partners to ensure services are delivered in line with the expectations of the joint Committee</w:t>
                                  </w:r>
                                </w:p>
                                <w:p w14:paraId="706C147B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5"/>
                                    </w:numPr>
                                    <w:tabs>
                                      <w:tab w:val="left" w:pos="97"/>
                                    </w:tabs>
                                    <w:spacing w:line="254" w:lineRule="auto"/>
                                    <w:ind w:right="517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Monthly ICAP meetings and overview report</w:t>
                                  </w:r>
                                </w:p>
                              </w:tc>
                              <w:tc>
                                <w:tcPr>
                                  <w:tcW w:w="1657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7D5A9E34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4"/>
                                    </w:numPr>
                                    <w:tabs>
                                      <w:tab w:val="left" w:pos="97"/>
                                    </w:tabs>
                                    <w:spacing w:line="155" w:lineRule="exact"/>
                                    <w:ind w:hanging="73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Amber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Review</w:t>
                                  </w:r>
                                </w:p>
                                <w:p w14:paraId="187423E9" w14:textId="77777777" w:rsidR="00D15532" w:rsidRDefault="00D15532">
                                  <w:pPr>
                                    <w:pStyle w:val="TableParagraph"/>
                                    <w:spacing w:before="10"/>
                                    <w:ind w:left="24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•ORH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Report</w:t>
                                  </w:r>
                                  <w:r>
                                    <w:rPr>
                                      <w:spacing w:val="-6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D&amp;C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 </w:t>
                                  </w:r>
                                </w:p>
                                <w:p w14:paraId="3A924E3A" w14:textId="77777777" w:rsidR="00D15532" w:rsidRDefault="00D15532">
                                  <w:pPr>
                                    <w:pStyle w:val="TableParagraph"/>
                                    <w:spacing w:before="10" w:line="254" w:lineRule="auto"/>
                                    <w:ind w:left="24" w:right="5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 xml:space="preserve">•Emergency </w:t>
                                  </w:r>
                                  <w:r>
                                    <w:rPr>
                                      <w:sz w:val="13"/>
                                    </w:rPr>
                                    <w:t>Ambulances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Framework</w:t>
                                  </w:r>
                                </w:p>
                                <w:p w14:paraId="19CFE3D6" w14:textId="77777777" w:rsidR="00D15532" w:rsidRDefault="00D15532">
                                  <w:pPr>
                                    <w:pStyle w:val="TableParagraph"/>
                                    <w:spacing w:before="1"/>
                                    <w:ind w:left="24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updated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Sept</w:t>
                                  </w:r>
                                  <w:r>
                                    <w:rPr>
                                      <w:spacing w:val="-3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2022</w:t>
                                  </w:r>
                                </w:p>
                                <w:p w14:paraId="57643746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3"/>
                                    </w:numPr>
                                    <w:tabs>
                                      <w:tab w:val="left" w:pos="96"/>
                                    </w:tabs>
                                    <w:spacing w:before="10" w:line="254" w:lineRule="auto"/>
                                    <w:ind w:right="175" w:hanging="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McClelland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Review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of Welsh Ambulance Services (2013)</w:t>
                                  </w:r>
                                </w:p>
                                <w:p w14:paraId="3AA94A8D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3"/>
                                    </w:numPr>
                                    <w:tabs>
                                      <w:tab w:val="left" w:pos="97"/>
                                    </w:tabs>
                                    <w:spacing w:before="2" w:line="254" w:lineRule="auto"/>
                                    <w:ind w:right="171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Internal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 xml:space="preserve">external </w:t>
                                  </w: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audit</w:t>
                                  </w:r>
                                </w:p>
                                <w:p w14:paraId="0B9DE010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3"/>
                                    </w:numPr>
                                    <w:tabs>
                                      <w:tab w:val="left" w:pos="97"/>
                                    </w:tabs>
                                    <w:spacing w:before="1" w:line="254" w:lineRule="auto"/>
                                    <w:ind w:right="53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CASC IQPD meetings with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Welsh</w:t>
                                  </w:r>
                                  <w:r>
                                    <w:rPr>
                                      <w:spacing w:val="-1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Government</w:t>
                                  </w:r>
                                </w:p>
                                <w:p w14:paraId="42A97B50" w14:textId="77777777" w:rsidR="00D15532" w:rsidRPr="005306E3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3"/>
                                    </w:numPr>
                                    <w:tabs>
                                      <w:tab w:val="left" w:pos="97"/>
                                    </w:tabs>
                                    <w:spacing w:before="1" w:line="254" w:lineRule="auto"/>
                                    <w:ind w:right="280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Annual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Governance Statement</w:t>
                                  </w:r>
                                </w:p>
                                <w:p w14:paraId="7AEC7A0F" w14:textId="77777777" w:rsidR="00D15532" w:rsidRPr="005306E3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3"/>
                                    </w:numPr>
                                    <w:tabs>
                                      <w:tab w:val="left" w:pos="97"/>
                                    </w:tabs>
                                    <w:spacing w:before="1" w:line="254" w:lineRule="auto"/>
                                    <w:ind w:right="280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New D&amp;C for EMS planned to start</w:t>
                                  </w:r>
                                </w:p>
                                <w:p w14:paraId="5D139506" w14:textId="77777777" w:rsidR="00D15532" w:rsidRP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3"/>
                                    </w:numPr>
                                    <w:tabs>
                                      <w:tab w:val="left" w:pos="97"/>
                                    </w:tabs>
                                    <w:spacing w:before="1" w:line="254" w:lineRule="auto"/>
                                    <w:ind w:right="280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D&amp;C for NEPTS services completed</w:t>
                                  </w:r>
                                </w:p>
                                <w:p w14:paraId="5348DF85" w14:textId="77777777" w:rsidR="00D15532" w:rsidRDefault="00D15532">
                                  <w:pPr>
                                    <w:pStyle w:val="TableParagraph"/>
                                    <w:numPr>
                                      <w:ilvl w:val="0"/>
                                      <w:numId w:val="23"/>
                                    </w:numPr>
                                    <w:tabs>
                                      <w:tab w:val="left" w:pos="97"/>
                                    </w:tabs>
                                    <w:spacing w:before="1" w:line="254" w:lineRule="auto"/>
                                    <w:ind w:right="280" w:firstLine="0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ICAP report to EASC / AR Committee</w:t>
                                  </w:r>
                                </w:p>
                              </w:tc>
                              <w:tc>
                                <w:tcPr>
                                  <w:tcW w:w="990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FFC000"/>
                                </w:tcPr>
                                <w:p w14:paraId="2DB3D114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4x3=12</w:t>
                                  </w:r>
                                </w:p>
                              </w:tc>
                              <w:tc>
                                <w:tcPr>
                                  <w:tcW w:w="721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6668A4FC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2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>CXL</w:t>
                                  </w:r>
                                </w:p>
                                <w:p w14:paraId="578E44A4" w14:textId="77777777" w:rsidR="00D15532" w:rsidRDefault="00D15532">
                                  <w:pPr>
                                    <w:pStyle w:val="TableParagraph"/>
                                    <w:spacing w:before="10"/>
                                    <w:ind w:left="22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4x2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=</w:t>
                                  </w: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13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774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07EC3367" w14:textId="77777777" w:rsidR="00D15532" w:rsidRDefault="00D15532">
                                  <w:pPr>
                                    <w:pStyle w:val="TableParagraph"/>
                                    <w:spacing w:line="284" w:lineRule="exact"/>
                                    <w:ind w:left="0" w:right="260"/>
                                    <w:jc w:val="right"/>
                                    <w:rPr>
                                      <w:rFonts w:ascii="Wingdings" w:hAnsi="Wingdings"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Wingdings" w:hAnsi="Wingdings"/>
                                      <w:w w:val="99"/>
                                      <w:sz w:val="26"/>
                                    </w:rPr>
                                    <w:t></w:t>
                                  </w:r>
                                </w:p>
                              </w:tc>
                              <w:tc>
                                <w:tcPr>
                                  <w:tcW w:w="976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0B7CB882" w14:textId="77777777" w:rsidR="00D15532" w:rsidRDefault="00D15532">
                                  <w:pPr>
                                    <w:pStyle w:val="TableParagraph"/>
                                    <w:spacing w:line="155" w:lineRule="exact"/>
                                    <w:ind w:left="19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3"/>
                                    </w:rPr>
                                    <w:t>01/08/2020</w:t>
                                  </w:r>
                                </w:p>
                              </w:tc>
                              <w:tc>
                                <w:tcPr>
                                  <w:tcW w:w="1120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4ABF0EA5" w14:textId="77777777" w:rsidR="00D15532" w:rsidRDefault="00D15532" w:rsidP="00A02985">
                                  <w:pPr>
                                    <w:pStyle w:val="TableParagraph"/>
                                    <w:spacing w:line="155" w:lineRule="exact"/>
                                    <w:ind w:left="18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Reviewed</w:t>
                                  </w:r>
                                  <w:r>
                                    <w:rPr>
                                      <w:spacing w:val="-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13"/>
                                    </w:rPr>
                                    <w:t xml:space="preserve">October </w:t>
                                  </w:r>
                                </w:p>
                                <w:p w14:paraId="1EA1AB5B" w14:textId="77777777" w:rsidR="00D15532" w:rsidRDefault="00D15532" w:rsidP="00A02985">
                                  <w:pPr>
                                    <w:pStyle w:val="TableParagraph"/>
                                    <w:spacing w:before="10"/>
                                    <w:ind w:left="18"/>
                                    <w:rPr>
                                      <w:spacing w:val="-4"/>
                                      <w:sz w:val="13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3"/>
                                    </w:rPr>
                                    <w:t>2023</w:t>
                                  </w:r>
                                </w:p>
                                <w:p w14:paraId="3B378C9D" w14:textId="77777777" w:rsidR="00D15532" w:rsidRDefault="00D15532" w:rsidP="00A02985">
                                  <w:pPr>
                                    <w:pStyle w:val="TableParagraph"/>
                                    <w:spacing w:before="10"/>
                                    <w:ind w:left="18"/>
                                    <w:rPr>
                                      <w:sz w:val="13"/>
                                    </w:rPr>
                                  </w:pPr>
                                </w:p>
                                <w:p w14:paraId="5D1A329C" w14:textId="77777777" w:rsidR="00D15532" w:rsidRDefault="00D15532">
                                  <w:pPr>
                                    <w:pStyle w:val="TableParagraph"/>
                                    <w:spacing w:before="10" w:line="254" w:lineRule="auto"/>
                                    <w:ind w:left="18" w:right="301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sz w:val="13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3"/>
                                    </w:rPr>
                                    <w:t>review April 2024</w:t>
                                  </w:r>
                                </w:p>
                              </w:tc>
                            </w:tr>
                          </w:tbl>
                          <w:p w14:paraId="15D10DBB" w14:textId="77777777" w:rsidR="00D15532" w:rsidRDefault="00D15532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54358BB" id="_x0000_t202" coordsize="21600,21600" o:spt="202" path="m,l,21600r21600,l21600,xe">
                <v:stroke joinstyle="miter"/>
                <v:path gradientshapeok="t" o:connecttype="rect"/>
              </v:shapetype>
              <v:shape id="docshape3" o:spid="_x0000_s1026" type="#_x0000_t202" style="position:absolute;margin-left:48pt;margin-top:.25pt;width:1081.7pt;height:701.2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04"/>
                        <w:gridCol w:w="1205"/>
                        <w:gridCol w:w="1308"/>
                        <w:gridCol w:w="1330"/>
                        <w:gridCol w:w="3600"/>
                        <w:gridCol w:w="4714"/>
                        <w:gridCol w:w="2612"/>
                        <w:gridCol w:w="1657"/>
                        <w:gridCol w:w="990"/>
                        <w:gridCol w:w="721"/>
                        <w:gridCol w:w="774"/>
                        <w:gridCol w:w="976"/>
                        <w:gridCol w:w="1120"/>
                      </w:tblGrid>
                      <w:tr w:rsidR="00D15532" w14:paraId="7845BBE0" w14:textId="77777777">
                        <w:trPr>
                          <w:trHeight w:val="505"/>
                        </w:trPr>
                        <w:tc>
                          <w:tcPr>
                            <w:tcW w:w="504" w:type="dxa"/>
                            <w:shd w:val="clear" w:color="auto" w:fill="152C53"/>
                          </w:tcPr>
                          <w:p w14:paraId="71AF076E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6" w:right="110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 xml:space="preserve">Datix </w:t>
                            </w:r>
                            <w:r>
                              <w:rPr>
                                <w:color w:val="FFFFFF"/>
                                <w:spacing w:val="-6"/>
                                <w:sz w:val="13"/>
                              </w:rPr>
                              <w:t>ID</w:t>
                            </w:r>
                          </w:p>
                        </w:tc>
                        <w:tc>
                          <w:tcPr>
                            <w:tcW w:w="1205" w:type="dxa"/>
                            <w:shd w:val="clear" w:color="auto" w:fill="152C53"/>
                          </w:tcPr>
                          <w:p w14:paraId="62BCF747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71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Portfolio</w:t>
                            </w:r>
                          </w:p>
                        </w:tc>
                        <w:tc>
                          <w:tcPr>
                            <w:tcW w:w="1308" w:type="dxa"/>
                            <w:shd w:val="clear" w:color="auto" w:fill="152C53"/>
                          </w:tcPr>
                          <w:p w14:paraId="0667436D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right="442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z w:val="13"/>
                              </w:rPr>
                              <w:t>Risk</w:t>
                            </w:r>
                            <w:r>
                              <w:rPr>
                                <w:color w:val="FFFFFF"/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3"/>
                              </w:rPr>
                              <w:t xml:space="preserve">Domain </w:t>
                            </w: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(Strategic</w:t>
                            </w:r>
                          </w:p>
                          <w:p w14:paraId="42925DE7" w14:textId="77777777" w:rsidR="00D15532" w:rsidRDefault="00D15532">
                            <w:pPr>
                              <w:pStyle w:val="TableParagraph"/>
                              <w:spacing w:line="152" w:lineRule="exact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Objective)</w:t>
                            </w:r>
                          </w:p>
                        </w:tc>
                        <w:tc>
                          <w:tcPr>
                            <w:tcW w:w="1330" w:type="dxa"/>
                            <w:shd w:val="clear" w:color="auto" w:fill="152C53"/>
                          </w:tcPr>
                          <w:p w14:paraId="04292E54" w14:textId="77777777" w:rsidR="00D15532" w:rsidRDefault="00D15532">
                            <w:pPr>
                              <w:pStyle w:val="TableParagraph"/>
                              <w:spacing w:line="155" w:lineRule="exact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z w:val="13"/>
                              </w:rPr>
                              <w:t>Risk</w:t>
                            </w:r>
                            <w:r>
                              <w:rPr>
                                <w:color w:val="FFFFFF"/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Title</w:t>
                            </w:r>
                          </w:p>
                        </w:tc>
                        <w:tc>
                          <w:tcPr>
                            <w:tcW w:w="3600" w:type="dxa"/>
                            <w:shd w:val="clear" w:color="auto" w:fill="152C53"/>
                          </w:tcPr>
                          <w:p w14:paraId="3AE303F7" w14:textId="77777777" w:rsidR="00D15532" w:rsidRDefault="00D15532">
                            <w:pPr>
                              <w:pStyle w:val="TableParagraph"/>
                              <w:spacing w:line="155" w:lineRule="exact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z w:val="13"/>
                              </w:rPr>
                              <w:t>Risk</w:t>
                            </w:r>
                            <w:r>
                              <w:rPr>
                                <w:color w:val="FFFFFF"/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Description</w:t>
                            </w:r>
                          </w:p>
                        </w:tc>
                        <w:tc>
                          <w:tcPr>
                            <w:tcW w:w="4714" w:type="dxa"/>
                            <w:shd w:val="clear" w:color="auto" w:fill="152C53"/>
                          </w:tcPr>
                          <w:p w14:paraId="321BDE18" w14:textId="77777777" w:rsidR="00D15532" w:rsidRDefault="00D15532">
                            <w:pPr>
                              <w:pStyle w:val="TableParagraph"/>
                              <w:spacing w:line="155" w:lineRule="exact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z w:val="13"/>
                              </w:rPr>
                              <w:t>Controls</w:t>
                            </w:r>
                            <w:r>
                              <w:rPr>
                                <w:color w:val="FFFFFF"/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3"/>
                              </w:rPr>
                              <w:t>in</w:t>
                            </w:r>
                            <w:r>
                              <w:rPr>
                                <w:color w:val="FFFFFF"/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place</w:t>
                            </w:r>
                          </w:p>
                        </w:tc>
                        <w:tc>
                          <w:tcPr>
                            <w:tcW w:w="2612" w:type="dxa"/>
                            <w:shd w:val="clear" w:color="auto" w:fill="152C53"/>
                          </w:tcPr>
                          <w:p w14:paraId="7223FD82" w14:textId="77777777" w:rsidR="00D15532" w:rsidRDefault="00D15532">
                            <w:pPr>
                              <w:pStyle w:val="TableParagraph"/>
                              <w:spacing w:line="155" w:lineRule="exact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z w:val="13"/>
                              </w:rPr>
                              <w:t>Action</w:t>
                            </w:r>
                            <w:r>
                              <w:rPr>
                                <w:color w:val="FFFFFF"/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sz w:val="13"/>
                              </w:rPr>
                              <w:t>Plan</w:t>
                            </w:r>
                          </w:p>
                        </w:tc>
                        <w:tc>
                          <w:tcPr>
                            <w:tcW w:w="1657" w:type="dxa"/>
                            <w:shd w:val="clear" w:color="auto" w:fill="152C53"/>
                          </w:tcPr>
                          <w:p w14:paraId="69C1464E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24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z w:val="13"/>
                              </w:rPr>
                              <w:t>Sources</w:t>
                            </w:r>
                            <w:r>
                              <w:rPr>
                                <w:color w:val="FFFFFF"/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3"/>
                              </w:rPr>
                              <w:t>of</w:t>
                            </w:r>
                            <w:r>
                              <w:rPr>
                                <w:color w:val="FFFFFF"/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Assurance</w:t>
                            </w:r>
                          </w:p>
                        </w:tc>
                        <w:tc>
                          <w:tcPr>
                            <w:tcW w:w="990" w:type="dxa"/>
                            <w:shd w:val="clear" w:color="auto" w:fill="152C53"/>
                          </w:tcPr>
                          <w:p w14:paraId="36B315B3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3" w:right="360" w:firstLine="1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Rating (current)</w:t>
                            </w:r>
                          </w:p>
                        </w:tc>
                        <w:tc>
                          <w:tcPr>
                            <w:tcW w:w="721" w:type="dxa"/>
                            <w:shd w:val="clear" w:color="auto" w:fill="152C53"/>
                          </w:tcPr>
                          <w:p w14:paraId="0F543512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2" w:right="138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Rating (Target)</w:t>
                            </w:r>
                          </w:p>
                        </w:tc>
                        <w:tc>
                          <w:tcPr>
                            <w:tcW w:w="774" w:type="dxa"/>
                            <w:shd w:val="clear" w:color="auto" w:fill="152C53"/>
                          </w:tcPr>
                          <w:p w14:paraId="2C849A21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21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Trend</w:t>
                            </w:r>
                          </w:p>
                        </w:tc>
                        <w:tc>
                          <w:tcPr>
                            <w:tcW w:w="976" w:type="dxa"/>
                            <w:shd w:val="clear" w:color="auto" w:fill="152C53"/>
                          </w:tcPr>
                          <w:p w14:paraId="7619AC5E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19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13"/>
                              </w:rPr>
                              <w:t>Opened</w:t>
                            </w:r>
                          </w:p>
                        </w:tc>
                        <w:tc>
                          <w:tcPr>
                            <w:tcW w:w="1120" w:type="dxa"/>
                            <w:shd w:val="clear" w:color="auto" w:fill="152C53"/>
                          </w:tcPr>
                          <w:p w14:paraId="51F67DD2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18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FFFF"/>
                                <w:sz w:val="13"/>
                              </w:rPr>
                              <w:t>Review</w:t>
                            </w:r>
                            <w:r>
                              <w:rPr>
                                <w:color w:val="FFFFFF"/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sz w:val="13"/>
                              </w:rPr>
                              <w:t>date</w:t>
                            </w:r>
                          </w:p>
                        </w:tc>
                      </w:tr>
                      <w:tr w:rsidR="00D15532" w14:paraId="7F5F731D" w14:textId="77777777">
                        <w:trPr>
                          <w:trHeight w:val="2721"/>
                        </w:trPr>
                        <w:tc>
                          <w:tcPr>
                            <w:tcW w:w="504" w:type="dxa"/>
                          </w:tcPr>
                          <w:p w14:paraId="2645715E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0" w:right="4"/>
                              <w:jc w:val="right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>4260</w:t>
                            </w:r>
                          </w:p>
                        </w:tc>
                        <w:tc>
                          <w:tcPr>
                            <w:tcW w:w="1205" w:type="dxa"/>
                          </w:tcPr>
                          <w:p w14:paraId="511AF9B1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right="59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Chief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Ambulance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Services Commissioner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12E9CD47" w14:textId="77777777" w:rsidR="00D15532" w:rsidRDefault="00D15532">
                            <w:pPr>
                              <w:pStyle w:val="TableParagraph"/>
                              <w:spacing w:line="254" w:lineRule="auto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Set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Strategic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Commissioning direction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E74C555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Failure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produce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 xml:space="preserve">agreed Commissioning </w:t>
                            </w:r>
                            <w:r>
                              <w:rPr>
                                <w:sz w:val="13"/>
                              </w:rPr>
                              <w:t xml:space="preserve">Frameworks and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Commissioning Intentions</w:t>
                            </w:r>
                          </w:p>
                        </w:tc>
                        <w:tc>
                          <w:tcPr>
                            <w:tcW w:w="3600" w:type="dxa"/>
                          </w:tcPr>
                          <w:p w14:paraId="50C30B9E" w14:textId="77777777" w:rsidR="00D15532" w:rsidRDefault="00D15532">
                            <w:pPr>
                              <w:pStyle w:val="TableParagraph"/>
                              <w:spacing w:line="254" w:lineRule="auto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 xml:space="preserve">IF: </w:t>
                            </w:r>
                            <w:r>
                              <w:rPr>
                                <w:sz w:val="13"/>
                              </w:rPr>
                              <w:t>There is a failure to produce and agree Commissioning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Frameworks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commissioning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intentions</w:t>
                            </w:r>
                          </w:p>
                          <w:p w14:paraId="65A1A003" w14:textId="77777777" w:rsidR="00D15532" w:rsidRDefault="00D15532">
                            <w:pPr>
                              <w:pStyle w:val="TableParagraph"/>
                              <w:spacing w:before="8"/>
                              <w:ind w:left="0"/>
                              <w:rPr>
                                <w:sz w:val="13"/>
                              </w:rPr>
                            </w:pPr>
                          </w:p>
                          <w:p w14:paraId="04847759" w14:textId="77777777" w:rsidR="00D15532" w:rsidRDefault="00D15532">
                            <w:pPr>
                              <w:pStyle w:val="TableParagraph"/>
                              <w:spacing w:before="1" w:line="254" w:lineRule="auto"/>
                              <w:ind w:right="101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Then:</w:t>
                            </w:r>
                            <w:r>
                              <w:rPr>
                                <w:b/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commissioned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providers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would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not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be clear regarding expectations for the quality, effectiveness</w:t>
                            </w:r>
                            <w:r>
                              <w:rPr>
                                <w:spacing w:val="-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efficiency</w:t>
                            </w:r>
                            <w:r>
                              <w:rPr>
                                <w:spacing w:val="-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services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within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 agreed financial plan.</w:t>
                            </w:r>
                          </w:p>
                          <w:p w14:paraId="68E34628" w14:textId="77777777" w:rsidR="00D15532" w:rsidRDefault="00D15532">
                            <w:pPr>
                              <w:pStyle w:val="TableParagraph"/>
                              <w:spacing w:before="11"/>
                              <w:ind w:left="0"/>
                              <w:rPr>
                                <w:sz w:val="13"/>
                              </w:rPr>
                            </w:pPr>
                          </w:p>
                          <w:p w14:paraId="7207488A" w14:textId="77777777" w:rsidR="00D15532" w:rsidRDefault="00D15532">
                            <w:pPr>
                              <w:pStyle w:val="TableParagraph"/>
                              <w:spacing w:before="1" w:line="254" w:lineRule="auto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Resulting</w:t>
                            </w:r>
                            <w:r>
                              <w:rPr>
                                <w:b/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3"/>
                              </w:rPr>
                              <w:t>in:</w:t>
                            </w:r>
                            <w:r>
                              <w:rPr>
                                <w:b/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Lack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clarity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direction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 commissioned organisations (WAST and EMRTS)</w:t>
                            </w:r>
                          </w:p>
                        </w:tc>
                        <w:tc>
                          <w:tcPr>
                            <w:tcW w:w="4714" w:type="dxa"/>
                          </w:tcPr>
                          <w:p w14:paraId="1C76D870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3"/>
                              </w:numPr>
                              <w:tabs>
                                <w:tab w:val="left" w:pos="98"/>
                              </w:tabs>
                              <w:spacing w:line="254" w:lineRule="auto"/>
                              <w:ind w:right="33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Ensuring a programme approach to developing commissioning frameworks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for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delivery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with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focus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on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monitoring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progress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through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 EASC Sub Groups</w:t>
                            </w:r>
                          </w:p>
                          <w:p w14:paraId="1659EF5F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3"/>
                              </w:numPr>
                              <w:tabs>
                                <w:tab w:val="left" w:pos="98"/>
                              </w:tabs>
                              <w:spacing w:line="254" w:lineRule="auto"/>
                              <w:ind w:right="109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Intentions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collaboratively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developed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agreed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with quarterly updates to be provided</w:t>
                            </w:r>
                          </w:p>
                          <w:p w14:paraId="1340C936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3"/>
                              </w:numPr>
                              <w:tabs>
                                <w:tab w:val="left" w:pos="98"/>
                              </w:tabs>
                              <w:spacing w:line="254" w:lineRule="auto"/>
                              <w:ind w:right="161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Forward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look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developed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for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all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Sub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Groups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including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receiving progress on the deliverables within the plans</w:t>
                            </w:r>
                          </w:p>
                          <w:p w14:paraId="3773CAD9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3"/>
                              </w:numPr>
                              <w:tabs>
                                <w:tab w:val="left" w:pos="98"/>
                              </w:tabs>
                              <w:spacing w:before="1" w:line="254" w:lineRule="auto"/>
                              <w:ind w:right="444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Regular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reporting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Update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from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Sub Groups to the EAS Joint Committee on progress</w:t>
                            </w:r>
                          </w:p>
                          <w:p w14:paraId="7039C371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3"/>
                              </w:numPr>
                              <w:tabs>
                                <w:tab w:val="left" w:pos="98"/>
                              </w:tabs>
                              <w:spacing w:before="1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Commitment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from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for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cycles</w:t>
                            </w:r>
                          </w:p>
                          <w:p w14:paraId="730BB35E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3"/>
                              </w:numPr>
                              <w:tabs>
                                <w:tab w:val="left" w:pos="98"/>
                              </w:tabs>
                              <w:spacing w:before="10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EMS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Framework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refreshed</w:t>
                            </w:r>
                          </w:p>
                          <w:p w14:paraId="55878481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3"/>
                              </w:numPr>
                              <w:tabs>
                                <w:tab w:val="left" w:pos="98"/>
                              </w:tabs>
                              <w:spacing w:before="10" w:line="254" w:lineRule="auto"/>
                              <w:ind w:right="219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Local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integrated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action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plans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developed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by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HBs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 WAST, process supported by EASC Team</w:t>
                            </w:r>
                            <w:r w:rsidR="005E1CA2">
                              <w:rPr>
                                <w:sz w:val="13"/>
                              </w:rPr>
                              <w:t xml:space="preserve"> and regularly updated</w:t>
                            </w:r>
                          </w:p>
                          <w:p w14:paraId="59B7AD2A" w14:textId="77777777" w:rsidR="005E1CA2" w:rsidRPr="005E1CA2" w:rsidRDefault="005E1CA2">
                            <w:pPr>
                              <w:pStyle w:val="TableParagraph"/>
                              <w:numPr>
                                <w:ilvl w:val="0"/>
                                <w:numId w:val="33"/>
                              </w:numPr>
                              <w:tabs>
                                <w:tab w:val="left" w:pos="98"/>
                              </w:tabs>
                              <w:spacing w:before="10" w:line="254" w:lineRule="auto"/>
                              <w:ind w:right="219" w:firstLine="0"/>
                              <w:rPr>
                                <w:sz w:val="13"/>
                              </w:rPr>
                            </w:pPr>
                            <w:r w:rsidRPr="005E1CA2">
                              <w:rPr>
                                <w:color w:val="FF0000"/>
                                <w:sz w:val="13"/>
                              </w:rPr>
                              <w:t>Ambulance improvement plan developed and circulated weekly</w:t>
                            </w:r>
                          </w:p>
                          <w:p w14:paraId="22ED1DF4" w14:textId="136F08E2" w:rsidR="005E1CA2" w:rsidRDefault="005E1CA2" w:rsidP="005E1CA2">
                            <w:pPr>
                              <w:pStyle w:val="TableParagraph"/>
                              <w:tabs>
                                <w:tab w:val="left" w:pos="98"/>
                              </w:tabs>
                              <w:spacing w:before="10" w:line="254" w:lineRule="auto"/>
                              <w:ind w:right="219"/>
                              <w:rPr>
                                <w:sz w:val="13"/>
                              </w:rPr>
                            </w:pPr>
                          </w:p>
                        </w:tc>
                        <w:tc>
                          <w:tcPr>
                            <w:tcW w:w="2612" w:type="dxa"/>
                          </w:tcPr>
                          <w:p w14:paraId="7DA2D667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right="47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Cycle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place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to set out the process and timeline for the development of Commissioning Intentions and Commissioning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Frameworks;</w:t>
                            </w:r>
                          </w:p>
                          <w:p w14:paraId="6B083988" w14:textId="77777777" w:rsidR="00D15532" w:rsidRDefault="00D15532">
                            <w:pPr>
                              <w:pStyle w:val="TableParagraph"/>
                              <w:spacing w:line="254" w:lineRule="auto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Commissioning Intentions agreed for EMS,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NEPTS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EMRTS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monitored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at each EASC Management Group (bi- monthly) meeting and with quarterly updates to EASC;</w:t>
                            </w:r>
                          </w:p>
                          <w:p w14:paraId="16C5DEA8" w14:textId="77777777" w:rsidR="00D15532" w:rsidRDefault="00D15532">
                            <w:pPr>
                              <w:pStyle w:val="TableParagraph"/>
                              <w:spacing w:before="2" w:line="254" w:lineRule="auto"/>
                              <w:ind w:right="181"/>
                              <w:rPr>
                                <w:spacing w:val="-2"/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Frameworks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enacted for all commissioned </w:t>
                            </w:r>
                            <w:proofErr w:type="gramStart"/>
                            <w:r>
                              <w:rPr>
                                <w:sz w:val="13"/>
                              </w:rPr>
                              <w:t>services,</w:t>
                            </w:r>
                            <w:proofErr w:type="gramEnd"/>
                            <w:r>
                              <w:rPr>
                                <w:sz w:val="13"/>
                              </w:rPr>
                              <w:t xml:space="preserve"> Refreshed Emergency Ambulance Services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Framework agreed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at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September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meeting</w:t>
                            </w:r>
                          </w:p>
                          <w:p w14:paraId="35940A06" w14:textId="67F62149" w:rsidR="005E1CA2" w:rsidRPr="005E1CA2" w:rsidRDefault="005E1CA2">
                            <w:pPr>
                              <w:pStyle w:val="TableParagraph"/>
                              <w:spacing w:before="2" w:line="254" w:lineRule="auto"/>
                              <w:ind w:right="181"/>
                              <w:rPr>
                                <w:color w:val="FF0000"/>
                                <w:sz w:val="13"/>
                              </w:rPr>
                            </w:pPr>
                            <w:r>
                              <w:rPr>
                                <w:color w:val="FF0000"/>
                                <w:spacing w:val="-2"/>
                                <w:sz w:val="13"/>
                              </w:rPr>
                              <w:t>Three key actions with appropriate indicators agreed with each HB during the winter period</w:t>
                            </w:r>
                          </w:p>
                        </w:tc>
                        <w:tc>
                          <w:tcPr>
                            <w:tcW w:w="1657" w:type="dxa"/>
                          </w:tcPr>
                          <w:p w14:paraId="0B514626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2"/>
                              </w:numPr>
                              <w:tabs>
                                <w:tab w:val="left" w:pos="96"/>
                              </w:tabs>
                              <w:spacing w:line="254" w:lineRule="auto"/>
                              <w:ind w:right="158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Commissioning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Cycle</w:t>
                            </w:r>
                          </w:p>
                          <w:p w14:paraId="47FCDB99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2"/>
                              </w:numPr>
                              <w:tabs>
                                <w:tab w:val="left" w:pos="96"/>
                              </w:tabs>
                              <w:spacing w:line="254" w:lineRule="auto"/>
                              <w:ind w:right="158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Commissioning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Intentions</w:t>
                            </w:r>
                          </w:p>
                          <w:p w14:paraId="4A815479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2"/>
                              </w:numPr>
                              <w:tabs>
                                <w:tab w:val="left" w:pos="96"/>
                              </w:tabs>
                              <w:spacing w:line="254" w:lineRule="auto"/>
                              <w:ind w:right="89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 xml:space="preserve">Commissioning </w:t>
                            </w:r>
                            <w:r>
                              <w:rPr>
                                <w:sz w:val="13"/>
                              </w:rPr>
                              <w:t>Frameworks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–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reported to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every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meeting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(quarterly</w:t>
                            </w:r>
                            <w:r>
                              <w:rPr>
                                <w:spacing w:val="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information)</w:t>
                            </w:r>
                          </w:p>
                          <w:p w14:paraId="5E92824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2"/>
                              </w:numPr>
                              <w:tabs>
                                <w:tab w:val="left" w:pos="96"/>
                              </w:tabs>
                              <w:spacing w:before="1" w:line="254" w:lineRule="auto"/>
                              <w:ind w:right="177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Minutes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Sub Group meetings monitoring progress against plans</w:t>
                            </w:r>
                          </w:p>
                          <w:p w14:paraId="359C628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2"/>
                              </w:numPr>
                              <w:tabs>
                                <w:tab w:val="left" w:pos="96"/>
                              </w:tabs>
                              <w:spacing w:before="2" w:line="254" w:lineRule="auto"/>
                              <w:ind w:right="93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Quarterly updates against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IMTP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and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Commissioning Intentions and EASC IMTP tracker</w:t>
                            </w:r>
                          </w:p>
                        </w:tc>
                        <w:tc>
                          <w:tcPr>
                            <w:tcW w:w="990" w:type="dxa"/>
                            <w:shd w:val="clear" w:color="auto" w:fill="92D04F"/>
                          </w:tcPr>
                          <w:p w14:paraId="4B7C2670" w14:textId="77777777" w:rsidR="00D15532" w:rsidRDefault="00D15532">
                            <w:pPr>
                              <w:pStyle w:val="TableParagraph"/>
                              <w:spacing w:line="155" w:lineRule="exact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4x1</w:t>
                            </w:r>
                            <w:r>
                              <w:rPr>
                                <w:b/>
                                <w:spacing w:val="-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3"/>
                              </w:rPr>
                              <w:t>=</w:t>
                            </w:r>
                            <w:r>
                              <w:rPr>
                                <w:b/>
                                <w:spacing w:val="-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0"/>
                                <w:sz w:val="13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721" w:type="dxa"/>
                          </w:tcPr>
                          <w:p w14:paraId="74DB7146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2" w:right="242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 xml:space="preserve">CXL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4x1=4</w:t>
                            </w:r>
                          </w:p>
                        </w:tc>
                        <w:tc>
                          <w:tcPr>
                            <w:tcW w:w="774" w:type="dxa"/>
                          </w:tcPr>
                          <w:p w14:paraId="21957B6C" w14:textId="77777777" w:rsidR="00D15532" w:rsidRDefault="00D15532">
                            <w:pPr>
                              <w:pStyle w:val="TableParagraph"/>
                              <w:spacing w:line="284" w:lineRule="exact"/>
                              <w:ind w:left="0" w:right="237"/>
                              <w:jc w:val="right"/>
                              <w:rPr>
                                <w:rFonts w:ascii="Wingdings" w:hAnsi="Wingdings"/>
                                <w:sz w:val="26"/>
                              </w:rPr>
                            </w:pPr>
                            <w:r>
                              <w:rPr>
                                <w:rFonts w:ascii="Wingdings" w:hAnsi="Wingdings"/>
                                <w:w w:val="99"/>
                                <w:sz w:val="26"/>
                              </w:rPr>
                              <w:t></w:t>
                            </w:r>
                          </w:p>
                        </w:tc>
                        <w:tc>
                          <w:tcPr>
                            <w:tcW w:w="976" w:type="dxa"/>
                          </w:tcPr>
                          <w:p w14:paraId="7EACB4C6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19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01/08/2020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42A00844" w14:textId="414012E5" w:rsidR="005E1CA2" w:rsidRPr="005E1CA2" w:rsidRDefault="00D15532" w:rsidP="005E1CA2">
                            <w:pPr>
                              <w:pStyle w:val="TableParagraph"/>
                              <w:spacing w:before="30" w:line="153" w:lineRule="exact"/>
                              <w:ind w:left="0"/>
                              <w:rPr>
                                <w:color w:val="FF0000"/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 w:rsidRPr="005E1CA2">
                              <w:rPr>
                                <w:color w:val="FF0000"/>
                                <w:spacing w:val="-4"/>
                                <w:sz w:val="13"/>
                              </w:rPr>
                              <w:t xml:space="preserve">Reviewed </w:t>
                            </w:r>
                          </w:p>
                          <w:p w14:paraId="1069E7C1" w14:textId="5221C3DE" w:rsidR="00D15532" w:rsidRPr="005E1CA2" w:rsidRDefault="00D15532">
                            <w:pPr>
                              <w:pStyle w:val="TableParagraph"/>
                              <w:spacing w:line="254" w:lineRule="auto"/>
                              <w:ind w:left="18"/>
                              <w:rPr>
                                <w:color w:val="FF0000"/>
                                <w:spacing w:val="-4"/>
                                <w:sz w:val="13"/>
                              </w:rPr>
                            </w:pPr>
                            <w:r w:rsidRPr="005E1CA2">
                              <w:rPr>
                                <w:color w:val="FF0000"/>
                                <w:sz w:val="13"/>
                              </w:rPr>
                              <w:t xml:space="preserve">January </w:t>
                            </w:r>
                            <w:r w:rsidRPr="005E1CA2">
                              <w:rPr>
                                <w:color w:val="FF0000"/>
                                <w:spacing w:val="-4"/>
                                <w:sz w:val="13"/>
                              </w:rPr>
                              <w:t>2024</w:t>
                            </w:r>
                          </w:p>
                          <w:p w14:paraId="7463EBF8" w14:textId="3C3C6169" w:rsidR="005E1CA2" w:rsidRPr="005E1CA2" w:rsidRDefault="005E1CA2">
                            <w:pPr>
                              <w:pStyle w:val="TableParagraph"/>
                              <w:spacing w:line="254" w:lineRule="auto"/>
                              <w:ind w:left="18"/>
                              <w:rPr>
                                <w:color w:val="FF0000"/>
                                <w:spacing w:val="-4"/>
                                <w:sz w:val="13"/>
                              </w:rPr>
                            </w:pPr>
                            <w:r w:rsidRPr="005E1CA2">
                              <w:rPr>
                                <w:color w:val="FF0000"/>
                                <w:spacing w:val="-4"/>
                                <w:sz w:val="13"/>
                              </w:rPr>
                              <w:t>To review July 2024</w:t>
                            </w:r>
                          </w:p>
                          <w:p w14:paraId="49ECA2CA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18"/>
                              <w:rPr>
                                <w:spacing w:val="-4"/>
                                <w:sz w:val="13"/>
                              </w:rPr>
                            </w:pPr>
                          </w:p>
                          <w:p w14:paraId="162E0AC2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18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>To remain on risk register</w:t>
                            </w:r>
                          </w:p>
                        </w:tc>
                      </w:tr>
                      <w:tr w:rsidR="00D15532" w14:paraId="09370C93" w14:textId="77777777">
                        <w:trPr>
                          <w:trHeight w:val="2605"/>
                        </w:trPr>
                        <w:tc>
                          <w:tcPr>
                            <w:tcW w:w="504" w:type="dxa"/>
                          </w:tcPr>
                          <w:p w14:paraId="0BD01A0C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0" w:right="3"/>
                              <w:jc w:val="right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>4502</w:t>
                            </w:r>
                          </w:p>
                        </w:tc>
                        <w:tc>
                          <w:tcPr>
                            <w:tcW w:w="1205" w:type="dxa"/>
                          </w:tcPr>
                          <w:p w14:paraId="4983F13C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6" w:right="58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Chief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Ambulance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Services Commissioner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65CA7172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right="8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 xml:space="preserve">Meet the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 xml:space="preserve">Ministerial </w:t>
                            </w:r>
                            <w:r>
                              <w:rPr>
                                <w:sz w:val="13"/>
                              </w:rPr>
                              <w:t>direction to produce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EASC 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>IMTP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26F1CC6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right="22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Failure to develop an agreed EASC IMTP for endorsement by the Joint Committee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seeking approval from the Welsh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Government</w:t>
                            </w:r>
                          </w:p>
                        </w:tc>
                        <w:tc>
                          <w:tcPr>
                            <w:tcW w:w="3600" w:type="dxa"/>
                          </w:tcPr>
                          <w:p w14:paraId="1BAFA329" w14:textId="77777777" w:rsidR="00D15532" w:rsidRDefault="00D15532">
                            <w:pPr>
                              <w:pStyle w:val="TableParagraph"/>
                              <w:spacing w:line="155" w:lineRule="exact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IF</w:t>
                            </w:r>
                            <w:r>
                              <w:rPr>
                                <w:sz w:val="13"/>
                              </w:rPr>
                              <w:t>: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There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is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no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agreement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for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>IMTP</w:t>
                            </w:r>
                          </w:p>
                          <w:p w14:paraId="3C131D75" w14:textId="77777777" w:rsidR="00D15532" w:rsidRDefault="00D15532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sz w:val="14"/>
                              </w:rPr>
                            </w:pPr>
                          </w:p>
                          <w:p w14:paraId="445DE8DF" w14:textId="77777777" w:rsidR="00D15532" w:rsidRDefault="00D15532">
                            <w:pPr>
                              <w:pStyle w:val="TableParagraph"/>
                              <w:spacing w:before="1" w:line="254" w:lineRule="auto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 xml:space="preserve">Then: </w:t>
                            </w:r>
                            <w:r>
                              <w:rPr>
                                <w:sz w:val="13"/>
                              </w:rPr>
                              <w:t>The Commissioning Frameworks and Commissioning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Intentions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would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not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be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supported</w:t>
                            </w:r>
                          </w:p>
                          <w:p w14:paraId="61BB84E8" w14:textId="77777777" w:rsidR="00D15532" w:rsidRDefault="00D15532">
                            <w:pPr>
                              <w:pStyle w:val="TableParagraph"/>
                              <w:spacing w:before="10"/>
                              <w:ind w:left="0"/>
                              <w:rPr>
                                <w:sz w:val="13"/>
                              </w:rPr>
                            </w:pPr>
                          </w:p>
                          <w:p w14:paraId="71E6A693" w14:textId="77777777" w:rsidR="00D15532" w:rsidRDefault="00D15532">
                            <w:pPr>
                              <w:pStyle w:val="TableParagraph"/>
                              <w:spacing w:before="1" w:line="254" w:lineRule="auto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Resulting</w:t>
                            </w:r>
                            <w:r>
                              <w:rPr>
                                <w:b/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3"/>
                              </w:rPr>
                              <w:t>in</w:t>
                            </w:r>
                            <w:r>
                              <w:rPr>
                                <w:sz w:val="13"/>
                              </w:rPr>
                              <w:t>: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Lack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clarity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direction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 commissioned organisations (WAST and EMRTS)</w:t>
                            </w:r>
                          </w:p>
                        </w:tc>
                        <w:tc>
                          <w:tcPr>
                            <w:tcW w:w="4714" w:type="dxa"/>
                          </w:tcPr>
                          <w:p w14:paraId="38913DA1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1"/>
                              </w:numPr>
                              <w:tabs>
                                <w:tab w:val="left" w:pos="98"/>
                              </w:tabs>
                              <w:spacing w:line="254" w:lineRule="auto"/>
                              <w:ind w:right="219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Quality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Delivery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meeting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held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monthly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discuss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quality and performance matters</w:t>
                            </w:r>
                          </w:p>
                          <w:p w14:paraId="36F61671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1"/>
                              </w:numPr>
                              <w:tabs>
                                <w:tab w:val="left" w:pos="98"/>
                              </w:tabs>
                              <w:spacing w:line="254" w:lineRule="auto"/>
                              <w:ind w:right="155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Detailed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work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deliver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IMTP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overseen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by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Management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Group</w:t>
                            </w:r>
                          </w:p>
                          <w:p w14:paraId="19C7B56F" w14:textId="77777777" w:rsidR="00D15532" w:rsidRDefault="00D15532">
                            <w:pPr>
                              <w:pStyle w:val="TableParagraph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•EASC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IMTP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(2023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2026)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approved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by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2023)</w:t>
                            </w:r>
                          </w:p>
                          <w:p w14:paraId="1D8828A3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1"/>
                              </w:numPr>
                              <w:tabs>
                                <w:tab w:val="left" w:pos="98"/>
                              </w:tabs>
                              <w:spacing w:before="9" w:line="254" w:lineRule="auto"/>
                              <w:ind w:right="40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IMTP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Quarterly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update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reports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via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Update reports to EASC</w:t>
                            </w:r>
                          </w:p>
                          <w:p w14:paraId="0B8BA95E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1"/>
                              </w:numPr>
                              <w:tabs>
                                <w:tab w:val="left" w:pos="98"/>
                              </w:tabs>
                              <w:spacing w:before="1" w:line="254" w:lineRule="auto"/>
                              <w:ind w:right="192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CASC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IQPD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(Integrated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Quality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Performance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Delivery)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meeting with Welsh Government bi-monthly</w:t>
                            </w:r>
                          </w:p>
                          <w:p w14:paraId="07ED3ED0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1"/>
                              </w:numPr>
                              <w:tabs>
                                <w:tab w:val="left" w:pos="98"/>
                              </w:tabs>
                              <w:spacing w:before="1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CASC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meetings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with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Welsh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Government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planning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department</w:t>
                            </w:r>
                          </w:p>
                          <w:p w14:paraId="338F65DD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1"/>
                              </w:numPr>
                              <w:tabs>
                                <w:tab w:val="left" w:pos="98"/>
                              </w:tabs>
                              <w:spacing w:before="11" w:line="254" w:lineRule="auto"/>
                              <w:ind w:right="341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IMTP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2023-26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confirmed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as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acceptable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(with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accountability conditions) by Welsh Government with quarterly updates in-year</w:t>
                            </w:r>
                          </w:p>
                          <w:p w14:paraId="1F43A0E2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1"/>
                              </w:numPr>
                              <w:tabs>
                                <w:tab w:val="left" w:pos="98"/>
                              </w:tabs>
                              <w:spacing w:before="11" w:line="254" w:lineRule="auto"/>
                              <w:ind w:right="341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IMTP tracker in use</w:t>
                            </w:r>
                          </w:p>
                        </w:tc>
                        <w:tc>
                          <w:tcPr>
                            <w:tcW w:w="2612" w:type="dxa"/>
                          </w:tcPr>
                          <w:p w14:paraId="007FD087" w14:textId="77777777" w:rsidR="00D15532" w:rsidRDefault="00D15532">
                            <w:pPr>
                              <w:pStyle w:val="TableParagraph"/>
                              <w:ind w:left="24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 IMTP submitted to WG</w:t>
                            </w:r>
                          </w:p>
                          <w:p w14:paraId="426F7707" w14:textId="77777777" w:rsidR="00D15532" w:rsidRDefault="00D15532">
                            <w:pPr>
                              <w:pStyle w:val="TableParagraph"/>
                              <w:ind w:left="24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Awaiting response</w:t>
                            </w:r>
                          </w:p>
                          <w:p w14:paraId="493612EC" w14:textId="77777777" w:rsidR="00D15532" w:rsidRDefault="00D15532">
                            <w:pPr>
                              <w:pStyle w:val="TableParagraph"/>
                              <w:ind w:left="24"/>
                              <w:rPr>
                                <w:spacing w:val="-2"/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Quarterly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updates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be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provided</w:t>
                            </w:r>
                          </w:p>
                          <w:p w14:paraId="3A80C2B3" w14:textId="77777777" w:rsidR="00D15532" w:rsidRDefault="00D15532">
                            <w:pPr>
                              <w:pStyle w:val="TableParagraph"/>
                              <w:ind w:left="24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IMTP Tracker developed for overall EMS performance ambitions</w:t>
                            </w:r>
                          </w:p>
                        </w:tc>
                        <w:tc>
                          <w:tcPr>
                            <w:tcW w:w="1657" w:type="dxa"/>
                          </w:tcPr>
                          <w:p w14:paraId="78BA1422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0"/>
                              </w:numPr>
                              <w:tabs>
                                <w:tab w:val="left" w:pos="96"/>
                              </w:tabs>
                              <w:spacing w:line="254" w:lineRule="auto"/>
                              <w:ind w:right="148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Consistency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between EASC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IMTP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with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WAST</w:t>
                            </w:r>
                          </w:p>
                          <w:p w14:paraId="15A344A8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4" w:right="52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IMTP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also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with Health Boards</w:t>
                            </w:r>
                          </w:p>
                          <w:p w14:paraId="338D8E8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0"/>
                              </w:numPr>
                              <w:tabs>
                                <w:tab w:val="left" w:pos="96"/>
                              </w:tabs>
                              <w:spacing w:line="254" w:lineRule="auto"/>
                              <w:ind w:right="9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Awaiting letter of support from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Welsh Government </w:t>
                            </w:r>
                          </w:p>
                          <w:p w14:paraId="58A11B3E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30"/>
                              </w:numPr>
                              <w:tabs>
                                <w:tab w:val="left" w:pos="97"/>
                              </w:tabs>
                              <w:spacing w:before="1" w:line="254" w:lineRule="auto"/>
                              <w:ind w:right="152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Approval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the plan </w:t>
                            </w:r>
                          </w:p>
                          <w:p w14:paraId="379F09B1" w14:textId="77777777" w:rsidR="00D15532" w:rsidRDefault="00D15532">
                            <w:pPr>
                              <w:pStyle w:val="TableParagraph"/>
                              <w:spacing w:before="2" w:line="254" w:lineRule="auto"/>
                              <w:ind w:left="24" w:right="42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•Quarterly IMTP updates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its sub groups and EASC IMTP Tracker</w:t>
                            </w:r>
                          </w:p>
                        </w:tc>
                        <w:tc>
                          <w:tcPr>
                            <w:tcW w:w="990" w:type="dxa"/>
                            <w:shd w:val="clear" w:color="auto" w:fill="92D04F"/>
                          </w:tcPr>
                          <w:p w14:paraId="6B43A1EA" w14:textId="77777777" w:rsidR="00D15532" w:rsidRDefault="00D15532">
                            <w:pPr>
                              <w:pStyle w:val="TableParagraph"/>
                              <w:spacing w:line="155" w:lineRule="exact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4x1=4</w:t>
                            </w:r>
                          </w:p>
                        </w:tc>
                        <w:tc>
                          <w:tcPr>
                            <w:tcW w:w="721" w:type="dxa"/>
                          </w:tcPr>
                          <w:p w14:paraId="1CA78D50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2" w:right="199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 xml:space="preserve">CXL </w:t>
                            </w:r>
                            <w:r>
                              <w:rPr>
                                <w:sz w:val="13"/>
                              </w:rPr>
                              <w:t>4x1=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774" w:type="dxa"/>
                          </w:tcPr>
                          <w:p w14:paraId="62E500EA" w14:textId="77777777" w:rsidR="00D15532" w:rsidRDefault="00D15532">
                            <w:pPr>
                              <w:pStyle w:val="TableParagraph"/>
                              <w:spacing w:line="284" w:lineRule="exact"/>
                              <w:ind w:left="0" w:right="237"/>
                              <w:jc w:val="right"/>
                              <w:rPr>
                                <w:rFonts w:ascii="Wingdings" w:hAnsi="Wingdings"/>
                                <w:sz w:val="26"/>
                              </w:rPr>
                            </w:pPr>
                            <w:r>
                              <w:rPr>
                                <w:rFonts w:ascii="Wingdings" w:hAnsi="Wingdings"/>
                                <w:w w:val="99"/>
                                <w:sz w:val="26"/>
                              </w:rPr>
                              <w:t></w:t>
                            </w:r>
                          </w:p>
                        </w:tc>
                        <w:tc>
                          <w:tcPr>
                            <w:tcW w:w="976" w:type="dxa"/>
                          </w:tcPr>
                          <w:p w14:paraId="0660FC75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19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01/08/2020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51C1DA1D" w14:textId="77777777" w:rsidR="00D15532" w:rsidRDefault="00D15532" w:rsidP="00EB5725">
                            <w:pPr>
                              <w:pStyle w:val="TableParagraph"/>
                              <w:spacing w:line="155" w:lineRule="exact"/>
                              <w:ind w:left="18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Reviewed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July 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>2023</w:t>
                            </w:r>
                          </w:p>
                          <w:p w14:paraId="14D95A90" w14:textId="77777777" w:rsidR="00D15532" w:rsidRDefault="00D15532">
                            <w:pPr>
                              <w:pStyle w:val="TableParagraph"/>
                              <w:spacing w:before="10" w:line="254" w:lineRule="auto"/>
                              <w:ind w:left="18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 xml:space="preserve">Next review April 2024 </w:t>
                            </w:r>
                          </w:p>
                          <w:p w14:paraId="7173F97C" w14:textId="77777777" w:rsidR="00D15532" w:rsidRDefault="00D15532">
                            <w:pPr>
                              <w:pStyle w:val="TableParagraph"/>
                              <w:spacing w:before="10" w:line="254" w:lineRule="auto"/>
                              <w:ind w:left="18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To remain on Risk Register</w:t>
                            </w:r>
                          </w:p>
                        </w:tc>
                      </w:tr>
                      <w:tr w:rsidR="00D15532" w14:paraId="3065A244" w14:textId="77777777" w:rsidTr="003A4D18">
                        <w:trPr>
                          <w:trHeight w:val="3336"/>
                        </w:trPr>
                        <w:tc>
                          <w:tcPr>
                            <w:tcW w:w="504" w:type="dxa"/>
                            <w:tcBorders>
                              <w:bottom w:val="single" w:sz="6" w:space="0" w:color="000000"/>
                            </w:tcBorders>
                          </w:tcPr>
                          <w:p w14:paraId="1FEA2711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0" w:right="3"/>
                              <w:jc w:val="right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>4503</w:t>
                            </w:r>
                          </w:p>
                        </w:tc>
                        <w:tc>
                          <w:tcPr>
                            <w:tcW w:w="1205" w:type="dxa"/>
                            <w:tcBorders>
                              <w:bottom w:val="single" w:sz="6" w:space="0" w:color="000000"/>
                            </w:tcBorders>
                          </w:tcPr>
                          <w:p w14:paraId="74E96B79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6" w:right="58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Chief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Ambulance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Services Commissioner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bottom w:val="single" w:sz="6" w:space="0" w:color="000000"/>
                            </w:tcBorders>
                          </w:tcPr>
                          <w:p w14:paraId="39CCF8EB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6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Effective Commissioning</w:t>
                            </w:r>
                          </w:p>
                        </w:tc>
                        <w:tc>
                          <w:tcPr>
                            <w:tcW w:w="1330" w:type="dxa"/>
                            <w:tcBorders>
                              <w:bottom w:val="single" w:sz="6" w:space="0" w:color="000000"/>
                            </w:tcBorders>
                          </w:tcPr>
                          <w:p w14:paraId="077621DF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6" w:right="2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Failure to deliver the Ministerial direction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that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EASC effectively plans, commissions and secures services within its remit; and failure to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 xml:space="preserve">maintain collaborative </w:t>
                            </w:r>
                            <w:r>
                              <w:rPr>
                                <w:sz w:val="13"/>
                              </w:rPr>
                              <w:t xml:space="preserve">relationship with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providers</w:t>
                            </w:r>
                          </w:p>
                        </w:tc>
                        <w:tc>
                          <w:tcPr>
                            <w:tcW w:w="3600" w:type="dxa"/>
                            <w:tcBorders>
                              <w:bottom w:val="single" w:sz="6" w:space="0" w:color="000000"/>
                            </w:tcBorders>
                          </w:tcPr>
                          <w:p w14:paraId="59FE1AF6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right="318"/>
                              <w:jc w:val="both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IF:</w:t>
                            </w:r>
                            <w:r>
                              <w:rPr>
                                <w:b/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fail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secure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services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 maintain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effective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collaborative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relationships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with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providers</w:t>
                            </w:r>
                          </w:p>
                          <w:p w14:paraId="045D3CFE" w14:textId="77777777" w:rsidR="00D15532" w:rsidRDefault="00D15532">
                            <w:pPr>
                              <w:pStyle w:val="TableParagraph"/>
                              <w:spacing w:before="8"/>
                              <w:ind w:left="0"/>
                              <w:rPr>
                                <w:sz w:val="13"/>
                              </w:rPr>
                            </w:pPr>
                          </w:p>
                          <w:p w14:paraId="07F985CA" w14:textId="77777777" w:rsidR="00D15532" w:rsidRDefault="00D15532">
                            <w:pPr>
                              <w:pStyle w:val="TableParagraph"/>
                              <w:spacing w:line="254" w:lineRule="auto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Then:</w:t>
                            </w:r>
                            <w:r>
                              <w:rPr>
                                <w:b/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purpose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effectiveness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Joint Committee would not be met</w:t>
                            </w:r>
                          </w:p>
                          <w:p w14:paraId="0A8E3BA0" w14:textId="77777777" w:rsidR="00D15532" w:rsidRDefault="00D15532">
                            <w:pPr>
                              <w:pStyle w:val="TableParagraph"/>
                              <w:spacing w:before="11"/>
                              <w:ind w:left="0"/>
                              <w:rPr>
                                <w:sz w:val="13"/>
                              </w:rPr>
                            </w:pPr>
                          </w:p>
                          <w:p w14:paraId="0D92272B" w14:textId="77777777" w:rsidR="00D15532" w:rsidRDefault="00D15532">
                            <w:pPr>
                              <w:pStyle w:val="TableParagraph"/>
                              <w:spacing w:line="254" w:lineRule="auto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Resulting</w:t>
                            </w:r>
                            <w:r>
                              <w:rPr>
                                <w:b/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3"/>
                              </w:rPr>
                              <w:t>in:</w:t>
                            </w:r>
                            <w:r>
                              <w:rPr>
                                <w:b/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Potential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Ministerial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Welsh Government intervention</w:t>
                            </w:r>
                          </w:p>
                        </w:tc>
                        <w:tc>
                          <w:tcPr>
                            <w:tcW w:w="4714" w:type="dxa"/>
                            <w:tcBorders>
                              <w:bottom w:val="single" w:sz="6" w:space="0" w:color="000000"/>
                            </w:tcBorders>
                          </w:tcPr>
                          <w:p w14:paraId="3AF55F62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line="155" w:lineRule="exact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Agreed</w:t>
                            </w:r>
                            <w:r>
                              <w:rPr>
                                <w:spacing w:val="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collaborative</w:t>
                            </w:r>
                            <w:r>
                              <w:rPr>
                                <w:spacing w:val="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methodology; whole system approach with key stakeholders</w:t>
                            </w:r>
                          </w:p>
                          <w:p w14:paraId="7259065E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0" w:line="254" w:lineRule="auto"/>
                              <w:ind w:right="682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Review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refine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arrangements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refresh Commissioning Frameworks</w:t>
                            </w:r>
                          </w:p>
                          <w:p w14:paraId="5C564732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Effective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function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Joint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Committee</w:t>
                            </w:r>
                          </w:p>
                          <w:p w14:paraId="74F63D86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0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Independent</w:t>
                            </w:r>
                            <w:r>
                              <w:rPr>
                                <w:spacing w:val="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Chair</w:t>
                            </w:r>
                          </w:p>
                          <w:p w14:paraId="25A34141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0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Effective</w:t>
                            </w:r>
                            <w:r>
                              <w:rPr>
                                <w:spacing w:val="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governance</w:t>
                            </w:r>
                            <w:r>
                              <w:rPr>
                                <w:spacing w:val="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arrangements</w:t>
                            </w:r>
                            <w:r>
                              <w:rPr>
                                <w:spacing w:val="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in</w:t>
                            </w:r>
                            <w:r>
                              <w:rPr>
                                <w:spacing w:val="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place</w:t>
                            </w:r>
                          </w:p>
                          <w:p w14:paraId="030B32F5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1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CASC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Welsh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Government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IQPD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meetings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(bi-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monthly)</w:t>
                            </w:r>
                          </w:p>
                          <w:p w14:paraId="5FAE9A66" w14:textId="77777777" w:rsidR="00D15532" w:rsidRDefault="00D15532">
                            <w:pPr>
                              <w:pStyle w:val="TableParagraph"/>
                              <w:spacing w:before="1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•Minister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meets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with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Chair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quarterly</w:t>
                            </w:r>
                          </w:p>
                          <w:p w14:paraId="48661A2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0" w:line="254" w:lineRule="auto"/>
                              <w:ind w:right="289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Meet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regularly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with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providers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ensure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continued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development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 open and transparent relationship</w:t>
                            </w:r>
                          </w:p>
                          <w:p w14:paraId="1A8C76B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" w:line="254" w:lineRule="auto"/>
                              <w:ind w:right="231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Ministerial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Summit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meeting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on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Handover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Improvement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(as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 result of increasing numbers of hours lost)</w:t>
                            </w:r>
                          </w:p>
                          <w:p w14:paraId="19B292BD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" w:line="254" w:lineRule="auto"/>
                              <w:ind w:right="231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Committee reviews its effectiveness annually – undertaken in May 2023 – no specific areas of concern identified re commissioning</w:t>
                            </w:r>
                          </w:p>
                          <w:p w14:paraId="30FF230D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" w:line="254" w:lineRule="auto"/>
                              <w:ind w:right="231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Chair and CASC annual visits with all health boards in Wales planned</w:t>
                            </w:r>
                          </w:p>
                          <w:p w14:paraId="72B40ABD" w14:textId="3297E0B9" w:rsidR="005E1CA2" w:rsidRDefault="005E1CA2">
                            <w:pPr>
                              <w:pStyle w:val="TableParagraph"/>
                              <w:numPr>
                                <w:ilvl w:val="0"/>
                                <w:numId w:val="29"/>
                              </w:numPr>
                              <w:tabs>
                                <w:tab w:val="left" w:pos="98"/>
                              </w:tabs>
                              <w:spacing w:before="1" w:line="254" w:lineRule="auto"/>
                              <w:ind w:right="231" w:hanging="1"/>
                              <w:rPr>
                                <w:sz w:val="13"/>
                              </w:rPr>
                            </w:pPr>
                            <w:r w:rsidRPr="005E1CA2">
                              <w:rPr>
                                <w:color w:val="FF0000"/>
                                <w:sz w:val="13"/>
                              </w:rPr>
                              <w:t>Ambulance improvement plan developed, agreed and circulated weekly</w:t>
                            </w:r>
                          </w:p>
                        </w:tc>
                        <w:tc>
                          <w:tcPr>
                            <w:tcW w:w="2612" w:type="dxa"/>
                            <w:tcBorders>
                              <w:bottom w:val="single" w:sz="6" w:space="0" w:color="000000"/>
                            </w:tcBorders>
                          </w:tcPr>
                          <w:p w14:paraId="000CE9B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8"/>
                              </w:numPr>
                              <w:tabs>
                                <w:tab w:val="left" w:pos="97"/>
                              </w:tabs>
                              <w:spacing w:line="254" w:lineRule="auto"/>
                              <w:ind w:right="41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Commissioning framework and monitoring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at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its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sub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groups</w:t>
                            </w:r>
                          </w:p>
                          <w:p w14:paraId="0A6E4761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8"/>
                              </w:numPr>
                              <w:tabs>
                                <w:tab w:val="left" w:pos="97"/>
                              </w:tabs>
                              <w:spacing w:line="254" w:lineRule="auto"/>
                              <w:ind w:right="509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Annual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Governance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Statement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produced</w:t>
                            </w:r>
                          </w:p>
                          <w:p w14:paraId="43B5156D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8"/>
                              </w:numPr>
                              <w:tabs>
                                <w:tab w:val="left" w:pos="97"/>
                              </w:tabs>
                              <w:spacing w:line="254" w:lineRule="auto"/>
                              <w:ind w:right="19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Monitoring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IMTP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at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 sub groups</w:t>
                            </w:r>
                          </w:p>
                          <w:p w14:paraId="1503DF25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8"/>
                              </w:numPr>
                              <w:tabs>
                                <w:tab w:val="left" w:pos="97"/>
                              </w:tabs>
                              <w:spacing w:line="254" w:lineRule="auto"/>
                              <w:ind w:right="536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Review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refine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governance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arrangements</w:t>
                            </w:r>
                          </w:p>
                          <w:p w14:paraId="509448F6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8"/>
                              </w:numPr>
                              <w:tabs>
                                <w:tab w:val="left" w:pos="97"/>
                              </w:tabs>
                              <w:spacing w:before="1" w:line="254" w:lineRule="auto"/>
                              <w:ind w:right="406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Maintaining close working and collaborative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relationships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during unprecedented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system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pressures</w:t>
                            </w:r>
                          </w:p>
                          <w:p w14:paraId="46574300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8"/>
                              </w:numPr>
                              <w:tabs>
                                <w:tab w:val="left" w:pos="97"/>
                              </w:tabs>
                              <w:spacing w:before="2" w:line="254" w:lineRule="auto"/>
                              <w:ind w:right="14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 action plan for Ministerial priorities and monthly monitoring return commitment including Integrated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Action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Plans</w:t>
                            </w:r>
                          </w:p>
                          <w:p w14:paraId="342DBCF6" w14:textId="77777777" w:rsidR="005E1CA2" w:rsidRPr="005E1CA2" w:rsidRDefault="005E1CA2" w:rsidP="005E1CA2">
                            <w:pPr>
                              <w:pStyle w:val="TableParagraph"/>
                              <w:numPr>
                                <w:ilvl w:val="0"/>
                                <w:numId w:val="28"/>
                              </w:numPr>
                              <w:tabs>
                                <w:tab w:val="left" w:pos="97"/>
                              </w:tabs>
                              <w:spacing w:before="2" w:line="254" w:lineRule="auto"/>
                              <w:ind w:right="14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color w:val="FF0000"/>
                                <w:spacing w:val="-2"/>
                                <w:sz w:val="13"/>
                              </w:rPr>
                              <w:t>Three key actions with appropriate indicators agreed with each HB during the winter period</w:t>
                            </w:r>
                          </w:p>
                          <w:p w14:paraId="63BFD9E2" w14:textId="59B6EA8E" w:rsidR="005E1CA2" w:rsidRDefault="005E1CA2" w:rsidP="005E1CA2">
                            <w:pPr>
                              <w:pStyle w:val="NoSpacing"/>
                            </w:pPr>
                            <w:r>
                              <w:rPr>
                                <w:color w:val="FF0000"/>
                                <w:spacing w:val="-2"/>
                                <w:sz w:val="13"/>
                              </w:rPr>
                              <w:t>Improvement plans are used by EASC Team, NHS Executive and WG for focus and consistent approach</w:t>
                            </w:r>
                          </w:p>
                        </w:tc>
                        <w:tc>
                          <w:tcPr>
                            <w:tcW w:w="1657" w:type="dxa"/>
                            <w:tcBorders>
                              <w:bottom w:val="single" w:sz="6" w:space="0" w:color="000000"/>
                            </w:tcBorders>
                          </w:tcPr>
                          <w:p w14:paraId="5216AF1B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7"/>
                              </w:numPr>
                              <w:tabs>
                                <w:tab w:val="left" w:pos="96"/>
                              </w:tabs>
                              <w:spacing w:line="254" w:lineRule="auto"/>
                              <w:ind w:right="171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Internal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external 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>audit</w:t>
                            </w:r>
                          </w:p>
                          <w:p w14:paraId="4B489040" w14:textId="77777777" w:rsidR="00D15532" w:rsidRDefault="00D15532">
                            <w:pPr>
                              <w:pStyle w:val="TableParagraph"/>
                              <w:ind w:left="24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•Welsh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Government</w:t>
                            </w:r>
                          </w:p>
                          <w:p w14:paraId="39D2C13D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7"/>
                              </w:numPr>
                              <w:tabs>
                                <w:tab w:val="left" w:pos="96"/>
                              </w:tabs>
                              <w:spacing w:before="8" w:line="254" w:lineRule="auto"/>
                              <w:ind w:right="435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Committee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members</w:t>
                            </w:r>
                          </w:p>
                          <w:p w14:paraId="654C20C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7"/>
                              </w:numPr>
                              <w:tabs>
                                <w:tab w:val="left" w:pos="96"/>
                              </w:tabs>
                              <w:spacing w:before="1" w:line="254" w:lineRule="auto"/>
                              <w:ind w:right="281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Annual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Governance Statement</w:t>
                            </w:r>
                          </w:p>
                          <w:p w14:paraId="3491F6B7" w14:textId="77777777" w:rsidR="00D15532" w:rsidRDefault="00D15532">
                            <w:pPr>
                              <w:pStyle w:val="TableParagraph"/>
                              <w:spacing w:before="1" w:line="254" w:lineRule="auto"/>
                              <w:ind w:left="24" w:right="52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 xml:space="preserve">•Strategic Commissioning </w:t>
                            </w:r>
                            <w:r>
                              <w:rPr>
                                <w:sz w:val="13"/>
                              </w:rPr>
                              <w:t xml:space="preserve">intentions and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Commissioning Frameworks</w:t>
                            </w:r>
                          </w:p>
                          <w:p w14:paraId="5EB2997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7"/>
                              </w:numPr>
                              <w:tabs>
                                <w:tab w:val="left" w:pos="96"/>
                              </w:tabs>
                              <w:spacing w:before="3" w:line="254" w:lineRule="auto"/>
                              <w:ind w:right="29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Continued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 xml:space="preserve">engagement </w:t>
                            </w:r>
                            <w:r>
                              <w:rPr>
                                <w:sz w:val="13"/>
                              </w:rPr>
                              <w:t xml:space="preserve">with the commissioning process and EASC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Governance</w:t>
                            </w:r>
                          </w:p>
                          <w:p w14:paraId="04B5E238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7"/>
                              </w:numPr>
                              <w:tabs>
                                <w:tab w:val="left" w:pos="96"/>
                              </w:tabs>
                              <w:spacing w:before="2" w:line="254" w:lineRule="auto"/>
                              <w:ind w:right="107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Action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with monthly update </w:t>
                            </w:r>
                          </w:p>
                          <w:p w14:paraId="50B4211C" w14:textId="77777777" w:rsidR="00D15532" w:rsidRDefault="00D15532" w:rsidP="006B5565">
                            <w:pPr>
                              <w:pStyle w:val="TableParagraph"/>
                              <w:numPr>
                                <w:ilvl w:val="0"/>
                                <w:numId w:val="27"/>
                              </w:numPr>
                              <w:tabs>
                                <w:tab w:val="left" w:pos="96"/>
                              </w:tabs>
                              <w:spacing w:before="2" w:line="254" w:lineRule="auto"/>
                              <w:ind w:right="79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Chair's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appraisal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letter with Minister</w:t>
                            </w:r>
                          </w:p>
                        </w:tc>
                        <w:tc>
                          <w:tcPr>
                            <w:tcW w:w="990" w:type="dxa"/>
                            <w:tcBorders>
                              <w:bottom w:val="single" w:sz="6" w:space="0" w:color="000000"/>
                            </w:tcBorders>
                            <w:shd w:val="clear" w:color="auto" w:fill="FF0000"/>
                          </w:tcPr>
                          <w:p w14:paraId="296713CD" w14:textId="77777777" w:rsidR="00D15532" w:rsidRDefault="00D15532">
                            <w:pPr>
                              <w:pStyle w:val="TableParagraph"/>
                              <w:spacing w:before="2"/>
                              <w:ind w:left="20"/>
                              <w:rPr>
                                <w:rFonts w:ascii="Calibri"/>
                                <w:b/>
                                <w:sz w:val="14"/>
                              </w:rPr>
                            </w:pPr>
                            <w:r w:rsidRPr="00904CC3">
                              <w:rPr>
                                <w:rFonts w:ascii="Calibri"/>
                                <w:b/>
                                <w:color w:val="FFFFFF"/>
                                <w:spacing w:val="-2"/>
                                <w:sz w:val="18"/>
                                <w:szCs w:val="28"/>
                              </w:rPr>
                              <w:t>5x3=15</w:t>
                            </w:r>
                          </w:p>
                        </w:tc>
                        <w:tc>
                          <w:tcPr>
                            <w:tcW w:w="721" w:type="dxa"/>
                            <w:tcBorders>
                              <w:bottom w:val="single" w:sz="6" w:space="0" w:color="000000"/>
                            </w:tcBorders>
                          </w:tcPr>
                          <w:p w14:paraId="726F7723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2" w:right="242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 xml:space="preserve">CXL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5x1=5</w:t>
                            </w:r>
                          </w:p>
                        </w:tc>
                        <w:tc>
                          <w:tcPr>
                            <w:tcW w:w="774" w:type="dxa"/>
                            <w:tcBorders>
                              <w:bottom w:val="single" w:sz="6" w:space="0" w:color="000000"/>
                            </w:tcBorders>
                          </w:tcPr>
                          <w:p w14:paraId="393A677C" w14:textId="77777777" w:rsidR="00D15532" w:rsidRDefault="00D15532">
                            <w:pPr>
                              <w:pStyle w:val="TableParagraph"/>
                              <w:spacing w:line="284" w:lineRule="exact"/>
                              <w:ind w:left="0" w:right="260"/>
                              <w:jc w:val="right"/>
                              <w:rPr>
                                <w:rFonts w:ascii="Wingdings" w:hAnsi="Wingdings"/>
                                <w:sz w:val="26"/>
                              </w:rPr>
                            </w:pPr>
                            <w:r>
                              <w:rPr>
                                <w:rFonts w:ascii="Wingdings" w:hAnsi="Wingdings"/>
                                <w:w w:val="99"/>
                                <w:sz w:val="26"/>
                              </w:rPr>
                              <w:t></w:t>
                            </w:r>
                          </w:p>
                        </w:tc>
                        <w:tc>
                          <w:tcPr>
                            <w:tcW w:w="976" w:type="dxa"/>
                            <w:tcBorders>
                              <w:bottom w:val="single" w:sz="6" w:space="0" w:color="000000"/>
                            </w:tcBorders>
                          </w:tcPr>
                          <w:p w14:paraId="10A0DDEF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19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01/08/2020</w:t>
                            </w:r>
                          </w:p>
                        </w:tc>
                        <w:tc>
                          <w:tcPr>
                            <w:tcW w:w="1120" w:type="dxa"/>
                            <w:tcBorders>
                              <w:bottom w:val="single" w:sz="6" w:space="0" w:color="000000"/>
                            </w:tcBorders>
                          </w:tcPr>
                          <w:p w14:paraId="066EE428" w14:textId="43035619" w:rsidR="005E1CA2" w:rsidRPr="00CA6AB8" w:rsidRDefault="00D15532" w:rsidP="005E1CA2">
                            <w:pPr>
                              <w:pStyle w:val="TableParagraph"/>
                              <w:spacing w:line="155" w:lineRule="exact"/>
                              <w:ind w:left="18"/>
                              <w:rPr>
                                <w:color w:val="FF0000"/>
                                <w:sz w:val="12"/>
                                <w:szCs w:val="12"/>
                              </w:rPr>
                            </w:pPr>
                            <w:r w:rsidRPr="00CA6AB8">
                              <w:rPr>
                                <w:color w:val="FF0000"/>
                                <w:sz w:val="12"/>
                                <w:szCs w:val="12"/>
                              </w:rPr>
                              <w:t>Reviewed</w:t>
                            </w:r>
                            <w:r w:rsidRPr="00CA6AB8">
                              <w:rPr>
                                <w:color w:val="FF0000"/>
                                <w:spacing w:val="-8"/>
                                <w:sz w:val="12"/>
                                <w:szCs w:val="12"/>
                              </w:rPr>
                              <w:t xml:space="preserve"> </w:t>
                            </w:r>
                          </w:p>
                          <w:p w14:paraId="471DF3F3" w14:textId="23A97F3D" w:rsidR="00D15532" w:rsidRPr="00CA6AB8" w:rsidRDefault="00E93F3C">
                            <w:pPr>
                              <w:pStyle w:val="TableParagraph"/>
                              <w:spacing w:before="10" w:line="254" w:lineRule="auto"/>
                              <w:ind w:left="18" w:right="301"/>
                              <w:rPr>
                                <w:color w:val="FF0000"/>
                                <w:sz w:val="12"/>
                                <w:szCs w:val="12"/>
                              </w:rPr>
                            </w:pPr>
                            <w:r w:rsidRPr="00CA6AB8">
                              <w:rPr>
                                <w:color w:val="FF0000"/>
                                <w:sz w:val="12"/>
                                <w:szCs w:val="12"/>
                              </w:rPr>
                              <w:t xml:space="preserve">January </w:t>
                            </w:r>
                            <w:r w:rsidR="00D15532" w:rsidRPr="00CA6AB8">
                              <w:rPr>
                                <w:color w:val="FF0000"/>
                                <w:sz w:val="12"/>
                                <w:szCs w:val="12"/>
                              </w:rPr>
                              <w:t>2024</w:t>
                            </w:r>
                          </w:p>
                          <w:p w14:paraId="38831875" w14:textId="184E1D6B" w:rsidR="00CA6AB8" w:rsidRPr="00CA6AB8" w:rsidRDefault="00CA6AB8">
                            <w:pPr>
                              <w:pStyle w:val="TableParagraph"/>
                              <w:spacing w:before="10" w:line="254" w:lineRule="auto"/>
                              <w:ind w:left="18" w:right="301"/>
                              <w:rPr>
                                <w:color w:val="FF0000"/>
                                <w:sz w:val="12"/>
                                <w:szCs w:val="12"/>
                              </w:rPr>
                            </w:pPr>
                          </w:p>
                          <w:p w14:paraId="07CB4E58" w14:textId="24BD9FE8" w:rsidR="00CA6AB8" w:rsidRPr="00CA6AB8" w:rsidRDefault="00CA6AB8">
                            <w:pPr>
                              <w:pStyle w:val="TableParagraph"/>
                              <w:spacing w:before="10" w:line="254" w:lineRule="auto"/>
                              <w:ind w:left="18" w:right="301"/>
                              <w:rPr>
                                <w:color w:val="FF0000"/>
                                <w:sz w:val="12"/>
                                <w:szCs w:val="12"/>
                              </w:rPr>
                            </w:pPr>
                            <w:r w:rsidRPr="00CA6AB8">
                              <w:rPr>
                                <w:color w:val="FF0000"/>
                                <w:sz w:val="12"/>
                                <w:szCs w:val="12"/>
                              </w:rPr>
                              <w:t>Review April 2024</w:t>
                            </w:r>
                          </w:p>
                          <w:p w14:paraId="19AC5E33" w14:textId="77777777" w:rsidR="00CA6AB8" w:rsidRPr="00C261ED" w:rsidRDefault="00CA6AB8">
                            <w:pPr>
                              <w:pStyle w:val="TableParagraph"/>
                              <w:spacing w:before="10" w:line="254" w:lineRule="auto"/>
                              <w:ind w:left="18" w:right="301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14:paraId="63247D1A" w14:textId="77777777" w:rsidR="00D15532" w:rsidRDefault="00D15532" w:rsidP="00D15532">
                            <w:pPr>
                              <w:pStyle w:val="TableParagraph"/>
                              <w:spacing w:before="10" w:line="254" w:lineRule="auto"/>
                              <w:ind w:left="18" w:right="301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Plan – IMTP</w:t>
                            </w:r>
                          </w:p>
                          <w:p w14:paraId="09E047C2" w14:textId="77777777" w:rsidR="00D15532" w:rsidRDefault="00D15532" w:rsidP="00E93F3C">
                            <w:pPr>
                              <w:pStyle w:val="TableParagraph"/>
                              <w:spacing w:before="10" w:line="254" w:lineRule="auto"/>
                              <w:ind w:left="18" w:right="32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Commission – Quality and Delivery Frameworks</w:t>
                            </w:r>
                          </w:p>
                          <w:p w14:paraId="7C2D93DF" w14:textId="77777777" w:rsidR="00D15532" w:rsidRDefault="00D15532" w:rsidP="00D15532">
                            <w:pPr>
                              <w:pStyle w:val="TableParagraph"/>
                              <w:spacing w:before="10" w:line="254" w:lineRule="auto"/>
                              <w:ind w:left="18" w:right="301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Secure – via organisation WAST / EMRTS</w:t>
                            </w:r>
                          </w:p>
                          <w:p w14:paraId="7B8ECD44" w14:textId="77777777" w:rsidR="00D15532" w:rsidRPr="00C261ED" w:rsidRDefault="00D15532" w:rsidP="00D15532">
                            <w:pPr>
                              <w:pStyle w:val="TableParagraph"/>
                              <w:spacing w:before="10" w:line="254" w:lineRule="auto"/>
                              <w:ind w:left="18" w:right="301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Work together collaboratively through EASC governance mechanisms</w:t>
                            </w:r>
                          </w:p>
                        </w:tc>
                      </w:tr>
                      <w:tr w:rsidR="00D15532" w14:paraId="511460C4" w14:textId="77777777" w:rsidTr="003A4D18">
                        <w:trPr>
                          <w:trHeight w:val="3148"/>
                        </w:trPr>
                        <w:tc>
                          <w:tcPr>
                            <w:tcW w:w="504" w:type="dxa"/>
                            <w:tcBorders>
                              <w:bottom w:val="single" w:sz="4" w:space="0" w:color="auto"/>
                            </w:tcBorders>
                          </w:tcPr>
                          <w:p w14:paraId="460EC838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0" w:right="3"/>
                              <w:jc w:val="right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>4504</w:t>
                            </w:r>
                          </w:p>
                        </w:tc>
                        <w:tc>
                          <w:tcPr>
                            <w:tcW w:w="1205" w:type="dxa"/>
                            <w:tcBorders>
                              <w:bottom w:val="single" w:sz="4" w:space="0" w:color="auto"/>
                            </w:tcBorders>
                          </w:tcPr>
                          <w:p w14:paraId="4023EB0E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6" w:right="58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Chief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Ambulance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Services Commissioner</w:t>
                            </w:r>
                          </w:p>
                        </w:tc>
                        <w:tc>
                          <w:tcPr>
                            <w:tcW w:w="1308" w:type="dxa"/>
                            <w:tcBorders>
                              <w:bottom w:val="single" w:sz="4" w:space="0" w:color="auto"/>
                            </w:tcBorders>
                          </w:tcPr>
                          <w:p w14:paraId="3CFD4257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6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Outcome measurement</w:t>
                            </w:r>
                          </w:p>
                        </w:tc>
                        <w:tc>
                          <w:tcPr>
                            <w:tcW w:w="1330" w:type="dxa"/>
                            <w:tcBorders>
                              <w:bottom w:val="single" w:sz="4" w:space="0" w:color="auto"/>
                            </w:tcBorders>
                          </w:tcPr>
                          <w:p w14:paraId="5AE6DDAB" w14:textId="77777777" w:rsidR="00D15532" w:rsidRDefault="00D15532">
                            <w:pPr>
                              <w:pStyle w:val="TableParagraph"/>
                              <w:spacing w:line="254" w:lineRule="auto"/>
                              <w:ind w:left="26" w:right="1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 xml:space="preserve">Failure to respond to requirements identified within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commissioned</w:t>
                            </w:r>
                            <w:r>
                              <w:rPr>
                                <w:spacing w:val="8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work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related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 ambulance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services</w:t>
                            </w:r>
                          </w:p>
                        </w:tc>
                        <w:tc>
                          <w:tcPr>
                            <w:tcW w:w="3600" w:type="dxa"/>
                            <w:tcBorders>
                              <w:bottom w:val="single" w:sz="4" w:space="0" w:color="auto"/>
                            </w:tcBorders>
                          </w:tcPr>
                          <w:p w14:paraId="65D2CFB2" w14:textId="77777777" w:rsidR="00D15532" w:rsidRDefault="00D15532">
                            <w:pPr>
                              <w:pStyle w:val="TableParagraph"/>
                              <w:spacing w:line="155" w:lineRule="exact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IF</w:t>
                            </w:r>
                            <w:r>
                              <w:rPr>
                                <w:sz w:val="13"/>
                              </w:rPr>
                              <w:t>: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Work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commissioned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is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failed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be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acted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upon</w:t>
                            </w:r>
                          </w:p>
                          <w:p w14:paraId="6376D30D" w14:textId="77777777" w:rsidR="00D15532" w:rsidRDefault="00D15532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sz w:val="14"/>
                              </w:rPr>
                            </w:pPr>
                          </w:p>
                          <w:p w14:paraId="608B8F6F" w14:textId="77777777" w:rsidR="00D15532" w:rsidRDefault="00D15532">
                            <w:pPr>
                              <w:pStyle w:val="TableParagraph"/>
                              <w:spacing w:before="1" w:line="254" w:lineRule="auto"/>
                              <w:ind w:right="101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Then:</w:t>
                            </w:r>
                            <w:r>
                              <w:rPr>
                                <w:b/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risks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issues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identified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will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not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acted upon and implemented</w:t>
                            </w:r>
                          </w:p>
                          <w:p w14:paraId="650A7CE0" w14:textId="77777777" w:rsidR="00D15532" w:rsidRDefault="00D15532">
                            <w:pPr>
                              <w:pStyle w:val="TableParagraph"/>
                              <w:spacing w:before="10"/>
                              <w:ind w:left="0"/>
                              <w:rPr>
                                <w:sz w:val="13"/>
                              </w:rPr>
                            </w:pPr>
                          </w:p>
                          <w:p w14:paraId="5E657843" w14:textId="77777777" w:rsidR="00D15532" w:rsidRDefault="00D15532">
                            <w:pPr>
                              <w:pStyle w:val="TableParagraph"/>
                              <w:spacing w:before="1" w:line="254" w:lineRule="auto"/>
                              <w:ind w:right="101"/>
                              <w:rPr>
                                <w:sz w:val="13"/>
                              </w:rPr>
                            </w:pPr>
                            <w:r>
                              <w:rPr>
                                <w:b/>
                                <w:sz w:val="13"/>
                              </w:rPr>
                              <w:t>Resulting</w:t>
                            </w:r>
                            <w:r>
                              <w:rPr>
                                <w:b/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3"/>
                              </w:rPr>
                              <w:t>in</w:t>
                            </w:r>
                            <w:r>
                              <w:rPr>
                                <w:sz w:val="13"/>
                              </w:rPr>
                              <w:t>: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missed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opportunity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to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improve services for patients leading to harm</w:t>
                            </w:r>
                          </w:p>
                        </w:tc>
                        <w:tc>
                          <w:tcPr>
                            <w:tcW w:w="4714" w:type="dxa"/>
                            <w:tcBorders>
                              <w:bottom w:val="single" w:sz="4" w:space="0" w:color="auto"/>
                            </w:tcBorders>
                          </w:tcPr>
                          <w:p w14:paraId="75C388D7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6"/>
                              </w:numPr>
                              <w:tabs>
                                <w:tab w:val="left" w:pos="98"/>
                              </w:tabs>
                              <w:spacing w:line="155" w:lineRule="exact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Forward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(Annual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Business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Plan)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for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all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sub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groups</w:t>
                            </w:r>
                          </w:p>
                          <w:p w14:paraId="69658C86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6"/>
                              </w:numPr>
                              <w:tabs>
                                <w:tab w:val="left" w:pos="98"/>
                              </w:tabs>
                              <w:spacing w:before="10" w:line="254" w:lineRule="auto"/>
                              <w:ind w:right="494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Development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action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plans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which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are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received,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endorsed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 approved by the EASC for action</w:t>
                            </w:r>
                          </w:p>
                          <w:p w14:paraId="77CCEA96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6"/>
                              </w:numPr>
                              <w:tabs>
                                <w:tab w:val="left" w:pos="98"/>
                              </w:tabs>
                              <w:spacing w:before="1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Action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log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for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all</w:t>
                            </w:r>
                            <w:r>
                              <w:rPr>
                                <w:spacing w:val="-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sub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groups</w:t>
                            </w:r>
                          </w:p>
                          <w:p w14:paraId="0B506AA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6"/>
                              </w:numPr>
                              <w:tabs>
                                <w:tab w:val="left" w:pos="98"/>
                              </w:tabs>
                              <w:spacing w:before="10" w:line="254" w:lineRule="auto"/>
                              <w:ind w:right="60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Regular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review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Ambulance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Service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Indicators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and publication of ASIs</w:t>
                            </w:r>
                          </w:p>
                          <w:p w14:paraId="2717C9A8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6"/>
                              </w:numPr>
                              <w:tabs>
                                <w:tab w:val="left" w:pos="98"/>
                              </w:tabs>
                              <w:spacing w:before="1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intentions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-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including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measurement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across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system</w:t>
                            </w:r>
                          </w:p>
                          <w:p w14:paraId="569FEEB9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6"/>
                              </w:numPr>
                              <w:tabs>
                                <w:tab w:val="left" w:pos="98"/>
                              </w:tabs>
                              <w:spacing w:before="10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Commissioner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request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for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system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wide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measures</w:t>
                            </w:r>
                          </w:p>
                          <w:p w14:paraId="50960DFE" w14:textId="77777777" w:rsidR="00D15532" w:rsidRP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6"/>
                              </w:numPr>
                              <w:tabs>
                                <w:tab w:val="left" w:pos="98"/>
                              </w:tabs>
                              <w:spacing w:before="10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Ongoing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refresh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Commissioning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Frameworks</w:t>
                            </w:r>
                          </w:p>
                          <w:p w14:paraId="27A39A7F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6"/>
                              </w:numPr>
                              <w:tabs>
                                <w:tab w:val="left" w:pos="98"/>
                              </w:tabs>
                              <w:spacing w:before="10"/>
                              <w:ind w:left="97"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Integrated Commissioning action plans supporting health boards to commission the required ambulance services for their populations</w:t>
                            </w:r>
                          </w:p>
                        </w:tc>
                        <w:tc>
                          <w:tcPr>
                            <w:tcW w:w="2612" w:type="dxa"/>
                            <w:tcBorders>
                              <w:bottom w:val="single" w:sz="4" w:space="0" w:color="auto"/>
                            </w:tcBorders>
                          </w:tcPr>
                          <w:p w14:paraId="4A6AD01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5"/>
                              </w:numPr>
                              <w:tabs>
                                <w:tab w:val="left" w:pos="97"/>
                              </w:tabs>
                              <w:spacing w:line="254" w:lineRule="auto"/>
                              <w:ind w:right="216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Governance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planning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for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EASC and all sub groups and supporting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meetings</w:t>
                            </w:r>
                          </w:p>
                          <w:p w14:paraId="7EBD7637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5"/>
                              </w:numPr>
                              <w:tabs>
                                <w:tab w:val="left" w:pos="97"/>
                              </w:tabs>
                              <w:spacing w:line="254" w:lineRule="auto"/>
                              <w:ind w:right="534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Reviews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the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commissioning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frameworks</w:t>
                            </w:r>
                          </w:p>
                          <w:p w14:paraId="456D0BD9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5"/>
                              </w:numPr>
                              <w:tabs>
                                <w:tab w:val="left" w:pos="97"/>
                              </w:tabs>
                              <w:spacing w:line="254" w:lineRule="auto"/>
                              <w:ind w:right="517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EASC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Action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Plan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monthly monitoring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return</w:t>
                            </w:r>
                            <w:r>
                              <w:rPr>
                                <w:spacing w:val="-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commitment</w:t>
                            </w:r>
                          </w:p>
                          <w:p w14:paraId="036C6505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5"/>
                              </w:numPr>
                              <w:tabs>
                                <w:tab w:val="left" w:pos="97"/>
                              </w:tabs>
                              <w:spacing w:line="254" w:lineRule="auto"/>
                              <w:ind w:right="517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Work with providers and their partners to ensure services are delivered in line with the expectations of the joint Committee</w:t>
                            </w:r>
                          </w:p>
                          <w:p w14:paraId="706C147B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5"/>
                              </w:numPr>
                              <w:tabs>
                                <w:tab w:val="left" w:pos="97"/>
                              </w:tabs>
                              <w:spacing w:line="254" w:lineRule="auto"/>
                              <w:ind w:right="517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Monthly ICAP meetings and overview report</w:t>
                            </w:r>
                          </w:p>
                        </w:tc>
                        <w:tc>
                          <w:tcPr>
                            <w:tcW w:w="1657" w:type="dxa"/>
                            <w:tcBorders>
                              <w:bottom w:val="single" w:sz="4" w:space="0" w:color="auto"/>
                            </w:tcBorders>
                          </w:tcPr>
                          <w:p w14:paraId="7D5A9E34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4"/>
                              </w:numPr>
                              <w:tabs>
                                <w:tab w:val="left" w:pos="97"/>
                              </w:tabs>
                              <w:spacing w:line="155" w:lineRule="exact"/>
                              <w:ind w:hanging="73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Amber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Review</w:t>
                            </w:r>
                          </w:p>
                          <w:p w14:paraId="187423E9" w14:textId="77777777" w:rsidR="00D15532" w:rsidRDefault="00D15532">
                            <w:pPr>
                              <w:pStyle w:val="TableParagraph"/>
                              <w:spacing w:before="10"/>
                              <w:ind w:left="24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•ORH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Report</w:t>
                            </w:r>
                            <w:r>
                              <w:rPr>
                                <w:spacing w:val="-6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D&amp;C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 </w:t>
                            </w:r>
                          </w:p>
                          <w:p w14:paraId="3A924E3A" w14:textId="77777777" w:rsidR="00D15532" w:rsidRDefault="00D15532">
                            <w:pPr>
                              <w:pStyle w:val="TableParagraph"/>
                              <w:spacing w:before="10" w:line="254" w:lineRule="auto"/>
                              <w:ind w:left="24" w:right="52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 xml:space="preserve">•Emergency </w:t>
                            </w:r>
                            <w:r>
                              <w:rPr>
                                <w:sz w:val="13"/>
                              </w:rPr>
                              <w:t>Ambulances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Framework</w:t>
                            </w:r>
                          </w:p>
                          <w:p w14:paraId="19CFE3D6" w14:textId="77777777" w:rsidR="00D15532" w:rsidRDefault="00D15532">
                            <w:pPr>
                              <w:pStyle w:val="TableParagraph"/>
                              <w:spacing w:before="1"/>
                              <w:ind w:left="24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-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updated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Sept</w:t>
                            </w:r>
                            <w:r>
                              <w:rPr>
                                <w:spacing w:val="-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>2022</w:t>
                            </w:r>
                          </w:p>
                          <w:p w14:paraId="57643746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3"/>
                              </w:numPr>
                              <w:tabs>
                                <w:tab w:val="left" w:pos="96"/>
                              </w:tabs>
                              <w:spacing w:before="10" w:line="254" w:lineRule="auto"/>
                              <w:ind w:right="175" w:hanging="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McClelland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Review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of Welsh Ambulance Services (2013)</w:t>
                            </w:r>
                          </w:p>
                          <w:p w14:paraId="3AA94A8D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3"/>
                              </w:numPr>
                              <w:tabs>
                                <w:tab w:val="left" w:pos="97"/>
                              </w:tabs>
                              <w:spacing w:before="2" w:line="254" w:lineRule="auto"/>
                              <w:ind w:right="171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Internal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and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 xml:space="preserve">external </w:t>
                            </w:r>
                            <w:r>
                              <w:rPr>
                                <w:spacing w:val="-4"/>
                                <w:sz w:val="13"/>
                              </w:rPr>
                              <w:t>audit</w:t>
                            </w:r>
                          </w:p>
                          <w:p w14:paraId="0B9DE010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3"/>
                              </w:numPr>
                              <w:tabs>
                                <w:tab w:val="left" w:pos="97"/>
                              </w:tabs>
                              <w:spacing w:before="1" w:line="254" w:lineRule="auto"/>
                              <w:ind w:right="53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CASC IQPD meetings with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Welsh</w:t>
                            </w:r>
                            <w:r>
                              <w:rPr>
                                <w:spacing w:val="-1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Government</w:t>
                            </w:r>
                          </w:p>
                          <w:p w14:paraId="42A97B50" w14:textId="77777777" w:rsidR="00D15532" w:rsidRPr="005306E3" w:rsidRDefault="00D15532">
                            <w:pPr>
                              <w:pStyle w:val="TableParagraph"/>
                              <w:numPr>
                                <w:ilvl w:val="0"/>
                                <w:numId w:val="23"/>
                              </w:numPr>
                              <w:tabs>
                                <w:tab w:val="left" w:pos="97"/>
                              </w:tabs>
                              <w:spacing w:before="1" w:line="254" w:lineRule="auto"/>
                              <w:ind w:right="280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Annual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>Governance Statement</w:t>
                            </w:r>
                          </w:p>
                          <w:p w14:paraId="7AEC7A0F" w14:textId="77777777" w:rsidR="00D15532" w:rsidRPr="005306E3" w:rsidRDefault="00D15532">
                            <w:pPr>
                              <w:pStyle w:val="TableParagraph"/>
                              <w:numPr>
                                <w:ilvl w:val="0"/>
                                <w:numId w:val="23"/>
                              </w:numPr>
                              <w:tabs>
                                <w:tab w:val="left" w:pos="97"/>
                              </w:tabs>
                              <w:spacing w:before="1" w:line="254" w:lineRule="auto"/>
                              <w:ind w:right="280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New D&amp;C for EMS planned to start</w:t>
                            </w:r>
                          </w:p>
                          <w:p w14:paraId="5D139506" w14:textId="77777777" w:rsidR="00D15532" w:rsidRP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3"/>
                              </w:numPr>
                              <w:tabs>
                                <w:tab w:val="left" w:pos="97"/>
                              </w:tabs>
                              <w:spacing w:before="1" w:line="254" w:lineRule="auto"/>
                              <w:ind w:right="280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D&amp;C for NEPTS services completed</w:t>
                            </w:r>
                          </w:p>
                          <w:p w14:paraId="5348DF85" w14:textId="77777777" w:rsidR="00D15532" w:rsidRDefault="00D15532">
                            <w:pPr>
                              <w:pStyle w:val="TableParagraph"/>
                              <w:numPr>
                                <w:ilvl w:val="0"/>
                                <w:numId w:val="23"/>
                              </w:numPr>
                              <w:tabs>
                                <w:tab w:val="left" w:pos="97"/>
                              </w:tabs>
                              <w:spacing w:before="1" w:line="254" w:lineRule="auto"/>
                              <w:ind w:right="280" w:firstLine="0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ICAP report to EASC / AR Committee</w:t>
                            </w:r>
                          </w:p>
                        </w:tc>
                        <w:tc>
                          <w:tcPr>
                            <w:tcW w:w="990" w:type="dxa"/>
                            <w:tcBorders>
                              <w:bottom w:val="single" w:sz="4" w:space="0" w:color="auto"/>
                            </w:tcBorders>
                            <w:shd w:val="clear" w:color="auto" w:fill="FFC000"/>
                          </w:tcPr>
                          <w:p w14:paraId="2DB3D114" w14:textId="77777777" w:rsidR="00D15532" w:rsidRDefault="00D15532">
                            <w:pPr>
                              <w:pStyle w:val="TableParagraph"/>
                              <w:spacing w:line="155" w:lineRule="exact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4x3=12</w:t>
                            </w:r>
                          </w:p>
                        </w:tc>
                        <w:tc>
                          <w:tcPr>
                            <w:tcW w:w="721" w:type="dxa"/>
                            <w:tcBorders>
                              <w:bottom w:val="single" w:sz="4" w:space="0" w:color="auto"/>
                            </w:tcBorders>
                          </w:tcPr>
                          <w:p w14:paraId="6668A4FC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22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5"/>
                                <w:sz w:val="13"/>
                              </w:rPr>
                              <w:t>CXL</w:t>
                            </w:r>
                          </w:p>
                          <w:p w14:paraId="578E44A4" w14:textId="77777777" w:rsidR="00D15532" w:rsidRDefault="00D15532">
                            <w:pPr>
                              <w:pStyle w:val="TableParagraph"/>
                              <w:spacing w:before="10"/>
                              <w:ind w:left="22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4x2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=</w:t>
                            </w:r>
                            <w:r>
                              <w:rPr>
                                <w:spacing w:val="-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13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774" w:type="dxa"/>
                            <w:tcBorders>
                              <w:bottom w:val="single" w:sz="4" w:space="0" w:color="auto"/>
                            </w:tcBorders>
                          </w:tcPr>
                          <w:p w14:paraId="07EC3367" w14:textId="77777777" w:rsidR="00D15532" w:rsidRDefault="00D15532">
                            <w:pPr>
                              <w:pStyle w:val="TableParagraph"/>
                              <w:spacing w:line="284" w:lineRule="exact"/>
                              <w:ind w:left="0" w:right="260"/>
                              <w:jc w:val="right"/>
                              <w:rPr>
                                <w:rFonts w:ascii="Wingdings" w:hAnsi="Wingdings"/>
                                <w:sz w:val="26"/>
                              </w:rPr>
                            </w:pPr>
                            <w:r>
                              <w:rPr>
                                <w:rFonts w:ascii="Wingdings" w:hAnsi="Wingdings"/>
                                <w:w w:val="99"/>
                                <w:sz w:val="26"/>
                              </w:rPr>
                              <w:t></w:t>
                            </w:r>
                          </w:p>
                        </w:tc>
                        <w:tc>
                          <w:tcPr>
                            <w:tcW w:w="976" w:type="dxa"/>
                            <w:tcBorders>
                              <w:bottom w:val="single" w:sz="4" w:space="0" w:color="auto"/>
                            </w:tcBorders>
                          </w:tcPr>
                          <w:p w14:paraId="0B7CB882" w14:textId="77777777" w:rsidR="00D15532" w:rsidRDefault="00D15532">
                            <w:pPr>
                              <w:pStyle w:val="TableParagraph"/>
                              <w:spacing w:line="155" w:lineRule="exact"/>
                              <w:ind w:left="19"/>
                              <w:rPr>
                                <w:sz w:val="13"/>
                              </w:rPr>
                            </w:pPr>
                            <w:r>
                              <w:rPr>
                                <w:spacing w:val="-2"/>
                                <w:sz w:val="13"/>
                              </w:rPr>
                              <w:t>01/08/2020</w:t>
                            </w:r>
                          </w:p>
                        </w:tc>
                        <w:tc>
                          <w:tcPr>
                            <w:tcW w:w="1120" w:type="dxa"/>
                            <w:tcBorders>
                              <w:bottom w:val="single" w:sz="4" w:space="0" w:color="auto"/>
                            </w:tcBorders>
                          </w:tcPr>
                          <w:p w14:paraId="4ABF0EA5" w14:textId="77777777" w:rsidR="00D15532" w:rsidRDefault="00D15532" w:rsidP="00A02985">
                            <w:pPr>
                              <w:pStyle w:val="TableParagraph"/>
                              <w:spacing w:line="155" w:lineRule="exact"/>
                              <w:ind w:left="18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Reviewed</w:t>
                            </w:r>
                            <w:r>
                              <w:rPr>
                                <w:spacing w:val="-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13"/>
                              </w:rPr>
                              <w:t xml:space="preserve">October </w:t>
                            </w:r>
                          </w:p>
                          <w:p w14:paraId="1EA1AB5B" w14:textId="77777777" w:rsidR="00D15532" w:rsidRDefault="00D15532" w:rsidP="00A02985">
                            <w:pPr>
                              <w:pStyle w:val="TableParagraph"/>
                              <w:spacing w:before="10"/>
                              <w:ind w:left="18"/>
                              <w:rPr>
                                <w:spacing w:val="-4"/>
                                <w:sz w:val="13"/>
                              </w:rPr>
                            </w:pPr>
                            <w:r>
                              <w:rPr>
                                <w:spacing w:val="-4"/>
                                <w:sz w:val="13"/>
                              </w:rPr>
                              <w:t>2023</w:t>
                            </w:r>
                          </w:p>
                          <w:p w14:paraId="3B378C9D" w14:textId="77777777" w:rsidR="00D15532" w:rsidRDefault="00D15532" w:rsidP="00A02985">
                            <w:pPr>
                              <w:pStyle w:val="TableParagraph"/>
                              <w:spacing w:before="10"/>
                              <w:ind w:left="18"/>
                              <w:rPr>
                                <w:sz w:val="13"/>
                              </w:rPr>
                            </w:pPr>
                          </w:p>
                          <w:p w14:paraId="5D1A329C" w14:textId="77777777" w:rsidR="00D15532" w:rsidRDefault="00D15532">
                            <w:pPr>
                              <w:pStyle w:val="TableParagraph"/>
                              <w:spacing w:before="10" w:line="254" w:lineRule="auto"/>
                              <w:ind w:left="18" w:right="301"/>
                              <w:rPr>
                                <w:sz w:val="13"/>
                              </w:rPr>
                            </w:pPr>
                            <w:r>
                              <w:rPr>
                                <w:sz w:val="13"/>
                              </w:rPr>
                              <w:t>Next</w:t>
                            </w:r>
                            <w:r>
                              <w:rPr>
                                <w:spacing w:val="-1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sz w:val="13"/>
                              </w:rPr>
                              <w:t>review April 2024</w:t>
                            </w:r>
                          </w:p>
                        </w:tc>
                      </w:tr>
                    </w:tbl>
                    <w:p w14:paraId="15D10DBB" w14:textId="77777777" w:rsidR="00D15532" w:rsidRDefault="00D1553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97CA5DA" w14:textId="77777777" w:rsidR="00C75943" w:rsidRDefault="00C75943">
      <w:pPr>
        <w:pStyle w:val="BodyText"/>
        <w:spacing w:before="3"/>
        <w:rPr>
          <w:rFonts w:ascii="Times New Roman"/>
          <w:b w:val="0"/>
          <w:sz w:val="18"/>
        </w:rPr>
      </w:pPr>
    </w:p>
    <w:p w14:paraId="0DF36208" w14:textId="56B6471D" w:rsidR="00C75943" w:rsidRDefault="00C75943">
      <w:pPr>
        <w:spacing w:before="101"/>
        <w:ind w:right="98"/>
        <w:jc w:val="right"/>
        <w:rPr>
          <w:sz w:val="13"/>
        </w:rPr>
      </w:pPr>
    </w:p>
    <w:p w14:paraId="4D048B79" w14:textId="77777777" w:rsidR="00C75943" w:rsidRDefault="00C75943">
      <w:pPr>
        <w:jc w:val="right"/>
        <w:rPr>
          <w:sz w:val="13"/>
        </w:rPr>
        <w:sectPr w:rsidR="00C75943">
          <w:headerReference w:type="default" r:id="rId8"/>
          <w:footerReference w:type="default" r:id="rId9"/>
          <w:type w:val="continuous"/>
          <w:pgSz w:w="23820" w:h="16840" w:orient="landscape"/>
          <w:pgMar w:top="1060" w:right="740" w:bottom="620" w:left="900" w:header="527" w:footer="421" w:gutter="0"/>
          <w:pgNumType w:start="1"/>
          <w:cols w:space="720"/>
        </w:sectPr>
      </w:pPr>
    </w:p>
    <w:tbl>
      <w:tblPr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4"/>
        <w:gridCol w:w="1205"/>
        <w:gridCol w:w="1308"/>
        <w:gridCol w:w="1330"/>
        <w:gridCol w:w="3600"/>
        <w:gridCol w:w="4714"/>
        <w:gridCol w:w="2612"/>
        <w:gridCol w:w="1657"/>
        <w:gridCol w:w="990"/>
        <w:gridCol w:w="721"/>
        <w:gridCol w:w="774"/>
        <w:gridCol w:w="976"/>
        <w:gridCol w:w="1155"/>
      </w:tblGrid>
      <w:tr w:rsidR="00C75943" w14:paraId="1B5DBBDC" w14:textId="77777777" w:rsidTr="00E93F3C">
        <w:trPr>
          <w:trHeight w:val="505"/>
        </w:trPr>
        <w:tc>
          <w:tcPr>
            <w:tcW w:w="504" w:type="dxa"/>
            <w:shd w:val="clear" w:color="auto" w:fill="152C53"/>
          </w:tcPr>
          <w:p w14:paraId="42676E22" w14:textId="77777777" w:rsidR="00C75943" w:rsidRDefault="00E51610">
            <w:pPr>
              <w:pStyle w:val="TableParagraph"/>
              <w:spacing w:line="254" w:lineRule="auto"/>
              <w:ind w:left="26" w:right="110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lastRenderedPageBreak/>
              <w:t xml:space="preserve">Datix </w:t>
            </w:r>
            <w:r>
              <w:rPr>
                <w:color w:val="FFFFFF"/>
                <w:spacing w:val="-6"/>
                <w:sz w:val="13"/>
              </w:rPr>
              <w:t>ID</w:t>
            </w:r>
          </w:p>
        </w:tc>
        <w:tc>
          <w:tcPr>
            <w:tcW w:w="1205" w:type="dxa"/>
            <w:shd w:val="clear" w:color="auto" w:fill="152C53"/>
          </w:tcPr>
          <w:p w14:paraId="14F8EBA4" w14:textId="77777777" w:rsidR="00C75943" w:rsidRDefault="00E51610">
            <w:pPr>
              <w:pStyle w:val="TableParagraph"/>
              <w:spacing w:line="155" w:lineRule="exact"/>
              <w:ind w:left="71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Portfolio</w:t>
            </w:r>
          </w:p>
        </w:tc>
        <w:tc>
          <w:tcPr>
            <w:tcW w:w="1308" w:type="dxa"/>
            <w:shd w:val="clear" w:color="auto" w:fill="152C53"/>
          </w:tcPr>
          <w:p w14:paraId="2C74AB86" w14:textId="77777777" w:rsidR="00C75943" w:rsidRDefault="00E51610">
            <w:pPr>
              <w:pStyle w:val="TableParagraph"/>
              <w:spacing w:line="254" w:lineRule="auto"/>
              <w:ind w:right="442"/>
              <w:rPr>
                <w:sz w:val="13"/>
              </w:rPr>
            </w:pPr>
            <w:r>
              <w:rPr>
                <w:color w:val="FFFFFF"/>
                <w:sz w:val="13"/>
              </w:rPr>
              <w:t>Risk</w:t>
            </w:r>
            <w:r>
              <w:rPr>
                <w:color w:val="FFFFFF"/>
                <w:spacing w:val="-12"/>
                <w:sz w:val="13"/>
              </w:rPr>
              <w:t xml:space="preserve"> </w:t>
            </w:r>
            <w:r>
              <w:rPr>
                <w:color w:val="FFFFFF"/>
                <w:sz w:val="13"/>
              </w:rPr>
              <w:t xml:space="preserve">Domain </w:t>
            </w:r>
            <w:r>
              <w:rPr>
                <w:color w:val="FFFFFF"/>
                <w:spacing w:val="-2"/>
                <w:sz w:val="13"/>
              </w:rPr>
              <w:t>(Strategic</w:t>
            </w:r>
          </w:p>
          <w:p w14:paraId="12E50F52" w14:textId="77777777" w:rsidR="00C75943" w:rsidRDefault="00E51610">
            <w:pPr>
              <w:pStyle w:val="TableParagraph"/>
              <w:spacing w:line="152" w:lineRule="exact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Objective)</w:t>
            </w:r>
          </w:p>
        </w:tc>
        <w:tc>
          <w:tcPr>
            <w:tcW w:w="1330" w:type="dxa"/>
            <w:shd w:val="clear" w:color="auto" w:fill="152C53"/>
          </w:tcPr>
          <w:p w14:paraId="788975E2" w14:textId="77777777" w:rsidR="00C75943" w:rsidRDefault="00E51610">
            <w:pPr>
              <w:pStyle w:val="TableParagraph"/>
              <w:spacing w:line="155" w:lineRule="exact"/>
              <w:rPr>
                <w:sz w:val="13"/>
              </w:rPr>
            </w:pPr>
            <w:r>
              <w:rPr>
                <w:color w:val="FFFFFF"/>
                <w:sz w:val="13"/>
              </w:rPr>
              <w:t>Risk</w:t>
            </w:r>
            <w:r>
              <w:rPr>
                <w:color w:val="FFFFFF"/>
                <w:spacing w:val="-7"/>
                <w:sz w:val="13"/>
              </w:rPr>
              <w:t xml:space="preserve"> </w:t>
            </w:r>
            <w:r>
              <w:rPr>
                <w:color w:val="FFFFFF"/>
                <w:spacing w:val="-2"/>
                <w:sz w:val="13"/>
              </w:rPr>
              <w:t>Title</w:t>
            </w:r>
          </w:p>
        </w:tc>
        <w:tc>
          <w:tcPr>
            <w:tcW w:w="3600" w:type="dxa"/>
            <w:shd w:val="clear" w:color="auto" w:fill="152C53"/>
          </w:tcPr>
          <w:p w14:paraId="4C7C48AD" w14:textId="77777777" w:rsidR="00C75943" w:rsidRDefault="00E51610">
            <w:pPr>
              <w:pStyle w:val="TableParagraph"/>
              <w:spacing w:line="155" w:lineRule="exact"/>
              <w:rPr>
                <w:sz w:val="13"/>
              </w:rPr>
            </w:pPr>
            <w:r>
              <w:rPr>
                <w:color w:val="FFFFFF"/>
                <w:sz w:val="13"/>
              </w:rPr>
              <w:t>Risk</w:t>
            </w:r>
            <w:r>
              <w:rPr>
                <w:color w:val="FFFFFF"/>
                <w:spacing w:val="-7"/>
                <w:sz w:val="13"/>
              </w:rPr>
              <w:t xml:space="preserve"> </w:t>
            </w:r>
            <w:r>
              <w:rPr>
                <w:color w:val="FFFFFF"/>
                <w:spacing w:val="-2"/>
                <w:sz w:val="13"/>
              </w:rPr>
              <w:t>Description</w:t>
            </w:r>
          </w:p>
        </w:tc>
        <w:tc>
          <w:tcPr>
            <w:tcW w:w="4714" w:type="dxa"/>
            <w:shd w:val="clear" w:color="auto" w:fill="152C53"/>
          </w:tcPr>
          <w:p w14:paraId="56FCEC23" w14:textId="77777777" w:rsidR="00C75943" w:rsidRDefault="00E51610">
            <w:pPr>
              <w:pStyle w:val="TableParagraph"/>
              <w:spacing w:line="155" w:lineRule="exact"/>
              <w:rPr>
                <w:sz w:val="13"/>
              </w:rPr>
            </w:pPr>
            <w:r>
              <w:rPr>
                <w:color w:val="FFFFFF"/>
                <w:sz w:val="13"/>
              </w:rPr>
              <w:t>Controls</w:t>
            </w:r>
            <w:r>
              <w:rPr>
                <w:color w:val="FFFFFF"/>
                <w:spacing w:val="-9"/>
                <w:sz w:val="13"/>
              </w:rPr>
              <w:t xml:space="preserve"> </w:t>
            </w:r>
            <w:r>
              <w:rPr>
                <w:color w:val="FFFFFF"/>
                <w:sz w:val="13"/>
              </w:rPr>
              <w:t>in</w:t>
            </w:r>
            <w:r>
              <w:rPr>
                <w:color w:val="FFFFFF"/>
                <w:spacing w:val="-8"/>
                <w:sz w:val="13"/>
              </w:rPr>
              <w:t xml:space="preserve"> </w:t>
            </w:r>
            <w:r>
              <w:rPr>
                <w:color w:val="FFFFFF"/>
                <w:spacing w:val="-2"/>
                <w:sz w:val="13"/>
              </w:rPr>
              <w:t>place</w:t>
            </w:r>
          </w:p>
        </w:tc>
        <w:tc>
          <w:tcPr>
            <w:tcW w:w="2612" w:type="dxa"/>
            <w:shd w:val="clear" w:color="auto" w:fill="152C53"/>
          </w:tcPr>
          <w:p w14:paraId="3FFBEC02" w14:textId="77777777" w:rsidR="00C75943" w:rsidRDefault="00E51610">
            <w:pPr>
              <w:pStyle w:val="TableParagraph"/>
              <w:spacing w:line="155" w:lineRule="exact"/>
              <w:ind w:left="24"/>
              <w:rPr>
                <w:sz w:val="13"/>
              </w:rPr>
            </w:pPr>
            <w:r>
              <w:rPr>
                <w:color w:val="FFFFFF"/>
                <w:sz w:val="13"/>
              </w:rPr>
              <w:t>Action</w:t>
            </w:r>
            <w:r>
              <w:rPr>
                <w:color w:val="FFFFFF"/>
                <w:spacing w:val="-5"/>
                <w:sz w:val="13"/>
              </w:rPr>
              <w:t xml:space="preserve"> </w:t>
            </w:r>
            <w:r>
              <w:rPr>
                <w:color w:val="FFFFFF"/>
                <w:spacing w:val="-4"/>
                <w:sz w:val="13"/>
              </w:rPr>
              <w:t>Plan</w:t>
            </w:r>
          </w:p>
        </w:tc>
        <w:tc>
          <w:tcPr>
            <w:tcW w:w="1657" w:type="dxa"/>
            <w:shd w:val="clear" w:color="auto" w:fill="152C53"/>
          </w:tcPr>
          <w:p w14:paraId="3E99D4C7" w14:textId="77777777" w:rsidR="00C75943" w:rsidRDefault="00E51610">
            <w:pPr>
              <w:pStyle w:val="TableParagraph"/>
              <w:spacing w:line="155" w:lineRule="exact"/>
              <w:ind w:left="24"/>
              <w:rPr>
                <w:sz w:val="13"/>
              </w:rPr>
            </w:pPr>
            <w:r>
              <w:rPr>
                <w:color w:val="FFFFFF"/>
                <w:sz w:val="13"/>
              </w:rPr>
              <w:t>Sources</w:t>
            </w:r>
            <w:r>
              <w:rPr>
                <w:color w:val="FFFFFF"/>
                <w:spacing w:val="-4"/>
                <w:sz w:val="13"/>
              </w:rPr>
              <w:t xml:space="preserve"> </w:t>
            </w:r>
            <w:r>
              <w:rPr>
                <w:color w:val="FFFFFF"/>
                <w:sz w:val="13"/>
              </w:rPr>
              <w:t>of</w:t>
            </w:r>
            <w:r>
              <w:rPr>
                <w:color w:val="FFFFFF"/>
                <w:spacing w:val="-4"/>
                <w:sz w:val="13"/>
              </w:rPr>
              <w:t xml:space="preserve"> </w:t>
            </w:r>
            <w:r>
              <w:rPr>
                <w:color w:val="FFFFFF"/>
                <w:spacing w:val="-2"/>
                <w:sz w:val="13"/>
              </w:rPr>
              <w:t>Assurance</w:t>
            </w:r>
          </w:p>
        </w:tc>
        <w:tc>
          <w:tcPr>
            <w:tcW w:w="990" w:type="dxa"/>
            <w:shd w:val="clear" w:color="auto" w:fill="152C53"/>
          </w:tcPr>
          <w:p w14:paraId="2E84BE25" w14:textId="77777777" w:rsidR="00C75943" w:rsidRDefault="00E51610">
            <w:pPr>
              <w:pStyle w:val="TableParagraph"/>
              <w:spacing w:line="254" w:lineRule="auto"/>
              <w:ind w:left="23" w:right="360" w:firstLine="1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Rating (current)</w:t>
            </w:r>
          </w:p>
        </w:tc>
        <w:tc>
          <w:tcPr>
            <w:tcW w:w="721" w:type="dxa"/>
            <w:shd w:val="clear" w:color="auto" w:fill="152C53"/>
          </w:tcPr>
          <w:p w14:paraId="357F61D7" w14:textId="77777777" w:rsidR="00C75943" w:rsidRDefault="00E51610">
            <w:pPr>
              <w:pStyle w:val="TableParagraph"/>
              <w:spacing w:line="254" w:lineRule="auto"/>
              <w:ind w:left="22" w:right="138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Rating (Target)</w:t>
            </w:r>
          </w:p>
        </w:tc>
        <w:tc>
          <w:tcPr>
            <w:tcW w:w="774" w:type="dxa"/>
            <w:shd w:val="clear" w:color="auto" w:fill="152C53"/>
          </w:tcPr>
          <w:p w14:paraId="72D94B1F" w14:textId="77777777" w:rsidR="00C75943" w:rsidRDefault="00E51610">
            <w:pPr>
              <w:pStyle w:val="TableParagraph"/>
              <w:spacing w:line="155" w:lineRule="exact"/>
              <w:ind w:left="21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Trend</w:t>
            </w:r>
          </w:p>
        </w:tc>
        <w:tc>
          <w:tcPr>
            <w:tcW w:w="976" w:type="dxa"/>
            <w:shd w:val="clear" w:color="auto" w:fill="152C53"/>
          </w:tcPr>
          <w:p w14:paraId="1523D22F" w14:textId="77777777" w:rsidR="00C75943" w:rsidRDefault="00E51610">
            <w:pPr>
              <w:pStyle w:val="TableParagraph"/>
              <w:spacing w:line="155" w:lineRule="exact"/>
              <w:ind w:left="19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Opened</w:t>
            </w:r>
          </w:p>
        </w:tc>
        <w:tc>
          <w:tcPr>
            <w:tcW w:w="1155" w:type="dxa"/>
            <w:shd w:val="clear" w:color="auto" w:fill="152C53"/>
          </w:tcPr>
          <w:p w14:paraId="1A431A89" w14:textId="77777777" w:rsidR="00C75943" w:rsidRDefault="00E51610">
            <w:pPr>
              <w:pStyle w:val="TableParagraph"/>
              <w:spacing w:line="155" w:lineRule="exact"/>
              <w:ind w:left="18"/>
              <w:rPr>
                <w:sz w:val="13"/>
              </w:rPr>
            </w:pPr>
            <w:r>
              <w:rPr>
                <w:color w:val="FFFFFF"/>
                <w:sz w:val="13"/>
              </w:rPr>
              <w:t>Review</w:t>
            </w:r>
            <w:r>
              <w:rPr>
                <w:color w:val="FFFFFF"/>
                <w:spacing w:val="-11"/>
                <w:sz w:val="13"/>
              </w:rPr>
              <w:t xml:space="preserve"> </w:t>
            </w:r>
            <w:r>
              <w:rPr>
                <w:color w:val="FFFFFF"/>
                <w:spacing w:val="-4"/>
                <w:sz w:val="13"/>
              </w:rPr>
              <w:t>date</w:t>
            </w:r>
          </w:p>
        </w:tc>
      </w:tr>
      <w:tr w:rsidR="00C75943" w14:paraId="393A349F" w14:textId="77777777" w:rsidTr="00E93F3C">
        <w:trPr>
          <w:trHeight w:val="1598"/>
        </w:trPr>
        <w:tc>
          <w:tcPr>
            <w:tcW w:w="504" w:type="dxa"/>
          </w:tcPr>
          <w:p w14:paraId="75FCA256" w14:textId="77777777" w:rsidR="00C75943" w:rsidRDefault="00E51610">
            <w:pPr>
              <w:pStyle w:val="TableParagraph"/>
              <w:spacing w:line="155" w:lineRule="exact"/>
              <w:ind w:left="0" w:right="5"/>
              <w:jc w:val="right"/>
              <w:rPr>
                <w:sz w:val="13"/>
              </w:rPr>
            </w:pPr>
            <w:r>
              <w:rPr>
                <w:spacing w:val="-4"/>
                <w:sz w:val="13"/>
              </w:rPr>
              <w:t>4505</w:t>
            </w:r>
          </w:p>
        </w:tc>
        <w:tc>
          <w:tcPr>
            <w:tcW w:w="1205" w:type="dxa"/>
          </w:tcPr>
          <w:p w14:paraId="77ECBF04" w14:textId="77777777" w:rsidR="00C75943" w:rsidRDefault="00E51610">
            <w:pPr>
              <w:pStyle w:val="TableParagraph"/>
              <w:spacing w:line="254" w:lineRule="auto"/>
              <w:ind w:left="26" w:right="58"/>
              <w:rPr>
                <w:sz w:val="13"/>
              </w:rPr>
            </w:pPr>
            <w:r>
              <w:rPr>
                <w:sz w:val="13"/>
              </w:rPr>
              <w:t>Chief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Ambulance </w:t>
            </w:r>
            <w:r>
              <w:rPr>
                <w:spacing w:val="-2"/>
                <w:sz w:val="13"/>
              </w:rPr>
              <w:t>Services Commissioner</w:t>
            </w:r>
          </w:p>
        </w:tc>
        <w:tc>
          <w:tcPr>
            <w:tcW w:w="1308" w:type="dxa"/>
          </w:tcPr>
          <w:p w14:paraId="5068ED5F" w14:textId="77777777" w:rsidR="00C75943" w:rsidRDefault="00E51610">
            <w:pPr>
              <w:pStyle w:val="TableParagraph"/>
              <w:spacing w:line="254" w:lineRule="auto"/>
              <w:ind w:right="442"/>
              <w:rPr>
                <w:sz w:val="13"/>
              </w:rPr>
            </w:pPr>
            <w:r>
              <w:rPr>
                <w:spacing w:val="-2"/>
                <w:sz w:val="13"/>
              </w:rPr>
              <w:t>Ministerial direction</w:t>
            </w:r>
          </w:p>
        </w:tc>
        <w:tc>
          <w:tcPr>
            <w:tcW w:w="1330" w:type="dxa"/>
          </w:tcPr>
          <w:p w14:paraId="64672529" w14:textId="77777777" w:rsidR="00C75943" w:rsidRDefault="00E51610">
            <w:pPr>
              <w:pStyle w:val="TableParagraph"/>
              <w:spacing w:line="254" w:lineRule="auto"/>
              <w:rPr>
                <w:sz w:val="13"/>
              </w:rPr>
            </w:pPr>
            <w:r>
              <w:rPr>
                <w:sz w:val="13"/>
              </w:rPr>
              <w:t>Failure to achieve the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agreed</w:t>
            </w:r>
            <w:r>
              <w:rPr>
                <w:spacing w:val="-1"/>
                <w:sz w:val="13"/>
              </w:rPr>
              <w:t xml:space="preserve"> </w:t>
            </w:r>
            <w:r>
              <w:rPr>
                <w:sz w:val="13"/>
              </w:rPr>
              <w:t>Chair's objectives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the </w:t>
            </w:r>
            <w:r>
              <w:rPr>
                <w:spacing w:val="-2"/>
                <w:sz w:val="13"/>
              </w:rPr>
              <w:t>Minister</w:t>
            </w:r>
          </w:p>
        </w:tc>
        <w:tc>
          <w:tcPr>
            <w:tcW w:w="3600" w:type="dxa"/>
          </w:tcPr>
          <w:p w14:paraId="640972F4" w14:textId="77777777" w:rsidR="00C75943" w:rsidRDefault="00E51610">
            <w:pPr>
              <w:pStyle w:val="TableParagraph"/>
              <w:spacing w:line="254" w:lineRule="auto"/>
              <w:ind w:right="101"/>
              <w:rPr>
                <w:sz w:val="13"/>
              </w:rPr>
            </w:pPr>
            <w:r>
              <w:rPr>
                <w:b/>
                <w:sz w:val="13"/>
              </w:rPr>
              <w:t>IF</w:t>
            </w:r>
            <w:r>
              <w:rPr>
                <w:sz w:val="13"/>
              </w:rPr>
              <w:t>: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agreed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Chair's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objectives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Minister are not delivered</w:t>
            </w:r>
          </w:p>
          <w:p w14:paraId="598BEB68" w14:textId="77777777" w:rsidR="00C75943" w:rsidRDefault="00C75943">
            <w:pPr>
              <w:pStyle w:val="TableParagraph"/>
              <w:spacing w:before="8"/>
              <w:ind w:left="0"/>
              <w:rPr>
                <w:sz w:val="13"/>
              </w:rPr>
            </w:pPr>
          </w:p>
          <w:p w14:paraId="67D2DCC8" w14:textId="77777777" w:rsidR="00C75943" w:rsidRDefault="00E51610">
            <w:pPr>
              <w:pStyle w:val="TableParagraph"/>
              <w:spacing w:line="254" w:lineRule="auto"/>
              <w:rPr>
                <w:sz w:val="13"/>
              </w:rPr>
            </w:pPr>
            <w:r>
              <w:rPr>
                <w:b/>
                <w:sz w:val="13"/>
              </w:rPr>
              <w:t>Then:</w:t>
            </w:r>
            <w:r>
              <w:rPr>
                <w:b/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Then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confidence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Minister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will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be potentially compromised</w:t>
            </w:r>
          </w:p>
          <w:p w14:paraId="1F6CC2FE" w14:textId="77777777" w:rsidR="00C75943" w:rsidRDefault="00C75943">
            <w:pPr>
              <w:pStyle w:val="TableParagraph"/>
              <w:spacing w:before="11"/>
              <w:ind w:left="0"/>
              <w:rPr>
                <w:sz w:val="13"/>
              </w:rPr>
            </w:pPr>
          </w:p>
          <w:p w14:paraId="2A81580D" w14:textId="77777777" w:rsidR="00C75943" w:rsidRDefault="00E51610">
            <w:pPr>
              <w:pStyle w:val="TableParagraph"/>
              <w:spacing w:line="254" w:lineRule="auto"/>
              <w:rPr>
                <w:sz w:val="13"/>
              </w:rPr>
            </w:pPr>
            <w:r>
              <w:rPr>
                <w:b/>
                <w:sz w:val="13"/>
              </w:rPr>
              <w:t>Resulting in</w:t>
            </w:r>
            <w:r>
              <w:rPr>
                <w:sz w:val="13"/>
              </w:rPr>
              <w:t>: The Minister not being assured that necessary progress has been made in the commissioning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ambulance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services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wider connections to unscheduled care services in Wales</w:t>
            </w:r>
          </w:p>
        </w:tc>
        <w:tc>
          <w:tcPr>
            <w:tcW w:w="4714" w:type="dxa"/>
          </w:tcPr>
          <w:p w14:paraId="3F1BB307" w14:textId="77777777" w:rsidR="00C75943" w:rsidRDefault="00E51610">
            <w:pPr>
              <w:pStyle w:val="TableParagraph"/>
              <w:spacing w:line="254" w:lineRule="auto"/>
              <w:ind w:right="11" w:hanging="1"/>
              <w:rPr>
                <w:sz w:val="13"/>
              </w:rPr>
            </w:pPr>
            <w:r>
              <w:rPr>
                <w:sz w:val="13"/>
              </w:rPr>
              <w:t>•Regular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meetings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team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discuss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any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issues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well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 xml:space="preserve">as quality issues and the development of improved reporting </w:t>
            </w:r>
            <w:r>
              <w:rPr>
                <w:spacing w:val="-2"/>
                <w:sz w:val="13"/>
              </w:rPr>
              <w:t>arrangements</w:t>
            </w:r>
          </w:p>
          <w:p w14:paraId="24AFF840" w14:textId="77777777" w:rsidR="00C75943" w:rsidRDefault="00E51610">
            <w:pPr>
              <w:pStyle w:val="TableParagraph"/>
              <w:numPr>
                <w:ilvl w:val="0"/>
                <w:numId w:val="22"/>
              </w:numPr>
              <w:tabs>
                <w:tab w:val="left" w:pos="98"/>
              </w:tabs>
              <w:spacing w:line="254" w:lineRule="auto"/>
              <w:ind w:right="228" w:firstLine="0"/>
              <w:rPr>
                <w:sz w:val="13"/>
              </w:rPr>
            </w:pPr>
            <w:r>
              <w:rPr>
                <w:sz w:val="13"/>
              </w:rPr>
              <w:t>Cross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reference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work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deliver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Six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Goals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for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Urgent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and Emergency Care Programme and particularly Goal 4</w:t>
            </w:r>
          </w:p>
        </w:tc>
        <w:tc>
          <w:tcPr>
            <w:tcW w:w="2612" w:type="dxa"/>
          </w:tcPr>
          <w:p w14:paraId="0DD36786" w14:textId="77777777" w:rsidR="00C75943" w:rsidRDefault="00E51610">
            <w:pPr>
              <w:pStyle w:val="TableParagraph"/>
              <w:numPr>
                <w:ilvl w:val="0"/>
                <w:numId w:val="21"/>
              </w:numPr>
              <w:tabs>
                <w:tab w:val="left" w:pos="97"/>
              </w:tabs>
              <w:spacing w:line="254" w:lineRule="auto"/>
              <w:ind w:right="806" w:hanging="1"/>
              <w:rPr>
                <w:sz w:val="13"/>
              </w:rPr>
            </w:pPr>
            <w:r>
              <w:rPr>
                <w:sz w:val="13"/>
              </w:rPr>
              <w:t>Commissioner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support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for </w:t>
            </w:r>
            <w:r>
              <w:rPr>
                <w:spacing w:val="-2"/>
                <w:sz w:val="13"/>
              </w:rPr>
              <w:t>commissioning</w:t>
            </w:r>
          </w:p>
          <w:p w14:paraId="023742F8" w14:textId="77777777" w:rsidR="00C75943" w:rsidRDefault="00E51610">
            <w:pPr>
              <w:pStyle w:val="TableParagraph"/>
              <w:numPr>
                <w:ilvl w:val="0"/>
                <w:numId w:val="21"/>
              </w:numPr>
              <w:tabs>
                <w:tab w:val="left" w:pos="97"/>
              </w:tabs>
              <w:ind w:left="96"/>
              <w:rPr>
                <w:sz w:val="13"/>
              </w:rPr>
            </w:pPr>
            <w:r>
              <w:rPr>
                <w:sz w:val="13"/>
              </w:rPr>
              <w:t>EASC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Commissioning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intentions</w:t>
            </w:r>
          </w:p>
          <w:p w14:paraId="1D10DBEB" w14:textId="77777777" w:rsidR="00C75943" w:rsidRDefault="00E51610">
            <w:pPr>
              <w:pStyle w:val="TableParagraph"/>
              <w:numPr>
                <w:ilvl w:val="0"/>
                <w:numId w:val="21"/>
              </w:numPr>
              <w:tabs>
                <w:tab w:val="left" w:pos="97"/>
              </w:tabs>
              <w:spacing w:before="8"/>
              <w:ind w:left="96"/>
              <w:rPr>
                <w:sz w:val="13"/>
              </w:rPr>
            </w:pPr>
            <w:r>
              <w:rPr>
                <w:spacing w:val="-2"/>
                <w:sz w:val="13"/>
              </w:rPr>
              <w:t>Refresh</w:t>
            </w:r>
            <w:r>
              <w:rPr>
                <w:spacing w:val="6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Commissioning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Frameworks</w:t>
            </w:r>
          </w:p>
          <w:p w14:paraId="2AD18637" w14:textId="77777777" w:rsidR="00C75943" w:rsidRDefault="00E51610">
            <w:pPr>
              <w:pStyle w:val="TableParagraph"/>
              <w:numPr>
                <w:ilvl w:val="0"/>
                <w:numId w:val="21"/>
              </w:numPr>
              <w:tabs>
                <w:tab w:val="left" w:pos="97"/>
              </w:tabs>
              <w:spacing w:before="10"/>
              <w:ind w:left="96"/>
              <w:rPr>
                <w:sz w:val="13"/>
              </w:rPr>
            </w:pPr>
            <w:r>
              <w:rPr>
                <w:sz w:val="13"/>
              </w:rPr>
              <w:t>EASC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IMTP</w:t>
            </w:r>
          </w:p>
          <w:p w14:paraId="4316AD2B" w14:textId="77777777" w:rsidR="00C75943" w:rsidRDefault="00E51610">
            <w:pPr>
              <w:pStyle w:val="TableParagraph"/>
              <w:numPr>
                <w:ilvl w:val="0"/>
                <w:numId w:val="21"/>
              </w:numPr>
              <w:tabs>
                <w:tab w:val="left" w:pos="97"/>
              </w:tabs>
              <w:spacing w:before="10" w:line="254" w:lineRule="auto"/>
              <w:ind w:right="7" w:firstLine="0"/>
              <w:rPr>
                <w:sz w:val="13"/>
              </w:rPr>
            </w:pPr>
            <w:r>
              <w:rPr>
                <w:sz w:val="13"/>
              </w:rPr>
              <w:t>'Focus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on'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sessions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at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discuss wider system issues</w:t>
            </w:r>
          </w:p>
          <w:p w14:paraId="57FE2582" w14:textId="77777777" w:rsidR="00E51610" w:rsidRDefault="00E51610">
            <w:pPr>
              <w:pStyle w:val="TableParagraph"/>
              <w:numPr>
                <w:ilvl w:val="0"/>
                <w:numId w:val="21"/>
              </w:numPr>
              <w:tabs>
                <w:tab w:val="left" w:pos="97"/>
              </w:tabs>
              <w:spacing w:before="10" w:line="254" w:lineRule="auto"/>
              <w:ind w:right="7" w:firstLine="0"/>
              <w:rPr>
                <w:sz w:val="13"/>
              </w:rPr>
            </w:pPr>
            <w:r>
              <w:rPr>
                <w:sz w:val="13"/>
              </w:rPr>
              <w:t>Review term of office – 31 October 2023</w:t>
            </w:r>
            <w:r w:rsidR="00D15532">
              <w:rPr>
                <w:sz w:val="13"/>
              </w:rPr>
              <w:t xml:space="preserve"> – extended to 31 March 2024</w:t>
            </w:r>
          </w:p>
        </w:tc>
        <w:tc>
          <w:tcPr>
            <w:tcW w:w="1657" w:type="dxa"/>
          </w:tcPr>
          <w:p w14:paraId="4BF1D2BA" w14:textId="77777777" w:rsidR="00C75943" w:rsidRDefault="00E51610">
            <w:pPr>
              <w:pStyle w:val="TableParagraph"/>
              <w:numPr>
                <w:ilvl w:val="0"/>
                <w:numId w:val="20"/>
              </w:numPr>
              <w:tabs>
                <w:tab w:val="left" w:pos="96"/>
              </w:tabs>
              <w:spacing w:line="254" w:lineRule="auto"/>
              <w:ind w:right="297" w:firstLine="0"/>
              <w:rPr>
                <w:sz w:val="13"/>
              </w:rPr>
            </w:pPr>
            <w:r>
              <w:rPr>
                <w:spacing w:val="-2"/>
                <w:sz w:val="13"/>
              </w:rPr>
              <w:t>Minister's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 xml:space="preserve">response </w:t>
            </w:r>
            <w:r>
              <w:rPr>
                <w:sz w:val="13"/>
              </w:rPr>
              <w:t xml:space="preserve">following Chair's </w:t>
            </w:r>
            <w:r>
              <w:rPr>
                <w:spacing w:val="-2"/>
                <w:sz w:val="13"/>
              </w:rPr>
              <w:t>appraisal</w:t>
            </w:r>
          </w:p>
          <w:p w14:paraId="172E15FF" w14:textId="77777777" w:rsidR="00C75943" w:rsidRDefault="00E51610">
            <w:pPr>
              <w:pStyle w:val="TableParagraph"/>
              <w:numPr>
                <w:ilvl w:val="0"/>
                <w:numId w:val="20"/>
              </w:numPr>
              <w:tabs>
                <w:tab w:val="left" w:pos="96"/>
              </w:tabs>
              <w:spacing w:line="254" w:lineRule="auto"/>
              <w:ind w:right="226" w:firstLine="0"/>
              <w:rPr>
                <w:sz w:val="13"/>
              </w:rPr>
            </w:pPr>
            <w:r>
              <w:rPr>
                <w:sz w:val="13"/>
              </w:rPr>
              <w:t>Six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Goals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for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Urgent and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Emergency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Care Programme delivery particularly Goal 4</w:t>
            </w:r>
          </w:p>
          <w:p w14:paraId="5E0E84BE" w14:textId="77777777" w:rsidR="00C75943" w:rsidRDefault="00E51610">
            <w:pPr>
              <w:pStyle w:val="TableParagraph"/>
              <w:numPr>
                <w:ilvl w:val="0"/>
                <w:numId w:val="20"/>
              </w:numPr>
              <w:tabs>
                <w:tab w:val="left" w:pos="96"/>
              </w:tabs>
              <w:spacing w:before="1" w:line="254" w:lineRule="auto"/>
              <w:ind w:right="72" w:firstLine="0"/>
              <w:rPr>
                <w:sz w:val="13"/>
              </w:rPr>
            </w:pPr>
            <w:r>
              <w:rPr>
                <w:sz w:val="13"/>
              </w:rPr>
              <w:t>Updated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objectives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for Chair received</w:t>
            </w:r>
            <w:r w:rsidR="00D15532">
              <w:rPr>
                <w:sz w:val="13"/>
              </w:rPr>
              <w:t xml:space="preserve"> Oct 2023</w:t>
            </w:r>
          </w:p>
        </w:tc>
        <w:tc>
          <w:tcPr>
            <w:tcW w:w="990" w:type="dxa"/>
            <w:shd w:val="clear" w:color="auto" w:fill="92D050"/>
          </w:tcPr>
          <w:p w14:paraId="6E075432" w14:textId="77777777" w:rsidR="00C75943" w:rsidRDefault="00E51610">
            <w:pPr>
              <w:pStyle w:val="TableParagraph"/>
              <w:spacing w:line="155" w:lineRule="exact"/>
              <w:rPr>
                <w:b/>
                <w:sz w:val="13"/>
              </w:rPr>
            </w:pPr>
            <w:r>
              <w:rPr>
                <w:b/>
                <w:spacing w:val="-2"/>
                <w:sz w:val="13"/>
              </w:rPr>
              <w:t>3x2=6</w:t>
            </w:r>
          </w:p>
        </w:tc>
        <w:tc>
          <w:tcPr>
            <w:tcW w:w="721" w:type="dxa"/>
          </w:tcPr>
          <w:p w14:paraId="2A3606F0" w14:textId="77777777" w:rsidR="00C75943" w:rsidRDefault="00E51610">
            <w:pPr>
              <w:pStyle w:val="TableParagraph"/>
              <w:spacing w:line="155" w:lineRule="exact"/>
              <w:ind w:left="21"/>
              <w:rPr>
                <w:sz w:val="13"/>
              </w:rPr>
            </w:pPr>
            <w:r>
              <w:rPr>
                <w:spacing w:val="-5"/>
                <w:sz w:val="13"/>
              </w:rPr>
              <w:t>CXL</w:t>
            </w:r>
          </w:p>
          <w:p w14:paraId="75B4F9EE" w14:textId="77777777" w:rsidR="00C75943" w:rsidRDefault="00E51610">
            <w:pPr>
              <w:pStyle w:val="TableParagraph"/>
              <w:spacing w:before="10"/>
              <w:ind w:left="21"/>
              <w:rPr>
                <w:sz w:val="13"/>
              </w:rPr>
            </w:pPr>
            <w:r>
              <w:rPr>
                <w:sz w:val="13"/>
              </w:rPr>
              <w:t>3</w:t>
            </w:r>
            <w:r>
              <w:rPr>
                <w:spacing w:val="-3"/>
                <w:sz w:val="13"/>
              </w:rPr>
              <w:t xml:space="preserve"> </w:t>
            </w:r>
            <w:r>
              <w:rPr>
                <w:sz w:val="13"/>
              </w:rPr>
              <w:t>x2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=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pacing w:val="-10"/>
                <w:sz w:val="13"/>
              </w:rPr>
              <w:t>6</w:t>
            </w:r>
          </w:p>
        </w:tc>
        <w:tc>
          <w:tcPr>
            <w:tcW w:w="774" w:type="dxa"/>
          </w:tcPr>
          <w:p w14:paraId="3AE50A02" w14:textId="77777777" w:rsidR="00C75943" w:rsidRDefault="00E51610">
            <w:pPr>
              <w:pStyle w:val="TableParagraph"/>
              <w:spacing w:line="284" w:lineRule="exact"/>
              <w:ind w:left="0" w:right="237"/>
              <w:jc w:val="right"/>
              <w:rPr>
                <w:rFonts w:ascii="Wingdings" w:hAnsi="Wingdings"/>
                <w:sz w:val="26"/>
              </w:rPr>
            </w:pPr>
            <w:r>
              <w:rPr>
                <w:rFonts w:ascii="Wingdings" w:hAnsi="Wingdings"/>
                <w:w w:val="99"/>
                <w:sz w:val="26"/>
              </w:rPr>
              <w:t></w:t>
            </w:r>
          </w:p>
        </w:tc>
        <w:tc>
          <w:tcPr>
            <w:tcW w:w="976" w:type="dxa"/>
          </w:tcPr>
          <w:p w14:paraId="7FBDD3F3" w14:textId="77777777" w:rsidR="00C75943" w:rsidRDefault="00E51610">
            <w:pPr>
              <w:pStyle w:val="TableParagraph"/>
              <w:spacing w:line="155" w:lineRule="exact"/>
              <w:ind w:left="19"/>
              <w:rPr>
                <w:sz w:val="13"/>
              </w:rPr>
            </w:pPr>
            <w:r>
              <w:rPr>
                <w:spacing w:val="-2"/>
                <w:sz w:val="13"/>
              </w:rPr>
              <w:t>01/08/2020</w:t>
            </w:r>
          </w:p>
        </w:tc>
        <w:tc>
          <w:tcPr>
            <w:tcW w:w="1155" w:type="dxa"/>
          </w:tcPr>
          <w:p w14:paraId="307920B1" w14:textId="77777777" w:rsidR="00A02985" w:rsidRDefault="00E51610" w:rsidP="00A02985">
            <w:pPr>
              <w:pStyle w:val="TableParagraph"/>
              <w:spacing w:line="155" w:lineRule="exact"/>
              <w:ind w:left="18"/>
              <w:rPr>
                <w:sz w:val="13"/>
              </w:rPr>
            </w:pPr>
            <w:r>
              <w:rPr>
                <w:sz w:val="13"/>
              </w:rPr>
              <w:t>Reviewed</w:t>
            </w:r>
            <w:r>
              <w:rPr>
                <w:spacing w:val="-9"/>
                <w:sz w:val="13"/>
              </w:rPr>
              <w:t xml:space="preserve"> </w:t>
            </w:r>
            <w:r w:rsidR="00A02985">
              <w:rPr>
                <w:spacing w:val="-5"/>
                <w:sz w:val="13"/>
              </w:rPr>
              <w:t xml:space="preserve">October </w:t>
            </w:r>
          </w:p>
          <w:p w14:paraId="31E7F341" w14:textId="77777777" w:rsidR="00A02985" w:rsidRDefault="00A02985" w:rsidP="00A02985">
            <w:pPr>
              <w:pStyle w:val="TableParagraph"/>
              <w:spacing w:before="10"/>
              <w:ind w:left="18"/>
              <w:rPr>
                <w:sz w:val="13"/>
              </w:rPr>
            </w:pPr>
            <w:r>
              <w:rPr>
                <w:spacing w:val="-4"/>
                <w:sz w:val="13"/>
              </w:rPr>
              <w:t>2023</w:t>
            </w:r>
          </w:p>
          <w:p w14:paraId="2A6BCCFF" w14:textId="77777777" w:rsidR="00A02985" w:rsidRDefault="00E51610" w:rsidP="00A02985">
            <w:pPr>
              <w:pStyle w:val="TableParagraph"/>
              <w:spacing w:before="10" w:line="254" w:lineRule="auto"/>
              <w:ind w:left="18" w:right="188"/>
              <w:rPr>
                <w:sz w:val="13"/>
              </w:rPr>
            </w:pPr>
            <w:r>
              <w:rPr>
                <w:sz w:val="13"/>
              </w:rPr>
              <w:t xml:space="preserve">Next review </w:t>
            </w:r>
            <w:r w:rsidR="00D15532">
              <w:rPr>
                <w:sz w:val="13"/>
              </w:rPr>
              <w:t>April 2024</w:t>
            </w:r>
          </w:p>
          <w:p w14:paraId="04A417F3" w14:textId="77777777" w:rsidR="00A02985" w:rsidRDefault="00A02985" w:rsidP="00A02985">
            <w:pPr>
              <w:pStyle w:val="TableParagraph"/>
              <w:spacing w:before="10" w:line="254" w:lineRule="auto"/>
              <w:ind w:left="18" w:right="188"/>
              <w:rPr>
                <w:sz w:val="13"/>
              </w:rPr>
            </w:pPr>
          </w:p>
          <w:p w14:paraId="2637796E" w14:textId="77777777" w:rsidR="00E51610" w:rsidRDefault="00E51610" w:rsidP="00A02985">
            <w:pPr>
              <w:pStyle w:val="TableParagraph"/>
              <w:spacing w:before="10" w:line="254" w:lineRule="auto"/>
              <w:ind w:left="18" w:right="188"/>
              <w:rPr>
                <w:sz w:val="13"/>
              </w:rPr>
            </w:pPr>
            <w:r>
              <w:rPr>
                <w:sz w:val="13"/>
              </w:rPr>
              <w:t>To remain on risk register</w:t>
            </w:r>
          </w:p>
        </w:tc>
      </w:tr>
      <w:tr w:rsidR="00C75943" w14:paraId="033141EB" w14:textId="77777777" w:rsidTr="00E93F3C">
        <w:trPr>
          <w:trHeight w:val="3495"/>
        </w:trPr>
        <w:tc>
          <w:tcPr>
            <w:tcW w:w="504" w:type="dxa"/>
          </w:tcPr>
          <w:p w14:paraId="0901926E" w14:textId="77777777" w:rsidR="00C75943" w:rsidRDefault="00E51610">
            <w:pPr>
              <w:pStyle w:val="TableParagraph"/>
              <w:spacing w:line="155" w:lineRule="exact"/>
              <w:ind w:left="0" w:right="3"/>
              <w:jc w:val="right"/>
              <w:rPr>
                <w:sz w:val="13"/>
              </w:rPr>
            </w:pPr>
            <w:r>
              <w:rPr>
                <w:spacing w:val="-4"/>
                <w:sz w:val="13"/>
              </w:rPr>
              <w:t>4506</w:t>
            </w:r>
          </w:p>
        </w:tc>
        <w:tc>
          <w:tcPr>
            <w:tcW w:w="1205" w:type="dxa"/>
          </w:tcPr>
          <w:p w14:paraId="1C5B3132" w14:textId="77777777" w:rsidR="00C75943" w:rsidRDefault="00E51610">
            <w:pPr>
              <w:pStyle w:val="TableParagraph"/>
              <w:spacing w:line="254" w:lineRule="auto"/>
              <w:ind w:left="26" w:right="58"/>
              <w:rPr>
                <w:sz w:val="13"/>
              </w:rPr>
            </w:pPr>
            <w:r>
              <w:rPr>
                <w:sz w:val="13"/>
              </w:rPr>
              <w:t>Chief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Ambulance </w:t>
            </w:r>
            <w:r>
              <w:rPr>
                <w:spacing w:val="-2"/>
                <w:sz w:val="13"/>
              </w:rPr>
              <w:t>Services Commissioner</w:t>
            </w:r>
          </w:p>
        </w:tc>
        <w:tc>
          <w:tcPr>
            <w:tcW w:w="1308" w:type="dxa"/>
          </w:tcPr>
          <w:p w14:paraId="717B1D95" w14:textId="77777777" w:rsidR="00C75943" w:rsidRDefault="00E51610">
            <w:pPr>
              <w:pStyle w:val="TableParagraph"/>
              <w:spacing w:line="254" w:lineRule="auto"/>
              <w:ind w:left="26" w:right="373"/>
              <w:rPr>
                <w:sz w:val="13"/>
              </w:rPr>
            </w:pPr>
            <w:r>
              <w:rPr>
                <w:sz w:val="13"/>
              </w:rPr>
              <w:t>Securing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safe </w:t>
            </w:r>
            <w:r>
              <w:rPr>
                <w:spacing w:val="-2"/>
                <w:sz w:val="13"/>
              </w:rPr>
              <w:t>ambulance services</w:t>
            </w:r>
          </w:p>
        </w:tc>
        <w:tc>
          <w:tcPr>
            <w:tcW w:w="1330" w:type="dxa"/>
          </w:tcPr>
          <w:p w14:paraId="1B2AD5D7" w14:textId="77777777" w:rsidR="00C75943" w:rsidRDefault="00E51610">
            <w:pPr>
              <w:pStyle w:val="TableParagraph"/>
              <w:spacing w:line="254" w:lineRule="auto"/>
              <w:ind w:left="26" w:right="82"/>
              <w:rPr>
                <w:sz w:val="13"/>
              </w:rPr>
            </w:pPr>
            <w:r>
              <w:rPr>
                <w:sz w:val="13"/>
              </w:rPr>
              <w:t>Failure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 xml:space="preserve">achieve </w:t>
            </w:r>
            <w:r>
              <w:rPr>
                <w:spacing w:val="-2"/>
                <w:sz w:val="13"/>
              </w:rPr>
              <w:t xml:space="preserve">agreed performance </w:t>
            </w:r>
            <w:r>
              <w:rPr>
                <w:sz w:val="13"/>
              </w:rPr>
              <w:t>standard for category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red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calls which is 65% of calls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responded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to within 8 minutes</w:t>
            </w:r>
          </w:p>
        </w:tc>
        <w:tc>
          <w:tcPr>
            <w:tcW w:w="3600" w:type="dxa"/>
          </w:tcPr>
          <w:p w14:paraId="555A648F" w14:textId="77777777" w:rsidR="00C75943" w:rsidRDefault="00E51610">
            <w:pPr>
              <w:pStyle w:val="TableParagraph"/>
              <w:spacing w:line="254" w:lineRule="auto"/>
              <w:ind w:left="28" w:right="101"/>
              <w:rPr>
                <w:sz w:val="13"/>
              </w:rPr>
            </w:pPr>
            <w:r>
              <w:rPr>
                <w:b/>
                <w:sz w:val="13"/>
              </w:rPr>
              <w:t xml:space="preserve">IF: </w:t>
            </w:r>
            <w:r>
              <w:rPr>
                <w:sz w:val="13"/>
              </w:rPr>
              <w:t>The red performance level is less than 65% response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rate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within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8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minutes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across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Wales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 whole on a monthly basis</w:t>
            </w:r>
          </w:p>
          <w:p w14:paraId="07D0986C" w14:textId="77777777" w:rsidR="00C75943" w:rsidRDefault="00C75943">
            <w:pPr>
              <w:pStyle w:val="TableParagraph"/>
              <w:spacing w:before="8"/>
              <w:ind w:left="0"/>
              <w:rPr>
                <w:sz w:val="13"/>
              </w:rPr>
            </w:pPr>
          </w:p>
          <w:p w14:paraId="68740BDF" w14:textId="77777777" w:rsidR="00C75943" w:rsidRDefault="00E51610">
            <w:pPr>
              <w:pStyle w:val="TableParagraph"/>
              <w:ind w:left="28"/>
              <w:rPr>
                <w:sz w:val="13"/>
              </w:rPr>
            </w:pPr>
            <w:r>
              <w:rPr>
                <w:b/>
                <w:sz w:val="13"/>
              </w:rPr>
              <w:t>Then:</w:t>
            </w:r>
            <w:r>
              <w:rPr>
                <w:b/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core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target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will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be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missed</w:t>
            </w:r>
          </w:p>
          <w:p w14:paraId="46F86365" w14:textId="77777777" w:rsidR="00C75943" w:rsidRDefault="00C75943">
            <w:pPr>
              <w:pStyle w:val="TableParagraph"/>
              <w:spacing w:before="8"/>
              <w:ind w:left="0"/>
              <w:rPr>
                <w:sz w:val="14"/>
              </w:rPr>
            </w:pPr>
          </w:p>
          <w:p w14:paraId="4209FD6C" w14:textId="77777777" w:rsidR="00C75943" w:rsidRDefault="00E51610">
            <w:pPr>
              <w:pStyle w:val="TableParagraph"/>
              <w:spacing w:line="254" w:lineRule="auto"/>
              <w:ind w:left="28"/>
              <w:rPr>
                <w:sz w:val="13"/>
              </w:rPr>
            </w:pPr>
            <w:r>
              <w:rPr>
                <w:b/>
                <w:sz w:val="13"/>
              </w:rPr>
              <w:t>Resulting</w:t>
            </w:r>
            <w:r>
              <w:rPr>
                <w:b/>
                <w:spacing w:val="-7"/>
                <w:sz w:val="13"/>
              </w:rPr>
              <w:t xml:space="preserve"> </w:t>
            </w:r>
            <w:r>
              <w:rPr>
                <w:b/>
                <w:sz w:val="13"/>
              </w:rPr>
              <w:t>in:</w:t>
            </w:r>
            <w:r>
              <w:rPr>
                <w:b/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Unsatisfactory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service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for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people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of Wales (or within specific health board areas) with increased likelihood of harm, disability and death.</w:t>
            </w:r>
          </w:p>
        </w:tc>
        <w:tc>
          <w:tcPr>
            <w:tcW w:w="4714" w:type="dxa"/>
          </w:tcPr>
          <w:p w14:paraId="144BE903" w14:textId="77777777" w:rsidR="00C75943" w:rsidRDefault="00E51610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line="155" w:lineRule="exact"/>
              <w:ind w:left="97" w:hanging="73"/>
              <w:rPr>
                <w:sz w:val="13"/>
              </w:rPr>
            </w:pPr>
            <w:r>
              <w:rPr>
                <w:sz w:val="13"/>
              </w:rPr>
              <w:t>The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necessary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resources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secured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in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IMTP</w:t>
            </w:r>
          </w:p>
          <w:p w14:paraId="3F36C439" w14:textId="77777777" w:rsidR="00C75943" w:rsidRDefault="00E51610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0"/>
              <w:ind w:left="97" w:hanging="73"/>
              <w:rPr>
                <w:sz w:val="13"/>
              </w:rPr>
            </w:pPr>
            <w:r>
              <w:rPr>
                <w:sz w:val="13"/>
              </w:rPr>
              <w:t>Performance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monitoring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on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daily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basis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month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date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position</w:t>
            </w:r>
          </w:p>
          <w:p w14:paraId="33129806" w14:textId="77777777" w:rsidR="00C75943" w:rsidRDefault="00E51610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0"/>
              <w:ind w:left="97" w:hanging="73"/>
              <w:rPr>
                <w:sz w:val="13"/>
              </w:rPr>
            </w:pPr>
            <w:r>
              <w:rPr>
                <w:sz w:val="13"/>
              </w:rPr>
              <w:t>Bi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monthly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CASC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IQPD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meetings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Welsh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Government</w:t>
            </w:r>
          </w:p>
          <w:p w14:paraId="6B5EE56F" w14:textId="77777777" w:rsidR="00C75943" w:rsidRDefault="00E51610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0" w:line="254" w:lineRule="auto"/>
              <w:ind w:right="729" w:firstLine="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monthly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Quality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Delivery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Meeting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Welsh Ambulance Services NHS Trust</w:t>
            </w:r>
          </w:p>
          <w:p w14:paraId="3294C990" w14:textId="77777777" w:rsidR="00C75943" w:rsidRDefault="00E51610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" w:line="254" w:lineRule="auto"/>
              <w:ind w:right="580" w:firstLine="0"/>
              <w:rPr>
                <w:sz w:val="13"/>
              </w:rPr>
            </w:pPr>
            <w:r>
              <w:rPr>
                <w:sz w:val="13"/>
              </w:rPr>
              <w:t>Commissioner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element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EMS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Demand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Capacity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plan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for additional staff supported – implementation being monitored</w:t>
            </w:r>
          </w:p>
          <w:p w14:paraId="11056511" w14:textId="77777777" w:rsidR="00C75943" w:rsidRDefault="00E51610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"/>
              <w:ind w:left="97" w:hanging="73"/>
              <w:rPr>
                <w:sz w:val="13"/>
              </w:rPr>
            </w:pPr>
            <w:r>
              <w:rPr>
                <w:sz w:val="13"/>
              </w:rPr>
              <w:t>Quality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Safety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Report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presented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every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meeting</w:t>
            </w:r>
          </w:p>
          <w:p w14:paraId="17030928" w14:textId="77777777" w:rsidR="00C75943" w:rsidRDefault="00E51610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0" w:line="254" w:lineRule="auto"/>
              <w:ind w:right="580" w:hanging="1"/>
              <w:rPr>
                <w:sz w:val="13"/>
              </w:rPr>
            </w:pPr>
            <w:r>
              <w:rPr>
                <w:sz w:val="13"/>
              </w:rPr>
              <w:t>Commissioner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element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EMS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Demand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Capacity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plan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for additional staff supported – implementation being monitored</w:t>
            </w:r>
          </w:p>
          <w:p w14:paraId="6A82FE0C" w14:textId="77777777" w:rsidR="00E51610" w:rsidRDefault="00E51610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" w:line="254" w:lineRule="auto"/>
              <w:ind w:right="125" w:firstLine="0"/>
              <w:rPr>
                <w:sz w:val="13"/>
              </w:rPr>
            </w:pPr>
            <w:r>
              <w:rPr>
                <w:sz w:val="13"/>
              </w:rPr>
              <w:t>Quality and Safety Report presented at every EASC meeting</w:t>
            </w:r>
          </w:p>
          <w:p w14:paraId="3E590D3E" w14:textId="77777777" w:rsidR="00C75943" w:rsidRDefault="00E51610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" w:line="254" w:lineRule="auto"/>
              <w:ind w:right="125" w:firstLine="0"/>
              <w:rPr>
                <w:sz w:val="13"/>
              </w:rPr>
            </w:pPr>
            <w:r>
              <w:rPr>
                <w:sz w:val="13"/>
              </w:rPr>
              <w:t>Commissioner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element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EMS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Demand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Capacity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plan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for additional staff supported;</w:t>
            </w:r>
          </w:p>
          <w:p w14:paraId="795DD92A" w14:textId="77777777" w:rsidR="00D15532" w:rsidRDefault="00D15532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" w:line="254" w:lineRule="auto"/>
              <w:ind w:right="125" w:firstLine="0"/>
              <w:rPr>
                <w:sz w:val="13"/>
              </w:rPr>
            </w:pPr>
            <w:r>
              <w:rPr>
                <w:sz w:val="13"/>
              </w:rPr>
              <w:t>Commissioned a new demand and capacity review (August 2023)</w:t>
            </w:r>
          </w:p>
          <w:p w14:paraId="10BE256C" w14:textId="77777777" w:rsidR="00D15532" w:rsidRDefault="00D15532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" w:line="254" w:lineRule="auto"/>
              <w:ind w:right="125" w:firstLine="0"/>
              <w:rPr>
                <w:sz w:val="13"/>
              </w:rPr>
            </w:pPr>
            <w:r>
              <w:rPr>
                <w:sz w:val="13"/>
              </w:rPr>
              <w:t>Financial commitment to maintain overtime for WAST staff (Sept 2023)</w:t>
            </w:r>
          </w:p>
          <w:p w14:paraId="206111B4" w14:textId="69AE50DC" w:rsidR="005E1CA2" w:rsidRDefault="005E1CA2">
            <w:pPr>
              <w:pStyle w:val="TableParagraph"/>
              <w:numPr>
                <w:ilvl w:val="0"/>
                <w:numId w:val="19"/>
              </w:numPr>
              <w:tabs>
                <w:tab w:val="left" w:pos="98"/>
              </w:tabs>
              <w:spacing w:before="1" w:line="254" w:lineRule="auto"/>
              <w:ind w:right="125" w:firstLine="0"/>
              <w:rPr>
                <w:sz w:val="13"/>
              </w:rPr>
            </w:pPr>
            <w:r w:rsidRPr="005E1CA2">
              <w:rPr>
                <w:color w:val="FF0000"/>
                <w:sz w:val="13"/>
              </w:rPr>
              <w:t>Ambulance improvement plan developed, agreed and circulated weekly</w:t>
            </w:r>
          </w:p>
        </w:tc>
        <w:tc>
          <w:tcPr>
            <w:tcW w:w="2612" w:type="dxa"/>
          </w:tcPr>
          <w:p w14:paraId="46F0DA2A" w14:textId="77777777" w:rsidR="00C75943" w:rsidRDefault="00E51610" w:rsidP="005E1CA2">
            <w:pPr>
              <w:pStyle w:val="TableParagraph"/>
              <w:numPr>
                <w:ilvl w:val="0"/>
                <w:numId w:val="18"/>
              </w:numPr>
              <w:tabs>
                <w:tab w:val="left" w:pos="97"/>
              </w:tabs>
              <w:spacing w:line="254" w:lineRule="auto"/>
              <w:ind w:right="314"/>
              <w:rPr>
                <w:sz w:val="13"/>
              </w:rPr>
            </w:pPr>
            <w:r>
              <w:rPr>
                <w:sz w:val="13"/>
              </w:rPr>
              <w:t>Delivery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IMTP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 xml:space="preserve">WAST </w:t>
            </w:r>
            <w:r>
              <w:rPr>
                <w:spacing w:val="-4"/>
                <w:sz w:val="13"/>
              </w:rPr>
              <w:t>IMTP</w:t>
            </w:r>
          </w:p>
          <w:p w14:paraId="20EE6ACE" w14:textId="77777777" w:rsidR="00C75943" w:rsidRDefault="00E51610" w:rsidP="005E1CA2">
            <w:pPr>
              <w:pStyle w:val="TableParagraph"/>
              <w:numPr>
                <w:ilvl w:val="0"/>
                <w:numId w:val="18"/>
              </w:numPr>
              <w:tabs>
                <w:tab w:val="left" w:pos="97"/>
              </w:tabs>
              <w:spacing w:line="254" w:lineRule="auto"/>
              <w:ind w:right="26"/>
              <w:rPr>
                <w:sz w:val="13"/>
              </w:rPr>
            </w:pPr>
            <w:r>
              <w:rPr>
                <w:sz w:val="13"/>
              </w:rPr>
              <w:t>Implementation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commissioning intentions through the commissioning </w:t>
            </w:r>
            <w:r>
              <w:rPr>
                <w:spacing w:val="-2"/>
                <w:sz w:val="13"/>
              </w:rPr>
              <w:t>agreement</w:t>
            </w:r>
          </w:p>
          <w:p w14:paraId="758429BD" w14:textId="77777777" w:rsidR="00C75943" w:rsidRDefault="00E51610" w:rsidP="005E1CA2">
            <w:pPr>
              <w:pStyle w:val="TableParagraph"/>
              <w:numPr>
                <w:ilvl w:val="0"/>
                <w:numId w:val="18"/>
              </w:numPr>
              <w:tabs>
                <w:tab w:val="left" w:pos="97"/>
              </w:tabs>
              <w:spacing w:line="254" w:lineRule="auto"/>
              <w:ind w:right="68"/>
              <w:rPr>
                <w:sz w:val="13"/>
              </w:rPr>
            </w:pPr>
            <w:r>
              <w:rPr>
                <w:sz w:val="13"/>
              </w:rPr>
              <w:t>Role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Management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 xml:space="preserve">Group to provide oversight on operational </w:t>
            </w:r>
            <w:r>
              <w:rPr>
                <w:spacing w:val="-2"/>
                <w:sz w:val="13"/>
              </w:rPr>
              <w:t>performance</w:t>
            </w:r>
          </w:p>
          <w:p w14:paraId="6A422DBF" w14:textId="77777777" w:rsidR="00C75943" w:rsidRDefault="00E51610" w:rsidP="005E1CA2">
            <w:pPr>
              <w:pStyle w:val="TableParagraph"/>
              <w:numPr>
                <w:ilvl w:val="0"/>
                <w:numId w:val="18"/>
              </w:numPr>
              <w:tabs>
                <w:tab w:val="left" w:pos="97"/>
              </w:tabs>
              <w:spacing w:before="1" w:line="254" w:lineRule="auto"/>
              <w:ind w:right="168"/>
              <w:rPr>
                <w:sz w:val="13"/>
              </w:rPr>
            </w:pPr>
            <w:r>
              <w:rPr>
                <w:sz w:val="13"/>
              </w:rPr>
              <w:t>Development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WAST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performance improvement plan</w:t>
            </w:r>
          </w:p>
          <w:p w14:paraId="07E1DC6B" w14:textId="77777777" w:rsidR="00C75943" w:rsidRDefault="00E51610" w:rsidP="005E1CA2">
            <w:pPr>
              <w:pStyle w:val="TableParagraph"/>
              <w:numPr>
                <w:ilvl w:val="0"/>
                <w:numId w:val="18"/>
              </w:numPr>
              <w:tabs>
                <w:tab w:val="left" w:pos="97"/>
              </w:tabs>
              <w:spacing w:before="1" w:line="254" w:lineRule="auto"/>
              <w:ind w:right="73"/>
              <w:rPr>
                <w:sz w:val="13"/>
              </w:rPr>
            </w:pPr>
            <w:r>
              <w:rPr>
                <w:sz w:val="13"/>
              </w:rPr>
              <w:t>EASC Action Plan includes detailed clinical review of red incidents to understand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clinical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need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patients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to assess improvement opportunities</w:t>
            </w:r>
          </w:p>
          <w:p w14:paraId="18F11C76" w14:textId="77777777" w:rsidR="00D15532" w:rsidRDefault="00D15532" w:rsidP="005E1CA2">
            <w:pPr>
              <w:pStyle w:val="TableParagraph"/>
              <w:numPr>
                <w:ilvl w:val="0"/>
                <w:numId w:val="18"/>
              </w:numPr>
              <w:tabs>
                <w:tab w:val="left" w:pos="97"/>
              </w:tabs>
              <w:spacing w:before="1" w:line="254" w:lineRule="auto"/>
              <w:ind w:right="73"/>
              <w:rPr>
                <w:sz w:val="13"/>
              </w:rPr>
            </w:pPr>
            <w:r>
              <w:rPr>
                <w:sz w:val="13"/>
              </w:rPr>
              <w:t>ICAP meetings and monitoring commitments and deliver</w:t>
            </w:r>
          </w:p>
          <w:p w14:paraId="74DDA0EC" w14:textId="77777777" w:rsidR="005E1CA2" w:rsidRPr="005E1CA2" w:rsidRDefault="005E1CA2" w:rsidP="005E1CA2">
            <w:pPr>
              <w:pStyle w:val="TableParagraph"/>
              <w:numPr>
                <w:ilvl w:val="0"/>
                <w:numId w:val="18"/>
              </w:numPr>
              <w:tabs>
                <w:tab w:val="left" w:pos="97"/>
              </w:tabs>
              <w:spacing w:before="2" w:line="254" w:lineRule="auto"/>
              <w:ind w:right="14"/>
              <w:rPr>
                <w:sz w:val="13"/>
              </w:rPr>
            </w:pPr>
            <w:r>
              <w:rPr>
                <w:color w:val="FF0000"/>
                <w:spacing w:val="-2"/>
                <w:sz w:val="13"/>
              </w:rPr>
              <w:t>Three key actions with appropriate indicators agreed with each HB during the winter period</w:t>
            </w:r>
          </w:p>
          <w:p w14:paraId="7ED1BB26" w14:textId="75737791" w:rsidR="005E1CA2" w:rsidRDefault="005E1CA2" w:rsidP="005E1CA2">
            <w:pPr>
              <w:pStyle w:val="TableParagraph"/>
              <w:numPr>
                <w:ilvl w:val="0"/>
                <w:numId w:val="18"/>
              </w:numPr>
              <w:tabs>
                <w:tab w:val="left" w:pos="97"/>
              </w:tabs>
              <w:spacing w:before="1" w:line="254" w:lineRule="auto"/>
              <w:ind w:right="73"/>
              <w:rPr>
                <w:sz w:val="13"/>
              </w:rPr>
            </w:pPr>
            <w:r>
              <w:rPr>
                <w:color w:val="FF0000"/>
                <w:spacing w:val="-2"/>
                <w:sz w:val="13"/>
              </w:rPr>
              <w:t>Improvement plans are used by EASC Team, NHS Executive and WG for focus and consistent approach</w:t>
            </w:r>
          </w:p>
        </w:tc>
        <w:tc>
          <w:tcPr>
            <w:tcW w:w="1657" w:type="dxa"/>
          </w:tcPr>
          <w:p w14:paraId="4F05AF8B" w14:textId="77777777" w:rsidR="00C75943" w:rsidRDefault="00E51610">
            <w:pPr>
              <w:pStyle w:val="TableParagraph"/>
              <w:spacing w:line="254" w:lineRule="auto"/>
              <w:ind w:left="24" w:right="295" w:hanging="1"/>
              <w:rPr>
                <w:sz w:val="13"/>
              </w:rPr>
            </w:pPr>
            <w:r>
              <w:rPr>
                <w:sz w:val="13"/>
              </w:rPr>
              <w:t>•Ambulance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Service </w:t>
            </w:r>
            <w:r>
              <w:rPr>
                <w:spacing w:val="-2"/>
                <w:sz w:val="13"/>
              </w:rPr>
              <w:t>Indicators</w:t>
            </w:r>
          </w:p>
          <w:p w14:paraId="282C4263" w14:textId="77777777" w:rsidR="00C75943" w:rsidRDefault="00E51610">
            <w:pPr>
              <w:pStyle w:val="TableParagraph"/>
              <w:numPr>
                <w:ilvl w:val="0"/>
                <w:numId w:val="17"/>
              </w:numPr>
              <w:tabs>
                <w:tab w:val="left" w:pos="97"/>
              </w:tabs>
              <w:spacing w:line="254" w:lineRule="auto"/>
              <w:ind w:right="213" w:firstLine="0"/>
              <w:rPr>
                <w:sz w:val="13"/>
              </w:rPr>
            </w:pPr>
            <w:r>
              <w:rPr>
                <w:sz w:val="13"/>
              </w:rPr>
              <w:t>Daily weekly and monthly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performance </w:t>
            </w:r>
            <w:r>
              <w:rPr>
                <w:spacing w:val="-2"/>
                <w:sz w:val="13"/>
              </w:rPr>
              <w:t>reports</w:t>
            </w:r>
          </w:p>
          <w:p w14:paraId="44FB901A" w14:textId="77777777" w:rsidR="00C75943" w:rsidRDefault="00E51610">
            <w:pPr>
              <w:pStyle w:val="TableParagraph"/>
              <w:numPr>
                <w:ilvl w:val="0"/>
                <w:numId w:val="17"/>
              </w:numPr>
              <w:tabs>
                <w:tab w:val="left" w:pos="97"/>
              </w:tabs>
              <w:spacing w:line="254" w:lineRule="auto"/>
              <w:ind w:right="109" w:firstLine="0"/>
              <w:rPr>
                <w:sz w:val="13"/>
              </w:rPr>
            </w:pPr>
            <w:r>
              <w:rPr>
                <w:sz w:val="13"/>
              </w:rPr>
              <w:t>Remedial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Action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plans (if required)</w:t>
            </w:r>
          </w:p>
          <w:p w14:paraId="01D421DF" w14:textId="77777777" w:rsidR="00C75943" w:rsidRDefault="00E51610">
            <w:pPr>
              <w:pStyle w:val="TableParagraph"/>
              <w:numPr>
                <w:ilvl w:val="0"/>
                <w:numId w:val="17"/>
              </w:numPr>
              <w:tabs>
                <w:tab w:val="left" w:pos="96"/>
              </w:tabs>
              <w:spacing w:before="1" w:line="254" w:lineRule="auto"/>
              <w:ind w:right="143" w:firstLine="0"/>
              <w:rPr>
                <w:sz w:val="13"/>
              </w:rPr>
            </w:pPr>
            <w:r>
              <w:rPr>
                <w:sz w:val="13"/>
              </w:rPr>
              <w:t xml:space="preserve">Specific targeted actions as required </w:t>
            </w:r>
          </w:p>
          <w:p w14:paraId="4224151E" w14:textId="77777777" w:rsidR="00C75943" w:rsidRDefault="00E51610">
            <w:pPr>
              <w:pStyle w:val="TableParagraph"/>
              <w:numPr>
                <w:ilvl w:val="0"/>
                <w:numId w:val="17"/>
              </w:numPr>
              <w:tabs>
                <w:tab w:val="left" w:pos="96"/>
              </w:tabs>
              <w:spacing w:before="2" w:line="254" w:lineRule="auto"/>
              <w:ind w:right="83" w:firstLine="0"/>
              <w:rPr>
                <w:sz w:val="13"/>
              </w:rPr>
            </w:pPr>
            <w:r>
              <w:rPr>
                <w:sz w:val="13"/>
              </w:rPr>
              <w:t>Implementation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the new Demand and Capacity </w:t>
            </w:r>
            <w:r>
              <w:rPr>
                <w:spacing w:val="-2"/>
                <w:sz w:val="13"/>
              </w:rPr>
              <w:t>Review</w:t>
            </w:r>
          </w:p>
          <w:p w14:paraId="7D4B0713" w14:textId="77777777" w:rsidR="00C75943" w:rsidRDefault="00E51610">
            <w:pPr>
              <w:pStyle w:val="TableParagraph"/>
              <w:numPr>
                <w:ilvl w:val="0"/>
                <w:numId w:val="17"/>
              </w:numPr>
              <w:tabs>
                <w:tab w:val="left" w:pos="96"/>
              </w:tabs>
              <w:spacing w:before="10" w:line="254" w:lineRule="auto"/>
              <w:ind w:right="132" w:firstLine="0"/>
              <w:rPr>
                <w:sz w:val="13"/>
              </w:rPr>
            </w:pPr>
            <w:r>
              <w:rPr>
                <w:sz w:val="13"/>
              </w:rPr>
              <w:t xml:space="preserve">EASC Action Plan </w:t>
            </w:r>
          </w:p>
          <w:p w14:paraId="425B5951" w14:textId="77777777" w:rsidR="00C75943" w:rsidRDefault="00E51610">
            <w:pPr>
              <w:pStyle w:val="TableParagraph"/>
              <w:numPr>
                <w:ilvl w:val="0"/>
                <w:numId w:val="17"/>
              </w:numPr>
              <w:tabs>
                <w:tab w:val="left" w:pos="96"/>
              </w:tabs>
              <w:spacing w:before="1" w:line="254" w:lineRule="auto"/>
              <w:ind w:right="32" w:firstLine="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liaison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Chief Operating Officers</w:t>
            </w:r>
          </w:p>
          <w:p w14:paraId="457E442E" w14:textId="77777777" w:rsidR="00C75943" w:rsidRDefault="00E51610">
            <w:pPr>
              <w:pStyle w:val="TableParagraph"/>
              <w:numPr>
                <w:ilvl w:val="0"/>
                <w:numId w:val="17"/>
              </w:numPr>
              <w:tabs>
                <w:tab w:val="left" w:pos="96"/>
              </w:tabs>
              <w:spacing w:before="1" w:line="254" w:lineRule="auto"/>
              <w:ind w:right="61" w:firstLine="0"/>
              <w:rPr>
                <w:sz w:val="13"/>
              </w:rPr>
            </w:pPr>
            <w:r>
              <w:rPr>
                <w:sz w:val="13"/>
              </w:rPr>
              <w:t>Agreement to maintain front line capacity which will also support the Cymru High Acuity Response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Unit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(CHARU)</w:t>
            </w:r>
          </w:p>
        </w:tc>
        <w:tc>
          <w:tcPr>
            <w:tcW w:w="990" w:type="dxa"/>
            <w:shd w:val="clear" w:color="auto" w:fill="FF0000"/>
          </w:tcPr>
          <w:p w14:paraId="180A64B1" w14:textId="77777777" w:rsidR="00C75943" w:rsidRDefault="00E51610">
            <w:pPr>
              <w:pStyle w:val="TableParagraph"/>
              <w:spacing w:line="155" w:lineRule="exact"/>
              <w:rPr>
                <w:b/>
                <w:sz w:val="13"/>
              </w:rPr>
            </w:pPr>
            <w:r>
              <w:rPr>
                <w:b/>
                <w:color w:val="FFFFFF"/>
                <w:spacing w:val="-2"/>
                <w:sz w:val="13"/>
              </w:rPr>
              <w:t>5x5=25</w:t>
            </w:r>
          </w:p>
        </w:tc>
        <w:tc>
          <w:tcPr>
            <w:tcW w:w="721" w:type="dxa"/>
          </w:tcPr>
          <w:p w14:paraId="61C594D1" w14:textId="77777777" w:rsidR="00C75943" w:rsidRDefault="00E51610">
            <w:pPr>
              <w:pStyle w:val="TableParagraph"/>
              <w:spacing w:line="155" w:lineRule="exact"/>
              <w:ind w:left="22"/>
              <w:rPr>
                <w:sz w:val="13"/>
              </w:rPr>
            </w:pPr>
            <w:r>
              <w:rPr>
                <w:spacing w:val="-5"/>
                <w:sz w:val="13"/>
              </w:rPr>
              <w:t>CXL</w:t>
            </w:r>
          </w:p>
          <w:p w14:paraId="73EB10CE" w14:textId="77777777" w:rsidR="00C75943" w:rsidRDefault="00E51610">
            <w:pPr>
              <w:pStyle w:val="TableParagraph"/>
              <w:spacing w:before="10"/>
              <w:ind w:left="22"/>
              <w:rPr>
                <w:sz w:val="13"/>
              </w:rPr>
            </w:pPr>
            <w:r>
              <w:rPr>
                <w:sz w:val="13"/>
              </w:rPr>
              <w:t>5x3=</w:t>
            </w:r>
            <w:r>
              <w:rPr>
                <w:spacing w:val="-5"/>
                <w:sz w:val="13"/>
              </w:rPr>
              <w:t xml:space="preserve"> 1</w:t>
            </w:r>
            <w:r w:rsidR="00CB152E">
              <w:rPr>
                <w:spacing w:val="-5"/>
                <w:sz w:val="13"/>
              </w:rPr>
              <w:t>5</w:t>
            </w:r>
          </w:p>
        </w:tc>
        <w:tc>
          <w:tcPr>
            <w:tcW w:w="774" w:type="dxa"/>
          </w:tcPr>
          <w:p w14:paraId="1BF0AAD8" w14:textId="77777777" w:rsidR="00C75943" w:rsidRDefault="00E51610">
            <w:pPr>
              <w:pStyle w:val="TableParagraph"/>
              <w:spacing w:line="284" w:lineRule="exact"/>
              <w:ind w:left="0" w:right="237"/>
              <w:jc w:val="right"/>
              <w:rPr>
                <w:rFonts w:ascii="Wingdings" w:hAnsi="Wingdings"/>
                <w:sz w:val="26"/>
              </w:rPr>
            </w:pPr>
            <w:r>
              <w:rPr>
                <w:rFonts w:ascii="Wingdings" w:hAnsi="Wingdings"/>
                <w:w w:val="99"/>
                <w:sz w:val="26"/>
              </w:rPr>
              <w:t></w:t>
            </w:r>
          </w:p>
        </w:tc>
        <w:tc>
          <w:tcPr>
            <w:tcW w:w="976" w:type="dxa"/>
          </w:tcPr>
          <w:p w14:paraId="7AD6EB9E" w14:textId="77777777" w:rsidR="00C75943" w:rsidRDefault="00E51610">
            <w:pPr>
              <w:pStyle w:val="TableParagraph"/>
              <w:spacing w:line="155" w:lineRule="exact"/>
              <w:ind w:left="19"/>
              <w:rPr>
                <w:sz w:val="13"/>
              </w:rPr>
            </w:pPr>
            <w:r>
              <w:rPr>
                <w:spacing w:val="-2"/>
                <w:sz w:val="13"/>
              </w:rPr>
              <w:t>Aug-</w:t>
            </w: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155" w:type="dxa"/>
          </w:tcPr>
          <w:p w14:paraId="5D73557B" w14:textId="1D24C6F8" w:rsidR="00A02985" w:rsidRPr="00CA6AB8" w:rsidRDefault="00E51610" w:rsidP="00CA6AB8">
            <w:pPr>
              <w:pStyle w:val="TableParagraph"/>
              <w:spacing w:line="155" w:lineRule="exact"/>
              <w:ind w:left="18"/>
              <w:rPr>
                <w:color w:val="FF0000"/>
                <w:spacing w:val="-5"/>
                <w:sz w:val="13"/>
              </w:rPr>
            </w:pPr>
            <w:r w:rsidRPr="00CA6AB8">
              <w:rPr>
                <w:color w:val="FF0000"/>
                <w:sz w:val="13"/>
              </w:rPr>
              <w:t>Reviewed</w:t>
            </w:r>
            <w:r w:rsidRPr="00CA6AB8">
              <w:rPr>
                <w:color w:val="FF0000"/>
                <w:spacing w:val="-9"/>
                <w:sz w:val="13"/>
              </w:rPr>
              <w:t xml:space="preserve"> </w:t>
            </w:r>
            <w:r w:rsidR="00CA6AB8" w:rsidRPr="00CA6AB8">
              <w:rPr>
                <w:color w:val="FF0000"/>
                <w:spacing w:val="-5"/>
                <w:sz w:val="13"/>
              </w:rPr>
              <w:t>January 2024</w:t>
            </w:r>
          </w:p>
          <w:p w14:paraId="26F1E9D8" w14:textId="2057203F" w:rsidR="00CA6AB8" w:rsidRPr="00CA6AB8" w:rsidRDefault="00CA6AB8" w:rsidP="00CA6AB8">
            <w:pPr>
              <w:pStyle w:val="TableParagraph"/>
              <w:spacing w:line="155" w:lineRule="exact"/>
              <w:ind w:left="18"/>
              <w:rPr>
                <w:color w:val="FF0000"/>
                <w:sz w:val="13"/>
              </w:rPr>
            </w:pPr>
            <w:r w:rsidRPr="00CA6AB8">
              <w:rPr>
                <w:color w:val="FF0000"/>
                <w:spacing w:val="-5"/>
                <w:sz w:val="13"/>
              </w:rPr>
              <w:t>Next review April 2024</w:t>
            </w:r>
          </w:p>
          <w:p w14:paraId="2CA32F25" w14:textId="77777777" w:rsidR="00C75943" w:rsidRDefault="00C75943">
            <w:pPr>
              <w:pStyle w:val="TableParagraph"/>
              <w:spacing w:before="10"/>
              <w:ind w:left="18"/>
              <w:rPr>
                <w:sz w:val="13"/>
              </w:rPr>
            </w:pPr>
          </w:p>
          <w:p w14:paraId="0B5461A8" w14:textId="4A762DE4" w:rsidR="00D15532" w:rsidRDefault="00CA6AB8" w:rsidP="00CA6AB8">
            <w:pPr>
              <w:pStyle w:val="TableParagraph"/>
              <w:spacing w:before="10" w:line="254" w:lineRule="auto"/>
              <w:ind w:left="0" w:right="301"/>
              <w:rPr>
                <w:sz w:val="13"/>
              </w:rPr>
            </w:pPr>
            <w:r>
              <w:rPr>
                <w:sz w:val="13"/>
              </w:rPr>
              <w:t>Closely</w:t>
            </w:r>
            <w:r w:rsidR="00D15532">
              <w:rPr>
                <w:sz w:val="13"/>
              </w:rPr>
              <w:t xml:space="preserve"> monitored – daily and weekly dashboard</w:t>
            </w:r>
          </w:p>
          <w:p w14:paraId="269B3A6D" w14:textId="77777777" w:rsidR="00A02985" w:rsidRDefault="00A02985">
            <w:pPr>
              <w:pStyle w:val="TableParagraph"/>
              <w:spacing w:before="10" w:line="254" w:lineRule="auto"/>
              <w:ind w:left="18" w:right="301"/>
              <w:rPr>
                <w:sz w:val="13"/>
              </w:rPr>
            </w:pPr>
          </w:p>
          <w:p w14:paraId="2C1D37C6" w14:textId="77777777" w:rsidR="00A02985" w:rsidRDefault="00A02985">
            <w:pPr>
              <w:pStyle w:val="TableParagraph"/>
              <w:spacing w:before="10" w:line="254" w:lineRule="auto"/>
              <w:ind w:left="18" w:right="301"/>
              <w:rPr>
                <w:sz w:val="13"/>
              </w:rPr>
            </w:pPr>
          </w:p>
          <w:p w14:paraId="77F1680A" w14:textId="77777777" w:rsidR="00E51610" w:rsidRDefault="00E51610">
            <w:pPr>
              <w:pStyle w:val="TableParagraph"/>
              <w:spacing w:before="10" w:line="254" w:lineRule="auto"/>
              <w:ind w:left="18" w:right="301"/>
              <w:rPr>
                <w:sz w:val="13"/>
              </w:rPr>
            </w:pPr>
            <w:r>
              <w:rPr>
                <w:sz w:val="13"/>
              </w:rPr>
              <w:t>Until target met, to remain at score 25</w:t>
            </w:r>
          </w:p>
        </w:tc>
      </w:tr>
      <w:tr w:rsidR="00C75943" w14:paraId="4B3B2E9C" w14:textId="77777777" w:rsidTr="00E93F3C">
        <w:trPr>
          <w:trHeight w:val="3219"/>
        </w:trPr>
        <w:tc>
          <w:tcPr>
            <w:tcW w:w="504" w:type="dxa"/>
          </w:tcPr>
          <w:p w14:paraId="13BA98A2" w14:textId="77777777" w:rsidR="00C75943" w:rsidRDefault="00E51610">
            <w:pPr>
              <w:pStyle w:val="TableParagraph"/>
              <w:spacing w:line="155" w:lineRule="exact"/>
              <w:ind w:left="0" w:right="3"/>
              <w:jc w:val="right"/>
              <w:rPr>
                <w:sz w:val="13"/>
              </w:rPr>
            </w:pPr>
            <w:r>
              <w:rPr>
                <w:spacing w:val="-4"/>
                <w:sz w:val="13"/>
              </w:rPr>
              <w:t>4507</w:t>
            </w:r>
          </w:p>
        </w:tc>
        <w:tc>
          <w:tcPr>
            <w:tcW w:w="1205" w:type="dxa"/>
          </w:tcPr>
          <w:p w14:paraId="787E4489" w14:textId="77777777" w:rsidR="00C75943" w:rsidRDefault="00E51610">
            <w:pPr>
              <w:pStyle w:val="TableParagraph"/>
              <w:spacing w:line="254" w:lineRule="auto"/>
              <w:ind w:left="26" w:right="58"/>
              <w:rPr>
                <w:sz w:val="13"/>
              </w:rPr>
            </w:pPr>
            <w:r>
              <w:rPr>
                <w:sz w:val="13"/>
              </w:rPr>
              <w:t>Chief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Ambulance </w:t>
            </w:r>
            <w:r>
              <w:rPr>
                <w:spacing w:val="-2"/>
                <w:sz w:val="13"/>
              </w:rPr>
              <w:t>Services Commissioner</w:t>
            </w:r>
          </w:p>
        </w:tc>
        <w:tc>
          <w:tcPr>
            <w:tcW w:w="1308" w:type="dxa"/>
          </w:tcPr>
          <w:p w14:paraId="1F1829C4" w14:textId="77777777" w:rsidR="00C75943" w:rsidRDefault="00E51610">
            <w:pPr>
              <w:pStyle w:val="TableParagraph"/>
              <w:spacing w:line="254" w:lineRule="auto"/>
              <w:ind w:left="26" w:right="373"/>
              <w:rPr>
                <w:sz w:val="13"/>
              </w:rPr>
            </w:pPr>
            <w:r>
              <w:rPr>
                <w:sz w:val="13"/>
              </w:rPr>
              <w:t>Securing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safe </w:t>
            </w:r>
            <w:r>
              <w:rPr>
                <w:spacing w:val="-2"/>
                <w:sz w:val="13"/>
              </w:rPr>
              <w:t>ambulance services</w:t>
            </w:r>
          </w:p>
        </w:tc>
        <w:tc>
          <w:tcPr>
            <w:tcW w:w="1330" w:type="dxa"/>
          </w:tcPr>
          <w:p w14:paraId="7D07108D" w14:textId="77777777" w:rsidR="00C75943" w:rsidRDefault="00E51610">
            <w:pPr>
              <w:pStyle w:val="TableParagraph"/>
              <w:spacing w:line="254" w:lineRule="auto"/>
              <w:ind w:left="26" w:right="82"/>
              <w:rPr>
                <w:sz w:val="13"/>
              </w:rPr>
            </w:pPr>
            <w:r>
              <w:rPr>
                <w:sz w:val="13"/>
              </w:rPr>
              <w:t>Failure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achieve </w:t>
            </w:r>
            <w:r>
              <w:rPr>
                <w:spacing w:val="-2"/>
                <w:sz w:val="13"/>
              </w:rPr>
              <w:t xml:space="preserve">agreed </w:t>
            </w:r>
            <w:r>
              <w:rPr>
                <w:sz w:val="13"/>
              </w:rPr>
              <w:t xml:space="preserve">performance for amber category </w:t>
            </w:r>
            <w:r>
              <w:rPr>
                <w:spacing w:val="-2"/>
                <w:sz w:val="13"/>
              </w:rPr>
              <w:t>calls</w:t>
            </w:r>
          </w:p>
        </w:tc>
        <w:tc>
          <w:tcPr>
            <w:tcW w:w="3600" w:type="dxa"/>
          </w:tcPr>
          <w:p w14:paraId="1312F4F3" w14:textId="77777777" w:rsidR="00C75943" w:rsidRDefault="00E51610">
            <w:pPr>
              <w:pStyle w:val="TableParagraph"/>
              <w:spacing w:line="254" w:lineRule="auto"/>
              <w:ind w:left="28" w:right="101"/>
              <w:rPr>
                <w:sz w:val="13"/>
              </w:rPr>
            </w:pPr>
            <w:r>
              <w:rPr>
                <w:b/>
                <w:sz w:val="13"/>
              </w:rPr>
              <w:t>IF:</w:t>
            </w:r>
            <w:r>
              <w:rPr>
                <w:b/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average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longest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times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for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amber incidents do not reduce</w:t>
            </w:r>
          </w:p>
          <w:p w14:paraId="594BCE57" w14:textId="77777777" w:rsidR="00C75943" w:rsidRDefault="00C75943">
            <w:pPr>
              <w:pStyle w:val="TableParagraph"/>
              <w:spacing w:before="7"/>
              <w:ind w:left="0"/>
              <w:rPr>
                <w:sz w:val="13"/>
              </w:rPr>
            </w:pPr>
          </w:p>
          <w:p w14:paraId="4C37C50F" w14:textId="77777777" w:rsidR="00C75943" w:rsidRDefault="00E51610">
            <w:pPr>
              <w:pStyle w:val="TableParagraph"/>
              <w:spacing w:before="1" w:line="254" w:lineRule="auto"/>
              <w:ind w:left="28" w:right="101"/>
              <w:rPr>
                <w:sz w:val="13"/>
              </w:rPr>
            </w:pPr>
            <w:r>
              <w:rPr>
                <w:b/>
                <w:sz w:val="13"/>
              </w:rPr>
              <w:t>Then:</w:t>
            </w:r>
            <w:r>
              <w:rPr>
                <w:b/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Patients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will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not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receive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care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they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need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in a timely manner</w:t>
            </w:r>
          </w:p>
          <w:p w14:paraId="128FA80B" w14:textId="77777777" w:rsidR="00C75943" w:rsidRDefault="00C75943">
            <w:pPr>
              <w:pStyle w:val="TableParagraph"/>
              <w:spacing w:before="11"/>
              <w:ind w:left="0"/>
              <w:rPr>
                <w:sz w:val="13"/>
              </w:rPr>
            </w:pPr>
          </w:p>
          <w:p w14:paraId="2C2E6E70" w14:textId="77777777" w:rsidR="00C75943" w:rsidRDefault="00E51610">
            <w:pPr>
              <w:pStyle w:val="TableParagraph"/>
              <w:spacing w:line="254" w:lineRule="auto"/>
              <w:ind w:left="28"/>
              <w:rPr>
                <w:sz w:val="13"/>
              </w:rPr>
            </w:pPr>
            <w:r>
              <w:rPr>
                <w:b/>
                <w:sz w:val="13"/>
              </w:rPr>
              <w:t>Resulting</w:t>
            </w:r>
            <w:r>
              <w:rPr>
                <w:b/>
                <w:spacing w:val="-8"/>
                <w:sz w:val="13"/>
              </w:rPr>
              <w:t xml:space="preserve"> </w:t>
            </w:r>
            <w:r>
              <w:rPr>
                <w:b/>
                <w:sz w:val="13"/>
              </w:rPr>
              <w:t>in:</w:t>
            </w:r>
            <w:r>
              <w:rPr>
                <w:b/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unsatisfactory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service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for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people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of Wales (or within specific health board areas) with increased likelihood of harm, disability and death.</w:t>
            </w:r>
          </w:p>
        </w:tc>
        <w:tc>
          <w:tcPr>
            <w:tcW w:w="4714" w:type="dxa"/>
          </w:tcPr>
          <w:p w14:paraId="0C4F7A42" w14:textId="77777777" w:rsidR="00C75943" w:rsidRDefault="00E51610">
            <w:pPr>
              <w:pStyle w:val="TableParagraph"/>
              <w:numPr>
                <w:ilvl w:val="0"/>
                <w:numId w:val="16"/>
              </w:numPr>
              <w:tabs>
                <w:tab w:val="left" w:pos="98"/>
              </w:tabs>
              <w:spacing w:line="155" w:lineRule="exact"/>
              <w:ind w:left="97" w:hanging="73"/>
              <w:rPr>
                <w:sz w:val="13"/>
              </w:rPr>
            </w:pPr>
            <w:r>
              <w:rPr>
                <w:sz w:val="13"/>
              </w:rPr>
              <w:t>The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necessary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resources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secured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in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IMTP/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Annual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Plan</w:t>
            </w:r>
          </w:p>
          <w:p w14:paraId="6011F8F6" w14:textId="77777777" w:rsidR="00C75943" w:rsidRDefault="00E51610">
            <w:pPr>
              <w:pStyle w:val="TableParagraph"/>
              <w:numPr>
                <w:ilvl w:val="0"/>
                <w:numId w:val="16"/>
              </w:numPr>
              <w:tabs>
                <w:tab w:val="left" w:pos="98"/>
              </w:tabs>
              <w:spacing w:before="10"/>
              <w:ind w:left="97" w:hanging="73"/>
              <w:rPr>
                <w:sz w:val="13"/>
              </w:rPr>
            </w:pPr>
            <w:r>
              <w:rPr>
                <w:sz w:val="13"/>
              </w:rPr>
              <w:t>performance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monitoring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on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daily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basis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month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date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position</w:t>
            </w:r>
          </w:p>
          <w:p w14:paraId="2C88DE0B" w14:textId="77777777" w:rsidR="00C75943" w:rsidRDefault="00E51610">
            <w:pPr>
              <w:pStyle w:val="TableParagraph"/>
              <w:numPr>
                <w:ilvl w:val="0"/>
                <w:numId w:val="16"/>
              </w:numPr>
              <w:tabs>
                <w:tab w:val="left" w:pos="98"/>
              </w:tabs>
              <w:spacing w:before="10"/>
              <w:ind w:left="97" w:hanging="73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Monthly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quality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delivery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meetings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WAST</w:t>
            </w:r>
          </w:p>
          <w:p w14:paraId="19BB1C52" w14:textId="77777777" w:rsidR="00C75943" w:rsidRDefault="00E51610">
            <w:pPr>
              <w:pStyle w:val="TableParagraph"/>
              <w:numPr>
                <w:ilvl w:val="0"/>
                <w:numId w:val="16"/>
              </w:numPr>
              <w:tabs>
                <w:tab w:val="left" w:pos="98"/>
              </w:tabs>
              <w:spacing w:before="10" w:line="254" w:lineRule="auto"/>
              <w:ind w:right="797" w:firstLine="0"/>
              <w:rPr>
                <w:sz w:val="13"/>
              </w:rPr>
            </w:pPr>
            <w:r>
              <w:rPr>
                <w:sz w:val="13"/>
              </w:rPr>
              <w:t>Bi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monthly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CASC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Quality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Delivery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meeting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 xml:space="preserve">Welsh </w:t>
            </w:r>
            <w:r>
              <w:rPr>
                <w:spacing w:val="-2"/>
                <w:sz w:val="13"/>
              </w:rPr>
              <w:t>Government</w:t>
            </w:r>
          </w:p>
          <w:p w14:paraId="3A3A44D7" w14:textId="77777777" w:rsidR="00C75943" w:rsidRDefault="00E51610">
            <w:pPr>
              <w:pStyle w:val="TableParagraph"/>
              <w:numPr>
                <w:ilvl w:val="0"/>
                <w:numId w:val="16"/>
              </w:numPr>
              <w:tabs>
                <w:tab w:val="left" w:pos="98"/>
              </w:tabs>
              <w:spacing w:before="1" w:line="254" w:lineRule="auto"/>
              <w:ind w:right="729" w:firstLine="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monthly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Quality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Delivery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Meeting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Welsh Ambulance Services NHS Trust</w:t>
            </w:r>
          </w:p>
          <w:p w14:paraId="686FB7C8" w14:textId="77777777" w:rsidR="00C75943" w:rsidRDefault="00E51610">
            <w:pPr>
              <w:pStyle w:val="TableParagraph"/>
              <w:numPr>
                <w:ilvl w:val="0"/>
                <w:numId w:val="16"/>
              </w:numPr>
              <w:tabs>
                <w:tab w:val="left" w:pos="98"/>
              </w:tabs>
              <w:spacing w:before="1" w:line="254" w:lineRule="auto"/>
              <w:ind w:right="541" w:hanging="1"/>
              <w:rPr>
                <w:sz w:val="13"/>
              </w:rPr>
            </w:pPr>
            <w:r>
              <w:rPr>
                <w:sz w:val="13"/>
              </w:rPr>
              <w:t>Commissioner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element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"/>
                <w:sz w:val="13"/>
              </w:rPr>
              <w:t xml:space="preserve"> </w:t>
            </w:r>
            <w:r>
              <w:rPr>
                <w:sz w:val="13"/>
              </w:rPr>
              <w:t>EMS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Demand</w:t>
            </w:r>
            <w:r>
              <w:rPr>
                <w:spacing w:val="-1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1"/>
                <w:sz w:val="13"/>
              </w:rPr>
              <w:t xml:space="preserve"> </w:t>
            </w:r>
            <w:r>
              <w:rPr>
                <w:sz w:val="13"/>
              </w:rPr>
              <w:t>Capacity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plan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for additional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staff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supported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implementation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being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monitored</w:t>
            </w:r>
          </w:p>
          <w:p w14:paraId="20EA5F08" w14:textId="77777777" w:rsidR="00C75943" w:rsidRDefault="00E51610">
            <w:pPr>
              <w:pStyle w:val="TableParagraph"/>
              <w:numPr>
                <w:ilvl w:val="0"/>
                <w:numId w:val="16"/>
              </w:numPr>
              <w:tabs>
                <w:tab w:val="left" w:pos="98"/>
              </w:tabs>
              <w:spacing w:before="1"/>
              <w:ind w:left="97" w:hanging="73"/>
              <w:rPr>
                <w:sz w:val="13"/>
              </w:rPr>
            </w:pPr>
            <w:r>
              <w:rPr>
                <w:sz w:val="13"/>
              </w:rPr>
              <w:t>Quality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Safety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Report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presented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every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meeting</w:t>
            </w:r>
          </w:p>
          <w:p w14:paraId="27D7ECEE" w14:textId="77777777" w:rsidR="00C75943" w:rsidRDefault="00E51610">
            <w:pPr>
              <w:pStyle w:val="TableParagraph"/>
              <w:numPr>
                <w:ilvl w:val="0"/>
                <w:numId w:val="16"/>
              </w:numPr>
              <w:tabs>
                <w:tab w:val="left" w:pos="98"/>
              </w:tabs>
              <w:spacing w:before="10" w:line="254" w:lineRule="auto"/>
              <w:ind w:right="501" w:firstLine="0"/>
              <w:rPr>
                <w:sz w:val="13"/>
              </w:rPr>
            </w:pPr>
            <w:r>
              <w:rPr>
                <w:sz w:val="13"/>
              </w:rPr>
              <w:t>Weekly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dashboard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shared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across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NHS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Wales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–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sent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all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EASC members and key senior NHS staff</w:t>
            </w:r>
          </w:p>
          <w:p w14:paraId="5A4C748C" w14:textId="21A92674" w:rsidR="005E1CA2" w:rsidRDefault="005E1CA2">
            <w:pPr>
              <w:pStyle w:val="TableParagraph"/>
              <w:numPr>
                <w:ilvl w:val="0"/>
                <w:numId w:val="16"/>
              </w:numPr>
              <w:tabs>
                <w:tab w:val="left" w:pos="98"/>
              </w:tabs>
              <w:spacing w:before="10" w:line="254" w:lineRule="auto"/>
              <w:ind w:right="501" w:firstLine="0"/>
              <w:rPr>
                <w:sz w:val="13"/>
              </w:rPr>
            </w:pPr>
            <w:r w:rsidRPr="005E1CA2">
              <w:rPr>
                <w:color w:val="FF0000"/>
                <w:sz w:val="13"/>
              </w:rPr>
              <w:t>Ambulance improvement plan developed, agreed and circulated weekly</w:t>
            </w:r>
          </w:p>
        </w:tc>
        <w:tc>
          <w:tcPr>
            <w:tcW w:w="2612" w:type="dxa"/>
          </w:tcPr>
          <w:p w14:paraId="421FF301" w14:textId="77777777" w:rsidR="00C75943" w:rsidRDefault="00E51610" w:rsidP="005E1CA2">
            <w:pPr>
              <w:pStyle w:val="TableParagraph"/>
              <w:numPr>
                <w:ilvl w:val="0"/>
                <w:numId w:val="15"/>
              </w:numPr>
              <w:tabs>
                <w:tab w:val="left" w:pos="97"/>
              </w:tabs>
              <w:spacing w:line="254" w:lineRule="auto"/>
              <w:ind w:right="370"/>
              <w:rPr>
                <w:sz w:val="13"/>
              </w:rPr>
            </w:pPr>
            <w:r>
              <w:rPr>
                <w:sz w:val="13"/>
              </w:rPr>
              <w:t>EASC IMTP accepted with accountability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conditions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awaiting outcome of WAST IMTP</w:t>
            </w:r>
          </w:p>
          <w:p w14:paraId="5EBA4687" w14:textId="77777777" w:rsidR="00C75943" w:rsidRDefault="00E51610" w:rsidP="005E1CA2">
            <w:pPr>
              <w:pStyle w:val="TableParagraph"/>
              <w:numPr>
                <w:ilvl w:val="0"/>
                <w:numId w:val="15"/>
              </w:numPr>
              <w:tabs>
                <w:tab w:val="left" w:pos="97"/>
              </w:tabs>
              <w:spacing w:line="254" w:lineRule="auto"/>
              <w:ind w:right="26"/>
              <w:rPr>
                <w:sz w:val="13"/>
              </w:rPr>
            </w:pPr>
            <w:r>
              <w:rPr>
                <w:sz w:val="13"/>
              </w:rPr>
              <w:t>Implementation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commissioning intentions through the commissioning </w:t>
            </w:r>
            <w:r>
              <w:rPr>
                <w:spacing w:val="-2"/>
                <w:sz w:val="13"/>
              </w:rPr>
              <w:t>agreement</w:t>
            </w:r>
          </w:p>
          <w:p w14:paraId="2B3088BA" w14:textId="77777777" w:rsidR="00C75943" w:rsidRDefault="00E51610" w:rsidP="005E1CA2">
            <w:pPr>
              <w:pStyle w:val="TableParagraph"/>
              <w:numPr>
                <w:ilvl w:val="0"/>
                <w:numId w:val="15"/>
              </w:numPr>
              <w:tabs>
                <w:tab w:val="left" w:pos="97"/>
              </w:tabs>
              <w:spacing w:line="254" w:lineRule="auto"/>
              <w:ind w:right="68"/>
              <w:rPr>
                <w:sz w:val="13"/>
              </w:rPr>
            </w:pPr>
            <w:r>
              <w:rPr>
                <w:sz w:val="13"/>
              </w:rPr>
              <w:t>Role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Management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 xml:space="preserve">Group to provide oversight on operational </w:t>
            </w:r>
            <w:r>
              <w:rPr>
                <w:spacing w:val="-2"/>
                <w:sz w:val="13"/>
              </w:rPr>
              <w:t>performance</w:t>
            </w:r>
          </w:p>
          <w:p w14:paraId="7FFA1FAF" w14:textId="77777777" w:rsidR="00C75943" w:rsidRDefault="00E51610" w:rsidP="005E1CA2">
            <w:pPr>
              <w:pStyle w:val="TableParagraph"/>
              <w:numPr>
                <w:ilvl w:val="0"/>
                <w:numId w:val="15"/>
              </w:numPr>
              <w:tabs>
                <w:tab w:val="left" w:pos="97"/>
              </w:tabs>
              <w:spacing w:before="2" w:line="254" w:lineRule="auto"/>
              <w:ind w:right="168"/>
              <w:rPr>
                <w:sz w:val="13"/>
              </w:rPr>
            </w:pPr>
            <w:r>
              <w:rPr>
                <w:sz w:val="13"/>
              </w:rPr>
              <w:t>Development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WAST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performance improvement plan</w:t>
            </w:r>
          </w:p>
          <w:p w14:paraId="399E6DCB" w14:textId="77777777" w:rsidR="00C75943" w:rsidRDefault="00E51610" w:rsidP="005E1CA2">
            <w:pPr>
              <w:pStyle w:val="TableParagraph"/>
              <w:numPr>
                <w:ilvl w:val="0"/>
                <w:numId w:val="15"/>
              </w:numPr>
              <w:tabs>
                <w:tab w:val="left" w:pos="97"/>
              </w:tabs>
              <w:spacing w:before="1" w:line="254" w:lineRule="auto"/>
              <w:ind w:right="72"/>
              <w:rPr>
                <w:sz w:val="13"/>
              </w:rPr>
            </w:pPr>
            <w:r>
              <w:rPr>
                <w:sz w:val="13"/>
              </w:rPr>
              <w:t>Weekly dashboard of management information developed and shared across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NHS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Wales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capture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progress</w:t>
            </w:r>
          </w:p>
          <w:p w14:paraId="5A31356C" w14:textId="77777777" w:rsidR="00C75943" w:rsidRDefault="00E51610" w:rsidP="005E1CA2">
            <w:pPr>
              <w:pStyle w:val="TableParagraph"/>
              <w:numPr>
                <w:ilvl w:val="0"/>
                <w:numId w:val="15"/>
              </w:numPr>
              <w:tabs>
                <w:tab w:val="left" w:pos="97"/>
              </w:tabs>
              <w:spacing w:before="2" w:line="254" w:lineRule="auto"/>
              <w:ind w:right="73"/>
              <w:rPr>
                <w:sz w:val="13"/>
              </w:rPr>
            </w:pPr>
            <w:r>
              <w:rPr>
                <w:sz w:val="13"/>
              </w:rPr>
              <w:t>EASC Action plan includes detailed clinical review of amber incidents to understand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clinical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need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patients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to assess improvement opportunities</w:t>
            </w:r>
          </w:p>
          <w:p w14:paraId="2CDB43B5" w14:textId="77777777" w:rsidR="005E1CA2" w:rsidRPr="005E1CA2" w:rsidRDefault="005E1CA2" w:rsidP="005E1CA2">
            <w:pPr>
              <w:pStyle w:val="TableParagraph"/>
              <w:numPr>
                <w:ilvl w:val="0"/>
                <w:numId w:val="15"/>
              </w:numPr>
              <w:tabs>
                <w:tab w:val="left" w:pos="97"/>
              </w:tabs>
              <w:spacing w:before="2" w:line="254" w:lineRule="auto"/>
              <w:ind w:right="14"/>
              <w:rPr>
                <w:sz w:val="13"/>
              </w:rPr>
            </w:pPr>
            <w:r>
              <w:rPr>
                <w:color w:val="FF0000"/>
                <w:spacing w:val="-2"/>
                <w:sz w:val="13"/>
              </w:rPr>
              <w:t>Three key actions with appropriate indicators agreed with each HB during the winter period</w:t>
            </w:r>
          </w:p>
          <w:p w14:paraId="0DE6C9E9" w14:textId="72C13790" w:rsidR="005E1CA2" w:rsidRDefault="005E1CA2" w:rsidP="005E1CA2">
            <w:pPr>
              <w:pStyle w:val="TableParagraph"/>
              <w:numPr>
                <w:ilvl w:val="0"/>
                <w:numId w:val="15"/>
              </w:numPr>
              <w:tabs>
                <w:tab w:val="left" w:pos="97"/>
              </w:tabs>
              <w:spacing w:before="2" w:line="254" w:lineRule="auto"/>
              <w:ind w:right="73"/>
              <w:rPr>
                <w:sz w:val="13"/>
              </w:rPr>
            </w:pPr>
            <w:r>
              <w:rPr>
                <w:color w:val="FF0000"/>
                <w:spacing w:val="-2"/>
                <w:sz w:val="13"/>
              </w:rPr>
              <w:t>Improvement plans are used by EASC Team, NHS Executive and WG for focus and consistent approach</w:t>
            </w:r>
          </w:p>
        </w:tc>
        <w:tc>
          <w:tcPr>
            <w:tcW w:w="1657" w:type="dxa"/>
          </w:tcPr>
          <w:p w14:paraId="69DC95DB" w14:textId="77777777" w:rsidR="00C75943" w:rsidRDefault="00E51610">
            <w:pPr>
              <w:pStyle w:val="TableParagraph"/>
              <w:spacing w:line="254" w:lineRule="auto"/>
              <w:ind w:left="24"/>
              <w:rPr>
                <w:sz w:val="13"/>
              </w:rPr>
            </w:pPr>
            <w:r>
              <w:rPr>
                <w:spacing w:val="-2"/>
                <w:sz w:val="13"/>
              </w:rPr>
              <w:t>•Ambulance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Service Indicators</w:t>
            </w:r>
          </w:p>
          <w:p w14:paraId="4E6DE4D3" w14:textId="77777777" w:rsidR="00C75943" w:rsidRDefault="00E51610">
            <w:pPr>
              <w:pStyle w:val="TableParagraph"/>
              <w:numPr>
                <w:ilvl w:val="0"/>
                <w:numId w:val="14"/>
              </w:numPr>
              <w:tabs>
                <w:tab w:val="left" w:pos="96"/>
              </w:tabs>
              <w:spacing w:line="254" w:lineRule="auto"/>
              <w:ind w:right="214" w:firstLine="0"/>
              <w:rPr>
                <w:sz w:val="13"/>
              </w:rPr>
            </w:pPr>
            <w:r>
              <w:rPr>
                <w:sz w:val="13"/>
              </w:rPr>
              <w:t>Daily weekly and monthly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performance </w:t>
            </w:r>
            <w:r>
              <w:rPr>
                <w:spacing w:val="-2"/>
                <w:sz w:val="13"/>
              </w:rPr>
              <w:t>reports</w:t>
            </w:r>
          </w:p>
          <w:p w14:paraId="68F04C90" w14:textId="77777777" w:rsidR="00C75943" w:rsidRDefault="00E51610">
            <w:pPr>
              <w:pStyle w:val="TableParagraph"/>
              <w:numPr>
                <w:ilvl w:val="0"/>
                <w:numId w:val="14"/>
              </w:numPr>
              <w:tabs>
                <w:tab w:val="left" w:pos="96"/>
              </w:tabs>
              <w:spacing w:line="254" w:lineRule="auto"/>
              <w:ind w:right="107" w:firstLine="0"/>
              <w:rPr>
                <w:sz w:val="13"/>
              </w:rPr>
            </w:pPr>
            <w:r>
              <w:rPr>
                <w:sz w:val="13"/>
              </w:rPr>
              <w:t>Remedial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Action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plans (if required)</w:t>
            </w:r>
          </w:p>
          <w:p w14:paraId="65B62F50" w14:textId="77777777" w:rsidR="00C75943" w:rsidRDefault="00E51610">
            <w:pPr>
              <w:pStyle w:val="TableParagraph"/>
              <w:numPr>
                <w:ilvl w:val="0"/>
                <w:numId w:val="14"/>
              </w:numPr>
              <w:tabs>
                <w:tab w:val="left" w:pos="96"/>
              </w:tabs>
              <w:spacing w:before="1" w:line="254" w:lineRule="auto"/>
              <w:ind w:right="143" w:firstLine="0"/>
              <w:rPr>
                <w:sz w:val="13"/>
              </w:rPr>
            </w:pPr>
            <w:r>
              <w:rPr>
                <w:sz w:val="13"/>
              </w:rPr>
              <w:t xml:space="preserve">Specific targeted actions as required </w:t>
            </w:r>
          </w:p>
          <w:p w14:paraId="19420BB2" w14:textId="77777777" w:rsidR="00C75943" w:rsidRDefault="00E51610">
            <w:pPr>
              <w:pStyle w:val="TableParagraph"/>
              <w:numPr>
                <w:ilvl w:val="0"/>
                <w:numId w:val="14"/>
              </w:numPr>
              <w:tabs>
                <w:tab w:val="left" w:pos="96"/>
              </w:tabs>
              <w:spacing w:before="3" w:line="254" w:lineRule="auto"/>
              <w:ind w:right="83" w:firstLine="0"/>
              <w:rPr>
                <w:sz w:val="13"/>
              </w:rPr>
            </w:pPr>
            <w:r>
              <w:rPr>
                <w:sz w:val="13"/>
              </w:rPr>
              <w:t>Implementation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the Demand and Capacity </w:t>
            </w:r>
            <w:r>
              <w:rPr>
                <w:spacing w:val="-2"/>
                <w:sz w:val="13"/>
              </w:rPr>
              <w:t>Review</w:t>
            </w:r>
          </w:p>
          <w:p w14:paraId="15C77A44" w14:textId="77777777" w:rsidR="00C75943" w:rsidRDefault="00E51610">
            <w:pPr>
              <w:pStyle w:val="TableParagraph"/>
              <w:numPr>
                <w:ilvl w:val="0"/>
                <w:numId w:val="14"/>
              </w:numPr>
              <w:tabs>
                <w:tab w:val="left" w:pos="96"/>
              </w:tabs>
              <w:spacing w:before="1" w:line="254" w:lineRule="auto"/>
              <w:ind w:right="27" w:firstLine="0"/>
              <w:rPr>
                <w:sz w:val="13"/>
              </w:rPr>
            </w:pPr>
            <w:r>
              <w:rPr>
                <w:sz w:val="13"/>
              </w:rPr>
              <w:t xml:space="preserve">EASC Action Plan </w:t>
            </w:r>
          </w:p>
          <w:p w14:paraId="20AA4AF0" w14:textId="77777777" w:rsidR="00C75943" w:rsidRDefault="00E51610">
            <w:pPr>
              <w:pStyle w:val="TableParagraph"/>
              <w:numPr>
                <w:ilvl w:val="0"/>
                <w:numId w:val="14"/>
              </w:numPr>
              <w:tabs>
                <w:tab w:val="left" w:pos="96"/>
              </w:tabs>
              <w:spacing w:before="2" w:line="254" w:lineRule="auto"/>
              <w:ind w:right="32" w:firstLine="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liaison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Chief Operating Officers (multiple arenas)</w:t>
            </w:r>
          </w:p>
        </w:tc>
        <w:tc>
          <w:tcPr>
            <w:tcW w:w="990" w:type="dxa"/>
            <w:shd w:val="clear" w:color="auto" w:fill="FF0000"/>
          </w:tcPr>
          <w:p w14:paraId="4009908F" w14:textId="77777777" w:rsidR="00C75943" w:rsidRDefault="00E51610">
            <w:pPr>
              <w:pStyle w:val="TableParagraph"/>
              <w:spacing w:line="155" w:lineRule="exact"/>
              <w:rPr>
                <w:b/>
                <w:sz w:val="13"/>
              </w:rPr>
            </w:pPr>
            <w:r>
              <w:rPr>
                <w:b/>
                <w:color w:val="FFFFFF"/>
                <w:spacing w:val="-2"/>
                <w:sz w:val="13"/>
              </w:rPr>
              <w:t>5x4=20</w:t>
            </w:r>
          </w:p>
        </w:tc>
        <w:tc>
          <w:tcPr>
            <w:tcW w:w="721" w:type="dxa"/>
          </w:tcPr>
          <w:p w14:paraId="49FBA0B4" w14:textId="77777777" w:rsidR="00C75943" w:rsidRDefault="00E51610">
            <w:pPr>
              <w:pStyle w:val="TableParagraph"/>
              <w:spacing w:line="155" w:lineRule="exact"/>
              <w:ind w:left="22"/>
              <w:rPr>
                <w:sz w:val="13"/>
              </w:rPr>
            </w:pPr>
            <w:r>
              <w:rPr>
                <w:spacing w:val="-5"/>
                <w:sz w:val="13"/>
              </w:rPr>
              <w:t>CXL</w:t>
            </w:r>
          </w:p>
          <w:p w14:paraId="555102AA" w14:textId="77777777" w:rsidR="00C75943" w:rsidRDefault="00E51610">
            <w:pPr>
              <w:pStyle w:val="TableParagraph"/>
              <w:spacing w:before="10"/>
              <w:ind w:left="22"/>
              <w:rPr>
                <w:sz w:val="13"/>
              </w:rPr>
            </w:pPr>
            <w:r>
              <w:rPr>
                <w:sz w:val="13"/>
              </w:rPr>
              <w:t>5x3=</w:t>
            </w:r>
            <w:r>
              <w:rPr>
                <w:spacing w:val="-5"/>
                <w:sz w:val="13"/>
              </w:rPr>
              <w:t xml:space="preserve"> 1</w:t>
            </w:r>
            <w:r w:rsidR="00CB152E">
              <w:rPr>
                <w:spacing w:val="-5"/>
                <w:sz w:val="13"/>
              </w:rPr>
              <w:t>5</w:t>
            </w:r>
          </w:p>
        </w:tc>
        <w:tc>
          <w:tcPr>
            <w:tcW w:w="774" w:type="dxa"/>
          </w:tcPr>
          <w:p w14:paraId="1FE01577" w14:textId="77777777" w:rsidR="00C75943" w:rsidRDefault="005A1518">
            <w:pPr>
              <w:pStyle w:val="TableParagraph"/>
              <w:spacing w:line="284" w:lineRule="exact"/>
              <w:ind w:left="0" w:right="237"/>
              <w:jc w:val="right"/>
              <w:rPr>
                <w:rFonts w:ascii="Wingdings" w:hAnsi="Wingdings"/>
                <w:sz w:val="26"/>
              </w:rPr>
            </w:pPr>
            <w:r>
              <w:rPr>
                <w:rFonts w:ascii="Wingdings" w:hAnsi="Wingdings"/>
                <w:w w:val="99"/>
                <w:sz w:val="26"/>
              </w:rPr>
              <w:t></w:t>
            </w:r>
          </w:p>
        </w:tc>
        <w:tc>
          <w:tcPr>
            <w:tcW w:w="976" w:type="dxa"/>
          </w:tcPr>
          <w:p w14:paraId="72A44AAC" w14:textId="77777777" w:rsidR="00C75943" w:rsidRDefault="00E51610">
            <w:pPr>
              <w:pStyle w:val="TableParagraph"/>
              <w:spacing w:line="155" w:lineRule="exact"/>
              <w:ind w:left="19"/>
              <w:rPr>
                <w:sz w:val="13"/>
              </w:rPr>
            </w:pPr>
            <w:r>
              <w:rPr>
                <w:spacing w:val="-2"/>
                <w:sz w:val="13"/>
              </w:rPr>
              <w:t>Aug-</w:t>
            </w: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155" w:type="dxa"/>
          </w:tcPr>
          <w:p w14:paraId="4760FE4D" w14:textId="77777777" w:rsidR="00CA6AB8" w:rsidRPr="00CA6AB8" w:rsidRDefault="00CA6AB8" w:rsidP="00CA6AB8">
            <w:pPr>
              <w:pStyle w:val="TableParagraph"/>
              <w:spacing w:line="155" w:lineRule="exact"/>
              <w:ind w:left="18"/>
              <w:rPr>
                <w:color w:val="FF0000"/>
                <w:spacing w:val="-5"/>
                <w:sz w:val="13"/>
              </w:rPr>
            </w:pPr>
            <w:r w:rsidRPr="00CA6AB8">
              <w:rPr>
                <w:color w:val="FF0000"/>
                <w:sz w:val="13"/>
              </w:rPr>
              <w:t>Reviewed</w:t>
            </w:r>
            <w:r w:rsidRPr="00CA6AB8">
              <w:rPr>
                <w:color w:val="FF0000"/>
                <w:spacing w:val="-9"/>
                <w:sz w:val="13"/>
              </w:rPr>
              <w:t xml:space="preserve"> </w:t>
            </w:r>
            <w:r w:rsidRPr="00CA6AB8">
              <w:rPr>
                <w:color w:val="FF0000"/>
                <w:spacing w:val="-5"/>
                <w:sz w:val="13"/>
              </w:rPr>
              <w:t>January 2024</w:t>
            </w:r>
          </w:p>
          <w:p w14:paraId="6F08B0A1" w14:textId="77777777" w:rsidR="00CA6AB8" w:rsidRPr="00CA6AB8" w:rsidRDefault="00CA6AB8" w:rsidP="00CA6AB8">
            <w:pPr>
              <w:pStyle w:val="TableParagraph"/>
              <w:spacing w:line="155" w:lineRule="exact"/>
              <w:ind w:left="18"/>
              <w:rPr>
                <w:color w:val="FF0000"/>
                <w:sz w:val="13"/>
              </w:rPr>
            </w:pPr>
            <w:r w:rsidRPr="00CA6AB8">
              <w:rPr>
                <w:color w:val="FF0000"/>
                <w:spacing w:val="-5"/>
                <w:sz w:val="13"/>
              </w:rPr>
              <w:t>Next review April 2024</w:t>
            </w:r>
          </w:p>
          <w:p w14:paraId="3FB31D9F" w14:textId="77777777" w:rsidR="005A1518" w:rsidRDefault="005A1518">
            <w:pPr>
              <w:pStyle w:val="TableParagraph"/>
              <w:spacing w:before="10" w:line="254" w:lineRule="auto"/>
              <w:ind w:left="18" w:right="301"/>
              <w:rPr>
                <w:sz w:val="13"/>
              </w:rPr>
            </w:pPr>
          </w:p>
          <w:p w14:paraId="5584303B" w14:textId="27797A86" w:rsidR="00E51610" w:rsidRDefault="00CA6AB8" w:rsidP="00E93F3C">
            <w:pPr>
              <w:pStyle w:val="TableParagraph"/>
              <w:spacing w:before="10" w:line="254" w:lineRule="auto"/>
              <w:ind w:left="18"/>
              <w:rPr>
                <w:sz w:val="13"/>
              </w:rPr>
            </w:pPr>
            <w:r>
              <w:rPr>
                <w:sz w:val="13"/>
              </w:rPr>
              <w:t xml:space="preserve">Closely </w:t>
            </w:r>
            <w:r w:rsidR="005A1518">
              <w:rPr>
                <w:sz w:val="13"/>
              </w:rPr>
              <w:t>monitored, daily and weekly</w:t>
            </w:r>
            <w:r>
              <w:rPr>
                <w:sz w:val="13"/>
              </w:rPr>
              <w:t xml:space="preserve"> dashboard</w:t>
            </w:r>
          </w:p>
        </w:tc>
      </w:tr>
      <w:tr w:rsidR="00C75943" w14:paraId="3F5D92AF" w14:textId="77777777" w:rsidTr="00E93F3C">
        <w:trPr>
          <w:trHeight w:val="2797"/>
        </w:trPr>
        <w:tc>
          <w:tcPr>
            <w:tcW w:w="504" w:type="dxa"/>
          </w:tcPr>
          <w:p w14:paraId="3877F515" w14:textId="77777777" w:rsidR="00C75943" w:rsidRDefault="00E51610">
            <w:pPr>
              <w:pStyle w:val="TableParagraph"/>
              <w:spacing w:line="155" w:lineRule="exact"/>
              <w:ind w:left="0" w:right="4"/>
              <w:jc w:val="right"/>
              <w:rPr>
                <w:sz w:val="13"/>
              </w:rPr>
            </w:pPr>
            <w:r>
              <w:rPr>
                <w:spacing w:val="-4"/>
                <w:sz w:val="13"/>
              </w:rPr>
              <w:t>4508</w:t>
            </w:r>
          </w:p>
        </w:tc>
        <w:tc>
          <w:tcPr>
            <w:tcW w:w="1205" w:type="dxa"/>
          </w:tcPr>
          <w:p w14:paraId="6D01FB5F" w14:textId="77777777" w:rsidR="00C75943" w:rsidRDefault="00E51610">
            <w:pPr>
              <w:pStyle w:val="TableParagraph"/>
              <w:spacing w:line="254" w:lineRule="auto"/>
              <w:ind w:left="26" w:right="58"/>
              <w:rPr>
                <w:sz w:val="13"/>
              </w:rPr>
            </w:pPr>
            <w:r>
              <w:rPr>
                <w:sz w:val="13"/>
              </w:rPr>
              <w:t>Chief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Ambulance </w:t>
            </w:r>
            <w:r>
              <w:rPr>
                <w:spacing w:val="-2"/>
                <w:sz w:val="13"/>
              </w:rPr>
              <w:t>Services Commissioner</w:t>
            </w:r>
          </w:p>
        </w:tc>
        <w:tc>
          <w:tcPr>
            <w:tcW w:w="1308" w:type="dxa"/>
          </w:tcPr>
          <w:p w14:paraId="00155610" w14:textId="77777777" w:rsidR="00C75943" w:rsidRDefault="00E51610">
            <w:pPr>
              <w:pStyle w:val="TableParagraph"/>
              <w:spacing w:line="254" w:lineRule="auto"/>
              <w:rPr>
                <w:sz w:val="13"/>
              </w:rPr>
            </w:pPr>
            <w:r>
              <w:rPr>
                <w:sz w:val="13"/>
              </w:rPr>
              <w:t>Set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Strategic </w:t>
            </w:r>
            <w:r>
              <w:rPr>
                <w:spacing w:val="-2"/>
                <w:sz w:val="13"/>
              </w:rPr>
              <w:t>Commissioning Direction</w:t>
            </w:r>
          </w:p>
        </w:tc>
        <w:tc>
          <w:tcPr>
            <w:tcW w:w="1330" w:type="dxa"/>
          </w:tcPr>
          <w:p w14:paraId="4D9362AD" w14:textId="77777777" w:rsidR="00C75943" w:rsidRDefault="00E51610">
            <w:pPr>
              <w:pStyle w:val="TableParagraph"/>
              <w:spacing w:line="254" w:lineRule="auto"/>
              <w:ind w:right="35"/>
              <w:rPr>
                <w:sz w:val="13"/>
              </w:rPr>
            </w:pPr>
            <w:r>
              <w:rPr>
                <w:sz w:val="13"/>
              </w:rPr>
              <w:t>Failure by the whole system, policy makers, commissioners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and providers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2"/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utilise</w:t>
            </w:r>
            <w:proofErr w:type="spellEnd"/>
            <w:r>
              <w:rPr>
                <w:sz w:val="13"/>
              </w:rPr>
              <w:t xml:space="preserve"> EASC in matters which relate to its areas of </w:t>
            </w:r>
            <w:r>
              <w:rPr>
                <w:spacing w:val="-2"/>
                <w:sz w:val="13"/>
              </w:rPr>
              <w:t xml:space="preserve">responsibility </w:t>
            </w:r>
            <w:r>
              <w:rPr>
                <w:sz w:val="13"/>
              </w:rPr>
              <w:t xml:space="preserve">during times of </w:t>
            </w:r>
            <w:r>
              <w:rPr>
                <w:spacing w:val="-2"/>
                <w:sz w:val="13"/>
              </w:rPr>
              <w:t>escalation</w:t>
            </w:r>
          </w:p>
        </w:tc>
        <w:tc>
          <w:tcPr>
            <w:tcW w:w="3600" w:type="dxa"/>
          </w:tcPr>
          <w:p w14:paraId="2A3D6FE6" w14:textId="77777777" w:rsidR="00C75943" w:rsidRDefault="00E51610">
            <w:pPr>
              <w:pStyle w:val="TableParagraph"/>
              <w:spacing w:line="254" w:lineRule="auto"/>
              <w:rPr>
                <w:sz w:val="13"/>
              </w:rPr>
            </w:pPr>
            <w:r>
              <w:rPr>
                <w:b/>
                <w:sz w:val="13"/>
              </w:rPr>
              <w:t>IF</w:t>
            </w:r>
            <w:r>
              <w:rPr>
                <w:sz w:val="13"/>
              </w:rPr>
              <w:t>: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system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does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not</w:t>
            </w:r>
            <w:r>
              <w:rPr>
                <w:spacing w:val="-7"/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utilise</w:t>
            </w:r>
            <w:proofErr w:type="spellEnd"/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arrangements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in place at EASC</w:t>
            </w:r>
          </w:p>
          <w:p w14:paraId="11FAA4FF" w14:textId="77777777" w:rsidR="00C75943" w:rsidRDefault="00C75943">
            <w:pPr>
              <w:pStyle w:val="TableParagraph"/>
              <w:spacing w:before="7"/>
              <w:ind w:left="0"/>
              <w:rPr>
                <w:sz w:val="13"/>
              </w:rPr>
            </w:pPr>
          </w:p>
          <w:p w14:paraId="57988754" w14:textId="77777777" w:rsidR="00C75943" w:rsidRDefault="00E51610">
            <w:pPr>
              <w:pStyle w:val="TableParagraph"/>
              <w:spacing w:before="1" w:line="254" w:lineRule="auto"/>
              <w:rPr>
                <w:sz w:val="13"/>
              </w:rPr>
            </w:pPr>
            <w:r>
              <w:rPr>
                <w:b/>
                <w:sz w:val="13"/>
              </w:rPr>
              <w:t>Then:</w:t>
            </w:r>
            <w:r>
              <w:rPr>
                <w:b/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governance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purpose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will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 xml:space="preserve">be </w:t>
            </w:r>
            <w:r>
              <w:rPr>
                <w:spacing w:val="-2"/>
                <w:sz w:val="13"/>
              </w:rPr>
              <w:t>undermined</w:t>
            </w:r>
          </w:p>
          <w:p w14:paraId="118C804E" w14:textId="77777777" w:rsidR="00C75943" w:rsidRDefault="00C75943">
            <w:pPr>
              <w:pStyle w:val="TableParagraph"/>
              <w:spacing w:before="10"/>
              <w:ind w:left="0"/>
              <w:rPr>
                <w:sz w:val="13"/>
              </w:rPr>
            </w:pPr>
          </w:p>
          <w:p w14:paraId="5622DB32" w14:textId="77777777" w:rsidR="00C75943" w:rsidRDefault="00E51610">
            <w:pPr>
              <w:pStyle w:val="TableParagraph"/>
              <w:spacing w:before="1" w:line="254" w:lineRule="auto"/>
              <w:rPr>
                <w:sz w:val="13"/>
              </w:rPr>
            </w:pPr>
            <w:r>
              <w:rPr>
                <w:b/>
                <w:sz w:val="13"/>
              </w:rPr>
              <w:t>Resulting in</w:t>
            </w:r>
            <w:r>
              <w:rPr>
                <w:sz w:val="13"/>
              </w:rPr>
              <w:t xml:space="preserve">: a lack of consistency, duplication of services and resources, poor governance and </w:t>
            </w:r>
            <w:proofErr w:type="spellStart"/>
            <w:r>
              <w:rPr>
                <w:sz w:val="13"/>
              </w:rPr>
              <w:t>non compliance</w:t>
            </w:r>
            <w:proofErr w:type="spellEnd"/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Statutory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Instrument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leading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to unnecessary system pressures</w:t>
            </w:r>
          </w:p>
        </w:tc>
        <w:tc>
          <w:tcPr>
            <w:tcW w:w="4714" w:type="dxa"/>
          </w:tcPr>
          <w:p w14:paraId="123FE31C" w14:textId="77777777" w:rsidR="00C75943" w:rsidRDefault="00E51610">
            <w:pPr>
              <w:pStyle w:val="TableParagraph"/>
              <w:numPr>
                <w:ilvl w:val="0"/>
                <w:numId w:val="13"/>
              </w:numPr>
              <w:tabs>
                <w:tab w:val="left" w:pos="98"/>
              </w:tabs>
              <w:spacing w:line="155" w:lineRule="exact"/>
              <w:ind w:left="97" w:hanging="73"/>
              <w:rPr>
                <w:sz w:val="13"/>
              </w:rPr>
            </w:pPr>
            <w:r>
              <w:rPr>
                <w:sz w:val="13"/>
              </w:rPr>
              <w:t>Accountable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officers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health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boards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are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members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EASC</w:t>
            </w:r>
          </w:p>
          <w:p w14:paraId="37F869C3" w14:textId="77777777" w:rsidR="00C75943" w:rsidRDefault="00E51610">
            <w:pPr>
              <w:pStyle w:val="TableParagraph"/>
              <w:spacing w:before="10" w:line="254" w:lineRule="auto"/>
              <w:rPr>
                <w:sz w:val="13"/>
              </w:rPr>
            </w:pPr>
            <w:r>
              <w:rPr>
                <w:sz w:val="13"/>
              </w:rPr>
              <w:t>•Memorandum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understanding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commitment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from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all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 xml:space="preserve">EASC </w:t>
            </w:r>
            <w:r>
              <w:rPr>
                <w:spacing w:val="-2"/>
                <w:sz w:val="13"/>
              </w:rPr>
              <w:t>members</w:t>
            </w:r>
          </w:p>
          <w:p w14:paraId="4FFE2758" w14:textId="77777777" w:rsidR="00C75943" w:rsidRDefault="00E51610">
            <w:pPr>
              <w:pStyle w:val="TableParagraph"/>
              <w:numPr>
                <w:ilvl w:val="0"/>
                <w:numId w:val="13"/>
              </w:numPr>
              <w:tabs>
                <w:tab w:val="left" w:pos="98"/>
              </w:tabs>
              <w:spacing w:before="1"/>
              <w:ind w:left="97" w:hanging="73"/>
              <w:rPr>
                <w:sz w:val="13"/>
              </w:rPr>
            </w:pPr>
            <w:r>
              <w:rPr>
                <w:sz w:val="13"/>
              </w:rPr>
              <w:t>Sharing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information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on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service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developments</w:t>
            </w:r>
          </w:p>
          <w:p w14:paraId="64383C13" w14:textId="77777777" w:rsidR="00C75943" w:rsidRDefault="00E51610">
            <w:pPr>
              <w:pStyle w:val="TableParagraph"/>
              <w:numPr>
                <w:ilvl w:val="0"/>
                <w:numId w:val="13"/>
              </w:numPr>
              <w:tabs>
                <w:tab w:val="left" w:pos="98"/>
              </w:tabs>
              <w:spacing w:before="10" w:line="254" w:lineRule="auto"/>
              <w:ind w:right="59" w:firstLine="0"/>
              <w:rPr>
                <w:sz w:val="13"/>
              </w:rPr>
            </w:pPr>
            <w:r>
              <w:rPr>
                <w:sz w:val="13"/>
              </w:rPr>
              <w:t>Alignment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6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Goals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for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Urgent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Emergency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Care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 xml:space="preserve">Programme </w:t>
            </w:r>
            <w:r>
              <w:rPr>
                <w:spacing w:val="-2"/>
                <w:sz w:val="13"/>
              </w:rPr>
              <w:t>Board</w:t>
            </w:r>
          </w:p>
          <w:p w14:paraId="5C658E53" w14:textId="77777777" w:rsidR="00C75943" w:rsidRDefault="00E51610">
            <w:pPr>
              <w:pStyle w:val="TableParagraph"/>
              <w:numPr>
                <w:ilvl w:val="0"/>
                <w:numId w:val="13"/>
              </w:numPr>
              <w:tabs>
                <w:tab w:val="left" w:pos="98"/>
              </w:tabs>
              <w:spacing w:before="1"/>
              <w:ind w:left="97" w:hanging="73"/>
              <w:rPr>
                <w:sz w:val="13"/>
              </w:rPr>
            </w:pPr>
            <w:r>
              <w:rPr>
                <w:sz w:val="13"/>
              </w:rPr>
              <w:t>Model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Standing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Orders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agreed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reviewed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annually</w:t>
            </w:r>
          </w:p>
          <w:p w14:paraId="3F11F5CC" w14:textId="77777777" w:rsidR="00C75943" w:rsidRPr="005A1518" w:rsidRDefault="00E51610">
            <w:pPr>
              <w:pStyle w:val="TableParagraph"/>
              <w:numPr>
                <w:ilvl w:val="0"/>
                <w:numId w:val="13"/>
              </w:numPr>
              <w:tabs>
                <w:tab w:val="left" w:pos="98"/>
              </w:tabs>
              <w:spacing w:before="10"/>
              <w:ind w:left="97" w:hanging="73"/>
              <w:rPr>
                <w:sz w:val="13"/>
              </w:rPr>
            </w:pPr>
            <w:r>
              <w:rPr>
                <w:spacing w:val="-2"/>
                <w:sz w:val="13"/>
              </w:rPr>
              <w:t>Commissioning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Frameworks</w:t>
            </w:r>
            <w:r>
              <w:rPr>
                <w:spacing w:val="8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reviewed</w:t>
            </w:r>
          </w:p>
          <w:p w14:paraId="2F0F5F50" w14:textId="77777777" w:rsidR="005A1518" w:rsidRPr="005A1518" w:rsidRDefault="005A1518">
            <w:pPr>
              <w:pStyle w:val="TableParagraph"/>
              <w:numPr>
                <w:ilvl w:val="0"/>
                <w:numId w:val="13"/>
              </w:numPr>
              <w:tabs>
                <w:tab w:val="left" w:pos="98"/>
              </w:tabs>
              <w:spacing w:before="10"/>
              <w:ind w:left="97" w:hanging="73"/>
              <w:rPr>
                <w:sz w:val="13"/>
              </w:rPr>
            </w:pPr>
            <w:r>
              <w:rPr>
                <w:spacing w:val="-2"/>
                <w:sz w:val="13"/>
              </w:rPr>
              <w:t>ICAP health board and WAST commitment to meet monthly</w:t>
            </w:r>
          </w:p>
          <w:p w14:paraId="7BC84F7C" w14:textId="77777777" w:rsidR="005A1518" w:rsidRDefault="005A1518">
            <w:pPr>
              <w:pStyle w:val="TableParagraph"/>
              <w:numPr>
                <w:ilvl w:val="0"/>
                <w:numId w:val="13"/>
              </w:numPr>
              <w:tabs>
                <w:tab w:val="left" w:pos="98"/>
              </w:tabs>
              <w:spacing w:before="10"/>
              <w:ind w:left="97" w:hanging="73"/>
              <w:rPr>
                <w:sz w:val="13"/>
              </w:rPr>
            </w:pPr>
            <w:r>
              <w:rPr>
                <w:spacing w:val="-2"/>
                <w:sz w:val="13"/>
              </w:rPr>
              <w:t>National task and finish group on operational escalation and CASC an integral part</w:t>
            </w:r>
          </w:p>
        </w:tc>
        <w:tc>
          <w:tcPr>
            <w:tcW w:w="2612" w:type="dxa"/>
          </w:tcPr>
          <w:p w14:paraId="4E9E3691" w14:textId="77777777" w:rsidR="00C75943" w:rsidRDefault="00E51610">
            <w:pPr>
              <w:pStyle w:val="TableParagraph"/>
              <w:numPr>
                <w:ilvl w:val="0"/>
                <w:numId w:val="12"/>
              </w:numPr>
              <w:tabs>
                <w:tab w:val="left" w:pos="97"/>
              </w:tabs>
              <w:spacing w:line="254" w:lineRule="auto"/>
              <w:ind w:right="638" w:firstLine="0"/>
              <w:rPr>
                <w:sz w:val="13"/>
              </w:rPr>
            </w:pPr>
            <w:r>
              <w:rPr>
                <w:spacing w:val="-2"/>
                <w:sz w:val="13"/>
              </w:rPr>
              <w:t>Collaborative commissioning agreements</w:t>
            </w:r>
          </w:p>
          <w:p w14:paraId="26A02F85" w14:textId="77777777" w:rsidR="00C75943" w:rsidRDefault="00E51610">
            <w:pPr>
              <w:pStyle w:val="TableParagraph"/>
              <w:numPr>
                <w:ilvl w:val="0"/>
                <w:numId w:val="12"/>
              </w:numPr>
              <w:tabs>
                <w:tab w:val="left" w:pos="97"/>
              </w:tabs>
              <w:spacing w:line="254" w:lineRule="auto"/>
              <w:ind w:right="636" w:firstLine="0"/>
              <w:rPr>
                <w:sz w:val="13"/>
              </w:rPr>
            </w:pPr>
            <w:r>
              <w:rPr>
                <w:sz w:val="13"/>
              </w:rPr>
              <w:t>EASC Management group representing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all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organisations</w:t>
            </w:r>
          </w:p>
          <w:p w14:paraId="6A4BC8CC" w14:textId="77777777" w:rsidR="00C75943" w:rsidRDefault="00E51610">
            <w:pPr>
              <w:pStyle w:val="TableParagraph"/>
              <w:numPr>
                <w:ilvl w:val="0"/>
                <w:numId w:val="12"/>
              </w:numPr>
              <w:tabs>
                <w:tab w:val="left" w:pos="97"/>
              </w:tabs>
              <w:spacing w:line="254" w:lineRule="auto"/>
              <w:ind w:right="180" w:firstLine="0"/>
              <w:rPr>
                <w:sz w:val="13"/>
              </w:rPr>
            </w:pPr>
            <w:r>
              <w:rPr>
                <w:sz w:val="13"/>
              </w:rPr>
              <w:t>Aligning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IMTP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WAST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and Health board IMTPs</w:t>
            </w:r>
          </w:p>
          <w:p w14:paraId="78631EE3" w14:textId="77777777" w:rsidR="00C75943" w:rsidRDefault="00E51610">
            <w:pPr>
              <w:pStyle w:val="TableParagraph"/>
              <w:numPr>
                <w:ilvl w:val="0"/>
                <w:numId w:val="12"/>
              </w:numPr>
              <w:tabs>
                <w:tab w:val="left" w:pos="97"/>
              </w:tabs>
              <w:spacing w:line="254" w:lineRule="auto"/>
              <w:ind w:right="817" w:firstLine="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meeting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Welsh Government planners</w:t>
            </w:r>
          </w:p>
          <w:p w14:paraId="0DA4D012" w14:textId="77777777" w:rsidR="00C75943" w:rsidRDefault="00E51610">
            <w:pPr>
              <w:pStyle w:val="TableParagraph"/>
              <w:numPr>
                <w:ilvl w:val="0"/>
                <w:numId w:val="12"/>
              </w:numPr>
              <w:tabs>
                <w:tab w:val="left" w:pos="97"/>
              </w:tabs>
              <w:spacing w:before="1" w:line="254" w:lineRule="auto"/>
              <w:ind w:right="434" w:firstLine="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IQPD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meeting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Welsh </w:t>
            </w:r>
            <w:r>
              <w:rPr>
                <w:spacing w:val="-2"/>
                <w:sz w:val="13"/>
              </w:rPr>
              <w:t>Government</w:t>
            </w:r>
          </w:p>
          <w:p w14:paraId="06CF01B5" w14:textId="77777777" w:rsidR="00C75943" w:rsidRDefault="00E51610">
            <w:pPr>
              <w:pStyle w:val="TableParagraph"/>
              <w:numPr>
                <w:ilvl w:val="0"/>
                <w:numId w:val="12"/>
              </w:numPr>
              <w:tabs>
                <w:tab w:val="left" w:pos="97"/>
              </w:tabs>
              <w:spacing w:before="1" w:line="254" w:lineRule="auto"/>
              <w:ind w:right="191" w:firstLine="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Quality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Delivery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meeting with WAST</w:t>
            </w:r>
          </w:p>
          <w:p w14:paraId="4E8134F3" w14:textId="77777777" w:rsidR="00C75943" w:rsidRDefault="00E51610">
            <w:pPr>
              <w:pStyle w:val="TableParagraph"/>
              <w:numPr>
                <w:ilvl w:val="0"/>
                <w:numId w:val="12"/>
              </w:numPr>
              <w:tabs>
                <w:tab w:val="left" w:pos="97"/>
              </w:tabs>
              <w:spacing w:before="1" w:line="254" w:lineRule="auto"/>
              <w:ind w:right="260" w:firstLine="0"/>
              <w:rPr>
                <w:sz w:val="13"/>
              </w:rPr>
            </w:pPr>
            <w:r>
              <w:rPr>
                <w:sz w:val="13"/>
              </w:rPr>
              <w:t>Chair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CASC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meetings with Health Boards</w:t>
            </w:r>
          </w:p>
          <w:p w14:paraId="4DD930F5" w14:textId="77777777" w:rsidR="00C75943" w:rsidRDefault="00E51610">
            <w:pPr>
              <w:pStyle w:val="TableParagraph"/>
              <w:numPr>
                <w:ilvl w:val="0"/>
                <w:numId w:val="12"/>
              </w:numPr>
              <w:tabs>
                <w:tab w:val="left" w:pos="97"/>
              </w:tabs>
              <w:spacing w:before="2" w:line="254" w:lineRule="auto"/>
              <w:ind w:right="315" w:firstLine="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Member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NHS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Leadership </w:t>
            </w:r>
            <w:r>
              <w:rPr>
                <w:spacing w:val="-2"/>
                <w:sz w:val="13"/>
              </w:rPr>
              <w:t>Board</w:t>
            </w:r>
          </w:p>
        </w:tc>
        <w:tc>
          <w:tcPr>
            <w:tcW w:w="1657" w:type="dxa"/>
          </w:tcPr>
          <w:p w14:paraId="20380950" w14:textId="77777777" w:rsidR="00C75943" w:rsidRDefault="00E51610">
            <w:pPr>
              <w:pStyle w:val="TableParagraph"/>
              <w:numPr>
                <w:ilvl w:val="0"/>
                <w:numId w:val="11"/>
              </w:numPr>
              <w:tabs>
                <w:tab w:val="left" w:pos="96"/>
              </w:tabs>
              <w:spacing w:line="254" w:lineRule="auto"/>
              <w:ind w:right="479" w:firstLine="0"/>
              <w:rPr>
                <w:sz w:val="13"/>
              </w:rPr>
            </w:pPr>
            <w:r>
              <w:rPr>
                <w:sz w:val="13"/>
              </w:rPr>
              <w:t>Memorandum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of </w:t>
            </w:r>
            <w:r>
              <w:rPr>
                <w:spacing w:val="-2"/>
                <w:sz w:val="13"/>
              </w:rPr>
              <w:t>understanding</w:t>
            </w:r>
          </w:p>
          <w:p w14:paraId="20CA0187" w14:textId="77777777" w:rsidR="00C75943" w:rsidRDefault="00E51610">
            <w:pPr>
              <w:pStyle w:val="TableParagraph"/>
              <w:numPr>
                <w:ilvl w:val="0"/>
                <w:numId w:val="11"/>
              </w:numPr>
              <w:tabs>
                <w:tab w:val="left" w:pos="96"/>
              </w:tabs>
              <w:spacing w:line="254" w:lineRule="auto"/>
              <w:ind w:right="333" w:firstLine="0"/>
              <w:rPr>
                <w:sz w:val="13"/>
              </w:rPr>
            </w:pPr>
            <w:r>
              <w:rPr>
                <w:spacing w:val="-2"/>
                <w:sz w:val="13"/>
              </w:rPr>
              <w:t>Independent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Chair Governance arrangements</w:t>
            </w:r>
          </w:p>
          <w:p w14:paraId="00A96C1E" w14:textId="77777777" w:rsidR="00C75943" w:rsidRDefault="00E51610">
            <w:pPr>
              <w:pStyle w:val="TableParagraph"/>
              <w:spacing w:line="254" w:lineRule="auto"/>
              <w:ind w:left="24"/>
              <w:rPr>
                <w:sz w:val="13"/>
              </w:rPr>
            </w:pPr>
            <w:r>
              <w:rPr>
                <w:sz w:val="13"/>
              </w:rPr>
              <w:t>•Commitment to collaborative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nature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of </w:t>
            </w:r>
            <w:r>
              <w:rPr>
                <w:spacing w:val="-2"/>
                <w:sz w:val="13"/>
              </w:rPr>
              <w:t>working</w:t>
            </w:r>
          </w:p>
          <w:p w14:paraId="7EA566BA" w14:textId="77777777" w:rsidR="00C75943" w:rsidRDefault="00E51610">
            <w:pPr>
              <w:pStyle w:val="TableParagraph"/>
              <w:spacing w:before="2"/>
              <w:ind w:left="24"/>
              <w:rPr>
                <w:sz w:val="13"/>
              </w:rPr>
            </w:pPr>
            <w:r>
              <w:rPr>
                <w:spacing w:val="-2"/>
                <w:sz w:val="13"/>
              </w:rPr>
              <w:t>•External</w:t>
            </w:r>
            <w:r>
              <w:rPr>
                <w:spacing w:val="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audit</w:t>
            </w:r>
          </w:p>
          <w:p w14:paraId="2A62F7BE" w14:textId="77777777" w:rsidR="00C75943" w:rsidRDefault="00E51610">
            <w:pPr>
              <w:pStyle w:val="TableParagraph"/>
              <w:spacing w:before="10" w:line="254" w:lineRule="auto"/>
              <w:ind w:left="24"/>
              <w:rPr>
                <w:sz w:val="13"/>
              </w:rPr>
            </w:pPr>
            <w:r>
              <w:rPr>
                <w:spacing w:val="-2"/>
                <w:sz w:val="13"/>
              </w:rPr>
              <w:t>•Welsh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Government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 xml:space="preserve">and </w:t>
            </w:r>
            <w:r>
              <w:rPr>
                <w:sz w:val="13"/>
              </w:rPr>
              <w:t>Commissioner support for EASC</w:t>
            </w:r>
          </w:p>
          <w:p w14:paraId="31C6F0F1" w14:textId="77777777" w:rsidR="00C75943" w:rsidRDefault="00E51610">
            <w:pPr>
              <w:pStyle w:val="TableParagraph"/>
              <w:numPr>
                <w:ilvl w:val="0"/>
                <w:numId w:val="11"/>
              </w:numPr>
              <w:tabs>
                <w:tab w:val="left" w:pos="96"/>
              </w:tabs>
              <w:spacing w:before="1"/>
              <w:ind w:left="95"/>
              <w:rPr>
                <w:sz w:val="13"/>
              </w:rPr>
            </w:pPr>
            <w:r>
              <w:rPr>
                <w:sz w:val="13"/>
              </w:rPr>
              <w:t>EASC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Action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Plan</w:t>
            </w:r>
          </w:p>
          <w:p w14:paraId="483B5C51" w14:textId="77777777" w:rsidR="00C75943" w:rsidRPr="005E1CA2" w:rsidRDefault="00E51610">
            <w:pPr>
              <w:pStyle w:val="TableParagraph"/>
              <w:numPr>
                <w:ilvl w:val="0"/>
                <w:numId w:val="11"/>
              </w:numPr>
              <w:tabs>
                <w:tab w:val="left" w:pos="96"/>
              </w:tabs>
              <w:spacing w:before="10" w:line="254" w:lineRule="auto"/>
              <w:ind w:right="110" w:firstLine="0"/>
              <w:jc w:val="both"/>
              <w:rPr>
                <w:sz w:val="13"/>
              </w:rPr>
            </w:pPr>
            <w:r>
              <w:rPr>
                <w:sz w:val="13"/>
              </w:rPr>
              <w:t>EASC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Standing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orders and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Standing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 xml:space="preserve">Financial </w:t>
            </w:r>
            <w:r>
              <w:rPr>
                <w:spacing w:val="-2"/>
                <w:sz w:val="13"/>
              </w:rPr>
              <w:t>Instructions</w:t>
            </w:r>
          </w:p>
          <w:p w14:paraId="5714DDCE" w14:textId="77777777" w:rsidR="005E1CA2" w:rsidRDefault="005E1CA2" w:rsidP="005E1CA2">
            <w:pPr>
              <w:pStyle w:val="TableParagraph"/>
              <w:tabs>
                <w:tab w:val="left" w:pos="96"/>
              </w:tabs>
              <w:spacing w:before="10" w:line="254" w:lineRule="auto"/>
              <w:ind w:left="24" w:right="110"/>
              <w:jc w:val="both"/>
              <w:rPr>
                <w:spacing w:val="-2"/>
                <w:sz w:val="13"/>
              </w:rPr>
            </w:pPr>
          </w:p>
          <w:p w14:paraId="211C98EF" w14:textId="77777777" w:rsidR="005E1CA2" w:rsidRDefault="005E1CA2" w:rsidP="005E1CA2">
            <w:pPr>
              <w:pStyle w:val="TableParagraph"/>
              <w:tabs>
                <w:tab w:val="left" w:pos="96"/>
              </w:tabs>
              <w:spacing w:before="10" w:line="254" w:lineRule="auto"/>
              <w:ind w:left="24" w:right="110"/>
              <w:jc w:val="both"/>
              <w:rPr>
                <w:spacing w:val="-2"/>
                <w:sz w:val="13"/>
              </w:rPr>
            </w:pPr>
          </w:p>
          <w:p w14:paraId="37CFB009" w14:textId="77777777" w:rsidR="005E1CA2" w:rsidRDefault="005E1CA2" w:rsidP="005E1CA2">
            <w:pPr>
              <w:pStyle w:val="TableParagraph"/>
              <w:tabs>
                <w:tab w:val="left" w:pos="96"/>
              </w:tabs>
              <w:spacing w:before="10" w:line="254" w:lineRule="auto"/>
              <w:ind w:left="24" w:right="110"/>
              <w:jc w:val="both"/>
              <w:rPr>
                <w:spacing w:val="-2"/>
                <w:sz w:val="13"/>
              </w:rPr>
            </w:pPr>
          </w:p>
          <w:p w14:paraId="00A1C84C" w14:textId="77777777" w:rsidR="005E1CA2" w:rsidRDefault="005E1CA2" w:rsidP="005E1CA2">
            <w:pPr>
              <w:pStyle w:val="TableParagraph"/>
              <w:tabs>
                <w:tab w:val="left" w:pos="96"/>
              </w:tabs>
              <w:spacing w:before="10" w:line="254" w:lineRule="auto"/>
              <w:ind w:left="24" w:right="110"/>
              <w:jc w:val="both"/>
              <w:rPr>
                <w:spacing w:val="-2"/>
                <w:sz w:val="13"/>
              </w:rPr>
            </w:pPr>
          </w:p>
          <w:p w14:paraId="2ED43610" w14:textId="77777777" w:rsidR="005E1CA2" w:rsidRDefault="005E1CA2" w:rsidP="005E1CA2">
            <w:pPr>
              <w:pStyle w:val="TableParagraph"/>
              <w:tabs>
                <w:tab w:val="left" w:pos="96"/>
              </w:tabs>
              <w:spacing w:before="10" w:line="254" w:lineRule="auto"/>
              <w:ind w:left="24" w:right="110"/>
              <w:jc w:val="both"/>
              <w:rPr>
                <w:spacing w:val="-2"/>
                <w:sz w:val="13"/>
              </w:rPr>
            </w:pPr>
          </w:p>
          <w:p w14:paraId="6A86A3DE" w14:textId="77777777" w:rsidR="005E1CA2" w:rsidRDefault="005E1CA2" w:rsidP="005E1CA2">
            <w:pPr>
              <w:pStyle w:val="TableParagraph"/>
              <w:tabs>
                <w:tab w:val="left" w:pos="96"/>
              </w:tabs>
              <w:spacing w:before="10" w:line="254" w:lineRule="auto"/>
              <w:ind w:left="24" w:right="110"/>
              <w:jc w:val="both"/>
              <w:rPr>
                <w:spacing w:val="-2"/>
                <w:sz w:val="13"/>
              </w:rPr>
            </w:pPr>
          </w:p>
          <w:p w14:paraId="7E3B61B8" w14:textId="77777777" w:rsidR="005E1CA2" w:rsidRDefault="005E1CA2" w:rsidP="005E1CA2">
            <w:pPr>
              <w:pStyle w:val="TableParagraph"/>
              <w:tabs>
                <w:tab w:val="left" w:pos="96"/>
              </w:tabs>
              <w:spacing w:before="10" w:line="254" w:lineRule="auto"/>
              <w:ind w:left="24" w:right="110"/>
              <w:jc w:val="both"/>
              <w:rPr>
                <w:spacing w:val="-2"/>
                <w:sz w:val="13"/>
              </w:rPr>
            </w:pPr>
          </w:p>
          <w:p w14:paraId="51AC0497" w14:textId="77777777" w:rsidR="005E1CA2" w:rsidRDefault="005E1CA2" w:rsidP="005E1CA2">
            <w:pPr>
              <w:pStyle w:val="TableParagraph"/>
              <w:tabs>
                <w:tab w:val="left" w:pos="96"/>
              </w:tabs>
              <w:spacing w:before="10" w:line="254" w:lineRule="auto"/>
              <w:ind w:left="24" w:right="110"/>
              <w:jc w:val="both"/>
              <w:rPr>
                <w:spacing w:val="-2"/>
                <w:sz w:val="13"/>
              </w:rPr>
            </w:pPr>
          </w:p>
          <w:p w14:paraId="38161AE1" w14:textId="4720D584" w:rsidR="005E1CA2" w:rsidRDefault="005E1CA2" w:rsidP="005E1CA2">
            <w:pPr>
              <w:pStyle w:val="TableParagraph"/>
              <w:tabs>
                <w:tab w:val="left" w:pos="96"/>
              </w:tabs>
              <w:spacing w:before="10" w:line="254" w:lineRule="auto"/>
              <w:ind w:left="24" w:right="110"/>
              <w:jc w:val="both"/>
              <w:rPr>
                <w:sz w:val="13"/>
              </w:rPr>
            </w:pPr>
          </w:p>
        </w:tc>
        <w:tc>
          <w:tcPr>
            <w:tcW w:w="990" w:type="dxa"/>
            <w:shd w:val="clear" w:color="auto" w:fill="FFC000"/>
          </w:tcPr>
          <w:p w14:paraId="4311EE99" w14:textId="77777777" w:rsidR="00C75943" w:rsidRDefault="00E51610">
            <w:pPr>
              <w:pStyle w:val="TableParagraph"/>
              <w:spacing w:line="156" w:lineRule="exact"/>
              <w:rPr>
                <w:b/>
                <w:sz w:val="13"/>
              </w:rPr>
            </w:pPr>
            <w:r>
              <w:rPr>
                <w:b/>
                <w:sz w:val="13"/>
              </w:rPr>
              <w:t>4x2</w:t>
            </w:r>
            <w:r>
              <w:rPr>
                <w:b/>
                <w:spacing w:val="-4"/>
                <w:sz w:val="13"/>
              </w:rPr>
              <w:t xml:space="preserve"> </w:t>
            </w:r>
            <w:r>
              <w:rPr>
                <w:b/>
                <w:spacing w:val="-5"/>
                <w:sz w:val="13"/>
              </w:rPr>
              <w:t>=8</w:t>
            </w:r>
          </w:p>
        </w:tc>
        <w:tc>
          <w:tcPr>
            <w:tcW w:w="721" w:type="dxa"/>
          </w:tcPr>
          <w:p w14:paraId="21FB3AA7" w14:textId="77777777" w:rsidR="00C75943" w:rsidRDefault="00E51610">
            <w:pPr>
              <w:pStyle w:val="TableParagraph"/>
              <w:spacing w:line="254" w:lineRule="auto"/>
              <w:ind w:left="21" w:right="200"/>
              <w:rPr>
                <w:sz w:val="13"/>
              </w:rPr>
            </w:pPr>
            <w:r>
              <w:rPr>
                <w:spacing w:val="-4"/>
                <w:sz w:val="13"/>
              </w:rPr>
              <w:t xml:space="preserve">CXL </w:t>
            </w:r>
            <w:r>
              <w:rPr>
                <w:sz w:val="13"/>
              </w:rPr>
              <w:t>4x1=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4</w:t>
            </w:r>
          </w:p>
        </w:tc>
        <w:tc>
          <w:tcPr>
            <w:tcW w:w="774" w:type="dxa"/>
          </w:tcPr>
          <w:p w14:paraId="3E05CEB1" w14:textId="77777777" w:rsidR="00C75943" w:rsidRDefault="00E51610">
            <w:pPr>
              <w:pStyle w:val="TableParagraph"/>
              <w:spacing w:line="284" w:lineRule="exact"/>
              <w:ind w:left="0" w:right="237"/>
              <w:jc w:val="right"/>
              <w:rPr>
                <w:rFonts w:ascii="Wingdings" w:hAnsi="Wingdings"/>
                <w:sz w:val="26"/>
              </w:rPr>
            </w:pPr>
            <w:r>
              <w:rPr>
                <w:rFonts w:ascii="Wingdings" w:hAnsi="Wingdings"/>
                <w:w w:val="99"/>
                <w:sz w:val="26"/>
              </w:rPr>
              <w:t></w:t>
            </w:r>
          </w:p>
        </w:tc>
        <w:tc>
          <w:tcPr>
            <w:tcW w:w="976" w:type="dxa"/>
          </w:tcPr>
          <w:p w14:paraId="7FD734B6" w14:textId="77777777" w:rsidR="00C75943" w:rsidRDefault="00E51610">
            <w:pPr>
              <w:pStyle w:val="TableParagraph"/>
              <w:spacing w:line="155" w:lineRule="exact"/>
              <w:ind w:left="19"/>
              <w:rPr>
                <w:sz w:val="13"/>
              </w:rPr>
            </w:pPr>
            <w:r>
              <w:rPr>
                <w:spacing w:val="-2"/>
                <w:sz w:val="13"/>
              </w:rPr>
              <w:t>Aug-</w:t>
            </w: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155" w:type="dxa"/>
          </w:tcPr>
          <w:p w14:paraId="7E0E3734" w14:textId="77777777" w:rsidR="00A02985" w:rsidRDefault="00E51610" w:rsidP="00A02985">
            <w:pPr>
              <w:pStyle w:val="TableParagraph"/>
              <w:spacing w:line="155" w:lineRule="exact"/>
              <w:ind w:left="18"/>
              <w:rPr>
                <w:sz w:val="13"/>
              </w:rPr>
            </w:pPr>
            <w:r>
              <w:rPr>
                <w:sz w:val="13"/>
              </w:rPr>
              <w:t>Reviewed</w:t>
            </w:r>
            <w:r>
              <w:rPr>
                <w:spacing w:val="-9"/>
                <w:sz w:val="13"/>
              </w:rPr>
              <w:t xml:space="preserve"> </w:t>
            </w:r>
            <w:r w:rsidR="00A02985">
              <w:rPr>
                <w:spacing w:val="-5"/>
                <w:sz w:val="13"/>
              </w:rPr>
              <w:t xml:space="preserve">October </w:t>
            </w:r>
          </w:p>
          <w:p w14:paraId="0268C74C" w14:textId="77777777" w:rsidR="00A02985" w:rsidRDefault="00A02985" w:rsidP="00A02985">
            <w:pPr>
              <w:pStyle w:val="TableParagraph"/>
              <w:spacing w:before="10"/>
              <w:ind w:left="18"/>
              <w:rPr>
                <w:sz w:val="13"/>
              </w:rPr>
            </w:pPr>
            <w:r>
              <w:rPr>
                <w:spacing w:val="-4"/>
                <w:sz w:val="13"/>
              </w:rPr>
              <w:t>2023</w:t>
            </w:r>
          </w:p>
          <w:p w14:paraId="08B25666" w14:textId="77777777" w:rsidR="00A02985" w:rsidRDefault="00A02985">
            <w:pPr>
              <w:pStyle w:val="TableParagraph"/>
              <w:spacing w:before="10" w:line="254" w:lineRule="auto"/>
              <w:ind w:left="18" w:right="301"/>
              <w:rPr>
                <w:sz w:val="13"/>
              </w:rPr>
            </w:pPr>
          </w:p>
          <w:p w14:paraId="3CA94BD7" w14:textId="77777777" w:rsidR="005A1518" w:rsidRDefault="00E51610">
            <w:pPr>
              <w:pStyle w:val="TableParagraph"/>
              <w:spacing w:before="10" w:line="254" w:lineRule="auto"/>
              <w:ind w:left="18" w:right="301"/>
              <w:rPr>
                <w:sz w:val="13"/>
              </w:rPr>
            </w:pPr>
            <w:r>
              <w:rPr>
                <w:sz w:val="13"/>
              </w:rPr>
              <w:t>Next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review</w:t>
            </w:r>
          </w:p>
          <w:p w14:paraId="45CF5E33" w14:textId="77777777" w:rsidR="00C75943" w:rsidRDefault="005A1518">
            <w:pPr>
              <w:pStyle w:val="TableParagraph"/>
              <w:spacing w:before="10" w:line="254" w:lineRule="auto"/>
              <w:ind w:left="18" w:right="301"/>
              <w:rPr>
                <w:sz w:val="13"/>
              </w:rPr>
            </w:pPr>
            <w:r>
              <w:rPr>
                <w:sz w:val="13"/>
              </w:rPr>
              <w:t>April 2024</w:t>
            </w:r>
            <w:r w:rsidR="00E51610">
              <w:rPr>
                <w:sz w:val="13"/>
              </w:rPr>
              <w:t xml:space="preserve"> </w:t>
            </w:r>
          </w:p>
        </w:tc>
      </w:tr>
    </w:tbl>
    <w:p w14:paraId="03D11A58" w14:textId="77777777" w:rsidR="00C75943" w:rsidRDefault="00C75943">
      <w:pPr>
        <w:spacing w:line="254" w:lineRule="auto"/>
        <w:rPr>
          <w:sz w:val="13"/>
        </w:rPr>
        <w:sectPr w:rsidR="00C75943">
          <w:pgSz w:w="23820" w:h="16840" w:orient="landscape"/>
          <w:pgMar w:top="1060" w:right="740" w:bottom="1090" w:left="900" w:header="527" w:footer="421" w:gutter="0"/>
          <w:cols w:space="720"/>
        </w:sectPr>
      </w:pPr>
    </w:p>
    <w:tbl>
      <w:tblPr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4"/>
        <w:gridCol w:w="1205"/>
        <w:gridCol w:w="1308"/>
        <w:gridCol w:w="1330"/>
        <w:gridCol w:w="3600"/>
        <w:gridCol w:w="4714"/>
        <w:gridCol w:w="2612"/>
        <w:gridCol w:w="1657"/>
        <w:gridCol w:w="990"/>
        <w:gridCol w:w="721"/>
        <w:gridCol w:w="774"/>
        <w:gridCol w:w="976"/>
        <w:gridCol w:w="1120"/>
        <w:gridCol w:w="35"/>
      </w:tblGrid>
      <w:tr w:rsidR="005E1CA2" w14:paraId="43850692" w14:textId="77777777" w:rsidTr="000C0472">
        <w:trPr>
          <w:trHeight w:val="505"/>
        </w:trPr>
        <w:tc>
          <w:tcPr>
            <w:tcW w:w="504" w:type="dxa"/>
            <w:shd w:val="clear" w:color="auto" w:fill="152C53"/>
          </w:tcPr>
          <w:p w14:paraId="5CBC148E" w14:textId="77777777" w:rsidR="005E1CA2" w:rsidRDefault="005E1CA2" w:rsidP="000C0472">
            <w:pPr>
              <w:pStyle w:val="TableParagraph"/>
              <w:spacing w:line="254" w:lineRule="auto"/>
              <w:ind w:left="26" w:right="110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lastRenderedPageBreak/>
              <w:t xml:space="preserve">Datix </w:t>
            </w:r>
            <w:r>
              <w:rPr>
                <w:color w:val="FFFFFF"/>
                <w:spacing w:val="-6"/>
                <w:sz w:val="13"/>
              </w:rPr>
              <w:t>ID</w:t>
            </w:r>
          </w:p>
        </w:tc>
        <w:tc>
          <w:tcPr>
            <w:tcW w:w="1205" w:type="dxa"/>
            <w:shd w:val="clear" w:color="auto" w:fill="152C53"/>
          </w:tcPr>
          <w:p w14:paraId="366D862B" w14:textId="77777777" w:rsidR="005E1CA2" w:rsidRDefault="005E1CA2" w:rsidP="000C0472">
            <w:pPr>
              <w:pStyle w:val="TableParagraph"/>
              <w:spacing w:line="155" w:lineRule="exact"/>
              <w:ind w:left="71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Portfolio</w:t>
            </w:r>
          </w:p>
        </w:tc>
        <w:tc>
          <w:tcPr>
            <w:tcW w:w="1308" w:type="dxa"/>
            <w:shd w:val="clear" w:color="auto" w:fill="152C53"/>
          </w:tcPr>
          <w:p w14:paraId="22C0FFC2" w14:textId="77777777" w:rsidR="005E1CA2" w:rsidRDefault="005E1CA2" w:rsidP="000C0472">
            <w:pPr>
              <w:pStyle w:val="TableParagraph"/>
              <w:spacing w:line="254" w:lineRule="auto"/>
              <w:ind w:right="442"/>
              <w:rPr>
                <w:sz w:val="13"/>
              </w:rPr>
            </w:pPr>
            <w:r>
              <w:rPr>
                <w:color w:val="FFFFFF"/>
                <w:sz w:val="13"/>
              </w:rPr>
              <w:t>Risk</w:t>
            </w:r>
            <w:r>
              <w:rPr>
                <w:color w:val="FFFFFF"/>
                <w:spacing w:val="-12"/>
                <w:sz w:val="13"/>
              </w:rPr>
              <w:t xml:space="preserve"> </w:t>
            </w:r>
            <w:r>
              <w:rPr>
                <w:color w:val="FFFFFF"/>
                <w:sz w:val="13"/>
              </w:rPr>
              <w:t xml:space="preserve">Domain </w:t>
            </w:r>
            <w:r>
              <w:rPr>
                <w:color w:val="FFFFFF"/>
                <w:spacing w:val="-2"/>
                <w:sz w:val="13"/>
              </w:rPr>
              <w:t>(Strategic</w:t>
            </w:r>
          </w:p>
          <w:p w14:paraId="61206AAD" w14:textId="77777777" w:rsidR="005E1CA2" w:rsidRDefault="005E1CA2" w:rsidP="000C0472">
            <w:pPr>
              <w:pStyle w:val="TableParagraph"/>
              <w:spacing w:line="152" w:lineRule="exact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Objective)</w:t>
            </w:r>
          </w:p>
        </w:tc>
        <w:tc>
          <w:tcPr>
            <w:tcW w:w="1330" w:type="dxa"/>
            <w:shd w:val="clear" w:color="auto" w:fill="152C53"/>
          </w:tcPr>
          <w:p w14:paraId="33A94757" w14:textId="77777777" w:rsidR="005E1CA2" w:rsidRDefault="005E1CA2" w:rsidP="000C0472">
            <w:pPr>
              <w:pStyle w:val="TableParagraph"/>
              <w:spacing w:line="155" w:lineRule="exact"/>
              <w:rPr>
                <w:sz w:val="13"/>
              </w:rPr>
            </w:pPr>
            <w:r>
              <w:rPr>
                <w:color w:val="FFFFFF"/>
                <w:sz w:val="13"/>
              </w:rPr>
              <w:t>Risk</w:t>
            </w:r>
            <w:r>
              <w:rPr>
                <w:color w:val="FFFFFF"/>
                <w:spacing w:val="-7"/>
                <w:sz w:val="13"/>
              </w:rPr>
              <w:t xml:space="preserve"> </w:t>
            </w:r>
            <w:r>
              <w:rPr>
                <w:color w:val="FFFFFF"/>
                <w:spacing w:val="-2"/>
                <w:sz w:val="13"/>
              </w:rPr>
              <w:t>Title</w:t>
            </w:r>
          </w:p>
        </w:tc>
        <w:tc>
          <w:tcPr>
            <w:tcW w:w="3600" w:type="dxa"/>
            <w:shd w:val="clear" w:color="auto" w:fill="152C53"/>
          </w:tcPr>
          <w:p w14:paraId="00229BF1" w14:textId="77777777" w:rsidR="005E1CA2" w:rsidRDefault="005E1CA2" w:rsidP="000C0472">
            <w:pPr>
              <w:pStyle w:val="TableParagraph"/>
              <w:spacing w:line="155" w:lineRule="exact"/>
              <w:rPr>
                <w:sz w:val="13"/>
              </w:rPr>
            </w:pPr>
            <w:r>
              <w:rPr>
                <w:color w:val="FFFFFF"/>
                <w:sz w:val="13"/>
              </w:rPr>
              <w:t>Risk</w:t>
            </w:r>
            <w:r>
              <w:rPr>
                <w:color w:val="FFFFFF"/>
                <w:spacing w:val="-7"/>
                <w:sz w:val="13"/>
              </w:rPr>
              <w:t xml:space="preserve"> </w:t>
            </w:r>
            <w:r>
              <w:rPr>
                <w:color w:val="FFFFFF"/>
                <w:spacing w:val="-2"/>
                <w:sz w:val="13"/>
              </w:rPr>
              <w:t>Description</w:t>
            </w:r>
          </w:p>
        </w:tc>
        <w:tc>
          <w:tcPr>
            <w:tcW w:w="4714" w:type="dxa"/>
            <w:shd w:val="clear" w:color="auto" w:fill="152C53"/>
          </w:tcPr>
          <w:p w14:paraId="4AC51D07" w14:textId="77777777" w:rsidR="005E1CA2" w:rsidRDefault="005E1CA2" w:rsidP="000C0472">
            <w:pPr>
              <w:pStyle w:val="TableParagraph"/>
              <w:spacing w:line="155" w:lineRule="exact"/>
              <w:rPr>
                <w:sz w:val="13"/>
              </w:rPr>
            </w:pPr>
            <w:r>
              <w:rPr>
                <w:color w:val="FFFFFF"/>
                <w:sz w:val="13"/>
              </w:rPr>
              <w:t>Controls</w:t>
            </w:r>
            <w:r>
              <w:rPr>
                <w:color w:val="FFFFFF"/>
                <w:spacing w:val="-9"/>
                <w:sz w:val="13"/>
              </w:rPr>
              <w:t xml:space="preserve"> </w:t>
            </w:r>
            <w:r>
              <w:rPr>
                <w:color w:val="FFFFFF"/>
                <w:sz w:val="13"/>
              </w:rPr>
              <w:t>in</w:t>
            </w:r>
            <w:r>
              <w:rPr>
                <w:color w:val="FFFFFF"/>
                <w:spacing w:val="-8"/>
                <w:sz w:val="13"/>
              </w:rPr>
              <w:t xml:space="preserve"> </w:t>
            </w:r>
            <w:r>
              <w:rPr>
                <w:color w:val="FFFFFF"/>
                <w:spacing w:val="-2"/>
                <w:sz w:val="13"/>
              </w:rPr>
              <w:t>place</w:t>
            </w:r>
          </w:p>
        </w:tc>
        <w:tc>
          <w:tcPr>
            <w:tcW w:w="2612" w:type="dxa"/>
            <w:shd w:val="clear" w:color="auto" w:fill="152C53"/>
          </w:tcPr>
          <w:p w14:paraId="06F78365" w14:textId="77777777" w:rsidR="005E1CA2" w:rsidRDefault="005E1CA2" w:rsidP="000C0472">
            <w:pPr>
              <w:pStyle w:val="TableParagraph"/>
              <w:spacing w:line="155" w:lineRule="exact"/>
              <w:ind w:left="24"/>
              <w:rPr>
                <w:sz w:val="13"/>
              </w:rPr>
            </w:pPr>
            <w:r>
              <w:rPr>
                <w:color w:val="FFFFFF"/>
                <w:sz w:val="13"/>
              </w:rPr>
              <w:t>Action</w:t>
            </w:r>
            <w:r>
              <w:rPr>
                <w:color w:val="FFFFFF"/>
                <w:spacing w:val="-5"/>
                <w:sz w:val="13"/>
              </w:rPr>
              <w:t xml:space="preserve"> </w:t>
            </w:r>
            <w:r>
              <w:rPr>
                <w:color w:val="FFFFFF"/>
                <w:spacing w:val="-4"/>
                <w:sz w:val="13"/>
              </w:rPr>
              <w:t>Plan</w:t>
            </w:r>
          </w:p>
        </w:tc>
        <w:tc>
          <w:tcPr>
            <w:tcW w:w="1657" w:type="dxa"/>
            <w:shd w:val="clear" w:color="auto" w:fill="152C53"/>
          </w:tcPr>
          <w:p w14:paraId="60786021" w14:textId="77777777" w:rsidR="005E1CA2" w:rsidRDefault="005E1CA2" w:rsidP="000C0472">
            <w:pPr>
              <w:pStyle w:val="TableParagraph"/>
              <w:spacing w:line="155" w:lineRule="exact"/>
              <w:ind w:left="24"/>
              <w:rPr>
                <w:sz w:val="13"/>
              </w:rPr>
            </w:pPr>
            <w:r>
              <w:rPr>
                <w:color w:val="FFFFFF"/>
                <w:sz w:val="13"/>
              </w:rPr>
              <w:t>Sources</w:t>
            </w:r>
            <w:r>
              <w:rPr>
                <w:color w:val="FFFFFF"/>
                <w:spacing w:val="-4"/>
                <w:sz w:val="13"/>
              </w:rPr>
              <w:t xml:space="preserve"> </w:t>
            </w:r>
            <w:r>
              <w:rPr>
                <w:color w:val="FFFFFF"/>
                <w:sz w:val="13"/>
              </w:rPr>
              <w:t>of</w:t>
            </w:r>
            <w:r>
              <w:rPr>
                <w:color w:val="FFFFFF"/>
                <w:spacing w:val="-4"/>
                <w:sz w:val="13"/>
              </w:rPr>
              <w:t xml:space="preserve"> </w:t>
            </w:r>
            <w:r>
              <w:rPr>
                <w:color w:val="FFFFFF"/>
                <w:spacing w:val="-2"/>
                <w:sz w:val="13"/>
              </w:rPr>
              <w:t>Assurance</w:t>
            </w:r>
          </w:p>
        </w:tc>
        <w:tc>
          <w:tcPr>
            <w:tcW w:w="990" w:type="dxa"/>
            <w:shd w:val="clear" w:color="auto" w:fill="152C53"/>
          </w:tcPr>
          <w:p w14:paraId="050CB2CD" w14:textId="77777777" w:rsidR="005E1CA2" w:rsidRDefault="005E1CA2" w:rsidP="000C0472">
            <w:pPr>
              <w:pStyle w:val="TableParagraph"/>
              <w:spacing w:line="254" w:lineRule="auto"/>
              <w:ind w:left="23" w:right="360" w:firstLine="1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Rating (current)</w:t>
            </w:r>
          </w:p>
        </w:tc>
        <w:tc>
          <w:tcPr>
            <w:tcW w:w="721" w:type="dxa"/>
            <w:shd w:val="clear" w:color="auto" w:fill="152C53"/>
          </w:tcPr>
          <w:p w14:paraId="533409A9" w14:textId="77777777" w:rsidR="005E1CA2" w:rsidRDefault="005E1CA2" w:rsidP="000C0472">
            <w:pPr>
              <w:pStyle w:val="TableParagraph"/>
              <w:spacing w:line="254" w:lineRule="auto"/>
              <w:ind w:left="22" w:right="138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Rating (Target)</w:t>
            </w:r>
          </w:p>
        </w:tc>
        <w:tc>
          <w:tcPr>
            <w:tcW w:w="774" w:type="dxa"/>
            <w:shd w:val="clear" w:color="auto" w:fill="152C53"/>
          </w:tcPr>
          <w:p w14:paraId="0E637229" w14:textId="77777777" w:rsidR="005E1CA2" w:rsidRDefault="005E1CA2" w:rsidP="000C0472">
            <w:pPr>
              <w:pStyle w:val="TableParagraph"/>
              <w:spacing w:line="155" w:lineRule="exact"/>
              <w:ind w:left="21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Trend</w:t>
            </w:r>
          </w:p>
        </w:tc>
        <w:tc>
          <w:tcPr>
            <w:tcW w:w="976" w:type="dxa"/>
            <w:shd w:val="clear" w:color="auto" w:fill="152C53"/>
          </w:tcPr>
          <w:p w14:paraId="181F599A" w14:textId="77777777" w:rsidR="005E1CA2" w:rsidRDefault="005E1CA2" w:rsidP="000C0472">
            <w:pPr>
              <w:pStyle w:val="TableParagraph"/>
              <w:spacing w:line="155" w:lineRule="exact"/>
              <w:ind w:left="19"/>
              <w:rPr>
                <w:sz w:val="13"/>
              </w:rPr>
            </w:pPr>
            <w:r>
              <w:rPr>
                <w:color w:val="FFFFFF"/>
                <w:spacing w:val="-2"/>
                <w:sz w:val="13"/>
              </w:rPr>
              <w:t>Opened</w:t>
            </w:r>
          </w:p>
        </w:tc>
        <w:tc>
          <w:tcPr>
            <w:tcW w:w="1155" w:type="dxa"/>
            <w:gridSpan w:val="2"/>
            <w:shd w:val="clear" w:color="auto" w:fill="152C53"/>
          </w:tcPr>
          <w:p w14:paraId="05BD2019" w14:textId="77777777" w:rsidR="005E1CA2" w:rsidRDefault="005E1CA2" w:rsidP="000C0472">
            <w:pPr>
              <w:pStyle w:val="TableParagraph"/>
              <w:spacing w:line="155" w:lineRule="exact"/>
              <w:ind w:left="18"/>
              <w:rPr>
                <w:sz w:val="13"/>
              </w:rPr>
            </w:pPr>
            <w:r>
              <w:rPr>
                <w:color w:val="FFFFFF"/>
                <w:sz w:val="13"/>
              </w:rPr>
              <w:t>Review</w:t>
            </w:r>
            <w:r>
              <w:rPr>
                <w:color w:val="FFFFFF"/>
                <w:spacing w:val="-11"/>
                <w:sz w:val="13"/>
              </w:rPr>
              <w:t xml:space="preserve"> </w:t>
            </w:r>
            <w:r>
              <w:rPr>
                <w:color w:val="FFFFFF"/>
                <w:spacing w:val="-4"/>
                <w:sz w:val="13"/>
              </w:rPr>
              <w:t>date</w:t>
            </w:r>
          </w:p>
        </w:tc>
      </w:tr>
      <w:tr w:rsidR="00C75943" w14:paraId="30811CC3" w14:textId="77777777" w:rsidTr="005E1CA2">
        <w:trPr>
          <w:gridAfter w:val="1"/>
          <w:wAfter w:w="35" w:type="dxa"/>
          <w:trHeight w:val="2395"/>
        </w:trPr>
        <w:tc>
          <w:tcPr>
            <w:tcW w:w="504" w:type="dxa"/>
          </w:tcPr>
          <w:p w14:paraId="07EC627C" w14:textId="77777777" w:rsidR="00C75943" w:rsidRDefault="00E51610">
            <w:pPr>
              <w:pStyle w:val="TableParagraph"/>
              <w:spacing w:line="155" w:lineRule="exact"/>
              <w:ind w:left="0" w:right="5"/>
              <w:jc w:val="right"/>
              <w:rPr>
                <w:sz w:val="13"/>
              </w:rPr>
            </w:pPr>
            <w:r>
              <w:rPr>
                <w:spacing w:val="-4"/>
                <w:sz w:val="13"/>
              </w:rPr>
              <w:t>5005</w:t>
            </w:r>
          </w:p>
        </w:tc>
        <w:tc>
          <w:tcPr>
            <w:tcW w:w="1205" w:type="dxa"/>
          </w:tcPr>
          <w:p w14:paraId="128AF196" w14:textId="77777777" w:rsidR="00C75943" w:rsidRDefault="00E51610">
            <w:pPr>
              <w:pStyle w:val="TableParagraph"/>
              <w:spacing w:line="254" w:lineRule="auto"/>
              <w:ind w:left="26" w:right="58"/>
              <w:rPr>
                <w:sz w:val="13"/>
              </w:rPr>
            </w:pPr>
            <w:r>
              <w:rPr>
                <w:sz w:val="13"/>
              </w:rPr>
              <w:t>Chief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Ambulance </w:t>
            </w:r>
            <w:r>
              <w:rPr>
                <w:spacing w:val="-2"/>
                <w:sz w:val="13"/>
              </w:rPr>
              <w:t>Services Commissioner</w:t>
            </w:r>
          </w:p>
        </w:tc>
        <w:tc>
          <w:tcPr>
            <w:tcW w:w="1308" w:type="dxa"/>
          </w:tcPr>
          <w:p w14:paraId="7762C65B" w14:textId="77777777" w:rsidR="00C75943" w:rsidRDefault="00E51610">
            <w:pPr>
              <w:pStyle w:val="TableParagraph"/>
              <w:spacing w:line="254" w:lineRule="auto"/>
              <w:rPr>
                <w:sz w:val="13"/>
              </w:rPr>
            </w:pPr>
            <w:r>
              <w:rPr>
                <w:spacing w:val="-2"/>
                <w:sz w:val="13"/>
              </w:rPr>
              <w:t>Effective Commissioning</w:t>
            </w:r>
          </w:p>
        </w:tc>
        <w:tc>
          <w:tcPr>
            <w:tcW w:w="1330" w:type="dxa"/>
            <w:tcBorders>
              <w:bottom w:val="single" w:sz="6" w:space="0" w:color="000000"/>
            </w:tcBorders>
          </w:tcPr>
          <w:p w14:paraId="23607A1C" w14:textId="77777777" w:rsidR="00C75943" w:rsidRDefault="00E51610">
            <w:pPr>
              <w:pStyle w:val="TableParagraph"/>
              <w:spacing w:line="254" w:lineRule="auto"/>
              <w:ind w:right="45"/>
              <w:rPr>
                <w:sz w:val="13"/>
              </w:rPr>
            </w:pPr>
            <w:r>
              <w:rPr>
                <w:sz w:val="13"/>
              </w:rPr>
              <w:t xml:space="preserve">Failure to take </w:t>
            </w:r>
            <w:r>
              <w:rPr>
                <w:spacing w:val="-2"/>
                <w:sz w:val="13"/>
              </w:rPr>
              <w:t xml:space="preserve">appropriate commissioning </w:t>
            </w:r>
            <w:r>
              <w:rPr>
                <w:sz w:val="13"/>
              </w:rPr>
              <w:t>actions to support the provider in their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management of patient safety and to minimise clinical risk during times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escalation</w:t>
            </w:r>
          </w:p>
        </w:tc>
        <w:tc>
          <w:tcPr>
            <w:tcW w:w="3600" w:type="dxa"/>
          </w:tcPr>
          <w:p w14:paraId="47395120" w14:textId="77777777" w:rsidR="00C75943" w:rsidRDefault="00E51610">
            <w:pPr>
              <w:pStyle w:val="TableParagraph"/>
              <w:spacing w:line="254" w:lineRule="auto"/>
              <w:rPr>
                <w:sz w:val="13"/>
              </w:rPr>
            </w:pPr>
            <w:r>
              <w:rPr>
                <w:b/>
                <w:sz w:val="13"/>
              </w:rPr>
              <w:t>IF</w:t>
            </w:r>
            <w:r>
              <w:rPr>
                <w:sz w:val="13"/>
              </w:rPr>
              <w:t>: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Commissioning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actions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are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not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taken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manage patient safety and minimise clinical risks</w:t>
            </w:r>
          </w:p>
          <w:p w14:paraId="7CEA0101" w14:textId="77777777" w:rsidR="00C75943" w:rsidRDefault="00C75943">
            <w:pPr>
              <w:pStyle w:val="TableParagraph"/>
              <w:spacing w:before="7"/>
              <w:ind w:left="0"/>
              <w:rPr>
                <w:sz w:val="13"/>
              </w:rPr>
            </w:pPr>
          </w:p>
          <w:p w14:paraId="38356F09" w14:textId="77777777" w:rsidR="00C75943" w:rsidRDefault="00E51610">
            <w:pPr>
              <w:pStyle w:val="TableParagraph"/>
              <w:spacing w:before="1"/>
              <w:rPr>
                <w:sz w:val="13"/>
              </w:rPr>
            </w:pPr>
            <w:r>
              <w:rPr>
                <w:b/>
                <w:sz w:val="13"/>
              </w:rPr>
              <w:t>Then:</w:t>
            </w:r>
            <w:r>
              <w:rPr>
                <w:b/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Patients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are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more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likely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come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harm</w:t>
            </w:r>
          </w:p>
          <w:p w14:paraId="74F186DB" w14:textId="77777777" w:rsidR="00C75943" w:rsidRDefault="00C75943">
            <w:pPr>
              <w:pStyle w:val="TableParagraph"/>
              <w:spacing w:before="7"/>
              <w:ind w:left="0"/>
              <w:rPr>
                <w:sz w:val="14"/>
              </w:rPr>
            </w:pPr>
          </w:p>
          <w:p w14:paraId="70CF708C" w14:textId="77777777" w:rsidR="00C75943" w:rsidRDefault="00E51610">
            <w:pPr>
              <w:pStyle w:val="TableParagraph"/>
              <w:spacing w:before="1" w:line="254" w:lineRule="auto"/>
              <w:rPr>
                <w:sz w:val="13"/>
              </w:rPr>
            </w:pPr>
            <w:r>
              <w:rPr>
                <w:b/>
                <w:sz w:val="13"/>
              </w:rPr>
              <w:t>Resulting in</w:t>
            </w:r>
            <w:r>
              <w:rPr>
                <w:sz w:val="13"/>
              </w:rPr>
              <w:t>: poorer patient outcomes and patient experience,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increased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SAIs,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litigation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 xml:space="preserve">reputational </w:t>
            </w:r>
            <w:r>
              <w:rPr>
                <w:spacing w:val="-2"/>
                <w:sz w:val="13"/>
              </w:rPr>
              <w:t>damage</w:t>
            </w:r>
          </w:p>
        </w:tc>
        <w:tc>
          <w:tcPr>
            <w:tcW w:w="4714" w:type="dxa"/>
          </w:tcPr>
          <w:p w14:paraId="611DA7C3" w14:textId="77777777" w:rsidR="00C75943" w:rsidRDefault="00E51610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line="155" w:lineRule="exact"/>
              <w:ind w:hanging="73"/>
              <w:rPr>
                <w:sz w:val="13"/>
              </w:rPr>
            </w:pPr>
            <w:r>
              <w:rPr>
                <w:sz w:val="13"/>
              </w:rPr>
              <w:t>Discussion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at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Committee</w:t>
            </w:r>
          </w:p>
          <w:p w14:paraId="49B9DC40" w14:textId="77777777" w:rsidR="00C75943" w:rsidRDefault="00E51610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sz w:val="13"/>
              </w:rPr>
            </w:pPr>
            <w:r>
              <w:rPr>
                <w:sz w:val="13"/>
              </w:rPr>
              <w:t>Discussion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at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Management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Group</w:t>
            </w:r>
          </w:p>
          <w:p w14:paraId="7A43591D" w14:textId="77777777" w:rsidR="00C75943" w:rsidRDefault="00E51610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WAST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Quality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&amp;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Delivery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meeting</w:t>
            </w:r>
          </w:p>
          <w:p w14:paraId="04BEB3E3" w14:textId="77777777" w:rsidR="00C75943" w:rsidRDefault="00E51610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sz w:val="13"/>
              </w:rPr>
            </w:pPr>
            <w:r>
              <w:rPr>
                <w:sz w:val="13"/>
              </w:rPr>
              <w:t>Sought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clarification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from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WAST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re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Equality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Impact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Assessment</w:t>
            </w:r>
          </w:p>
          <w:p w14:paraId="2307B2CE" w14:textId="77777777" w:rsidR="00C75943" w:rsidRDefault="00E51610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sz w:val="13"/>
              </w:rPr>
            </w:pPr>
            <w:r>
              <w:rPr>
                <w:sz w:val="13"/>
              </w:rPr>
              <w:t>Agree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red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lines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for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handover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delays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improve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ambulance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availability</w:t>
            </w:r>
          </w:p>
          <w:p w14:paraId="79634A2C" w14:textId="77777777" w:rsidR="00C75943" w:rsidRDefault="00E51610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sz w:val="13"/>
              </w:rPr>
            </w:pPr>
            <w:r>
              <w:rPr>
                <w:sz w:val="13"/>
              </w:rPr>
              <w:t>Securing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funding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for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additional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emergency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ambulance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capacity</w:t>
            </w:r>
          </w:p>
          <w:p w14:paraId="712162CE" w14:textId="77777777" w:rsidR="00C75943" w:rsidRPr="005A1518" w:rsidRDefault="00E51610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sz w:val="13"/>
              </w:rPr>
            </w:pPr>
            <w:r>
              <w:rPr>
                <w:sz w:val="13"/>
              </w:rPr>
              <w:t>Quality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Safety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Report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received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every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meeting</w:t>
            </w:r>
          </w:p>
          <w:p w14:paraId="2334EB16" w14:textId="77777777" w:rsidR="005A1518" w:rsidRPr="005E1CA2" w:rsidRDefault="005A1518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sz w:val="13"/>
              </w:rPr>
            </w:pPr>
            <w:r>
              <w:rPr>
                <w:spacing w:val="-2"/>
                <w:sz w:val="13"/>
              </w:rPr>
              <w:t>ICAP meeting overseeing performance and outcomes</w:t>
            </w:r>
          </w:p>
          <w:p w14:paraId="393F078D" w14:textId="77777777" w:rsidR="005E1CA2" w:rsidRPr="005E1CA2" w:rsidRDefault="005E1CA2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color w:val="FF0000"/>
                <w:sz w:val="13"/>
              </w:rPr>
            </w:pPr>
            <w:r w:rsidRPr="005E1CA2">
              <w:rPr>
                <w:color w:val="FF0000"/>
                <w:spacing w:val="-2"/>
                <w:sz w:val="13"/>
              </w:rPr>
              <w:t>Update to host Quality and Safety Meeting (23 January 2024)</w:t>
            </w:r>
          </w:p>
          <w:p w14:paraId="74CCF757" w14:textId="77777777" w:rsidR="005E1CA2" w:rsidRPr="005E1CA2" w:rsidRDefault="005E1CA2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color w:val="FF0000"/>
                <w:sz w:val="13"/>
              </w:rPr>
            </w:pPr>
            <w:r w:rsidRPr="005E1CA2">
              <w:rPr>
                <w:color w:val="FF0000"/>
                <w:spacing w:val="-2"/>
                <w:sz w:val="13"/>
              </w:rPr>
              <w:t>Key item on EASC agenda</w:t>
            </w:r>
          </w:p>
          <w:p w14:paraId="28D87D89" w14:textId="1C69470A" w:rsidR="005E1CA2" w:rsidRDefault="005E1CA2">
            <w:pPr>
              <w:pStyle w:val="TableParagraph"/>
              <w:numPr>
                <w:ilvl w:val="0"/>
                <w:numId w:val="10"/>
              </w:numPr>
              <w:tabs>
                <w:tab w:val="left" w:pos="98"/>
              </w:tabs>
              <w:spacing w:before="10"/>
              <w:ind w:hanging="73"/>
              <w:rPr>
                <w:sz w:val="13"/>
              </w:rPr>
            </w:pPr>
            <w:r w:rsidRPr="005E1CA2">
              <w:rPr>
                <w:color w:val="FF0000"/>
                <w:spacing w:val="-2"/>
                <w:sz w:val="13"/>
              </w:rPr>
              <w:t xml:space="preserve">New Quality and Safety Report </w:t>
            </w:r>
          </w:p>
        </w:tc>
        <w:tc>
          <w:tcPr>
            <w:tcW w:w="2612" w:type="dxa"/>
          </w:tcPr>
          <w:p w14:paraId="1454BE9F" w14:textId="77777777" w:rsidR="00C75943" w:rsidRDefault="00E51610">
            <w:pPr>
              <w:pStyle w:val="TableParagraph"/>
              <w:numPr>
                <w:ilvl w:val="0"/>
                <w:numId w:val="9"/>
              </w:numPr>
              <w:tabs>
                <w:tab w:val="left" w:pos="97"/>
              </w:tabs>
              <w:spacing w:line="254" w:lineRule="auto"/>
              <w:ind w:right="179" w:firstLine="0"/>
              <w:rPr>
                <w:sz w:val="13"/>
              </w:rPr>
            </w:pPr>
            <w:r>
              <w:rPr>
                <w:sz w:val="13"/>
              </w:rPr>
              <w:t>Joint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escalation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plan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developed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and approved at NHS Leadership Board now led by the NHS Executive</w:t>
            </w:r>
          </w:p>
          <w:p w14:paraId="4941D30E" w14:textId="77777777" w:rsidR="002F68D5" w:rsidRDefault="00E51610" w:rsidP="002F68D5">
            <w:pPr>
              <w:pStyle w:val="TableParagraph"/>
              <w:numPr>
                <w:ilvl w:val="0"/>
                <w:numId w:val="9"/>
              </w:numPr>
              <w:tabs>
                <w:tab w:val="left" w:pos="97"/>
              </w:tabs>
              <w:ind w:left="96"/>
              <w:rPr>
                <w:sz w:val="13"/>
              </w:rPr>
            </w:pPr>
            <w:r>
              <w:rPr>
                <w:sz w:val="13"/>
              </w:rPr>
              <w:t>Provide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necessary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funding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WAST</w:t>
            </w:r>
          </w:p>
          <w:p w14:paraId="1221A90A" w14:textId="49F7FAD5" w:rsidR="002F68D5" w:rsidRPr="002F68D5" w:rsidRDefault="002F68D5" w:rsidP="002F68D5">
            <w:pPr>
              <w:pStyle w:val="TableParagraph"/>
              <w:numPr>
                <w:ilvl w:val="0"/>
                <w:numId w:val="9"/>
              </w:numPr>
              <w:tabs>
                <w:tab w:val="left" w:pos="97"/>
              </w:tabs>
              <w:ind w:left="96"/>
              <w:rPr>
                <w:sz w:val="13"/>
              </w:rPr>
            </w:pPr>
            <w:r w:rsidRPr="002F68D5">
              <w:rPr>
                <w:color w:val="FF0000"/>
                <w:sz w:val="13"/>
              </w:rPr>
              <w:t>Agreed with WAST 5 key actions for the winter period</w:t>
            </w:r>
          </w:p>
        </w:tc>
        <w:tc>
          <w:tcPr>
            <w:tcW w:w="1657" w:type="dxa"/>
          </w:tcPr>
          <w:p w14:paraId="305E9EDA" w14:textId="77777777" w:rsidR="00C75943" w:rsidRDefault="00E51610">
            <w:pPr>
              <w:pStyle w:val="TableParagraph"/>
              <w:numPr>
                <w:ilvl w:val="0"/>
                <w:numId w:val="8"/>
              </w:numPr>
              <w:tabs>
                <w:tab w:val="left" w:pos="97"/>
              </w:tabs>
              <w:spacing w:line="254" w:lineRule="auto"/>
              <w:ind w:right="93" w:firstLine="0"/>
              <w:rPr>
                <w:sz w:val="13"/>
              </w:rPr>
            </w:pPr>
            <w:r>
              <w:rPr>
                <w:sz w:val="13"/>
              </w:rPr>
              <w:t>WAST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Equality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Impact Assessment (to be </w:t>
            </w:r>
            <w:r>
              <w:rPr>
                <w:spacing w:val="-2"/>
                <w:sz w:val="13"/>
              </w:rPr>
              <w:t>completed)</w:t>
            </w:r>
          </w:p>
          <w:p w14:paraId="3900F035" w14:textId="77777777" w:rsidR="00C75943" w:rsidRDefault="00E51610">
            <w:pPr>
              <w:pStyle w:val="TableParagraph"/>
              <w:spacing w:line="254" w:lineRule="auto"/>
              <w:ind w:left="24" w:right="94"/>
              <w:rPr>
                <w:sz w:val="13"/>
              </w:rPr>
            </w:pPr>
            <w:r>
              <w:rPr>
                <w:sz w:val="13"/>
              </w:rPr>
              <w:t xml:space="preserve">•Commitment to collaborative nature of working and implementation of </w:t>
            </w:r>
            <w:r>
              <w:rPr>
                <w:spacing w:val="-2"/>
                <w:sz w:val="13"/>
              </w:rPr>
              <w:t>system-wide escalation policy</w:t>
            </w:r>
          </w:p>
          <w:p w14:paraId="740BE104" w14:textId="77777777" w:rsidR="00C75943" w:rsidRDefault="00E51610">
            <w:pPr>
              <w:pStyle w:val="TableParagraph"/>
              <w:numPr>
                <w:ilvl w:val="0"/>
                <w:numId w:val="8"/>
              </w:numPr>
              <w:tabs>
                <w:tab w:val="left" w:pos="96"/>
              </w:tabs>
              <w:spacing w:before="2" w:line="254" w:lineRule="auto"/>
              <w:ind w:right="223" w:firstLine="0"/>
              <w:rPr>
                <w:sz w:val="13"/>
              </w:rPr>
            </w:pPr>
            <w:r>
              <w:rPr>
                <w:sz w:val="13"/>
              </w:rPr>
              <w:t>Ongoing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discussions around system-wide </w:t>
            </w:r>
            <w:r>
              <w:rPr>
                <w:spacing w:val="-2"/>
                <w:sz w:val="13"/>
              </w:rPr>
              <w:t>escalation</w:t>
            </w:r>
          </w:p>
          <w:p w14:paraId="06C44666" w14:textId="77777777" w:rsidR="00C75943" w:rsidRDefault="00C75943" w:rsidP="005A1518">
            <w:pPr>
              <w:pStyle w:val="TableParagraph"/>
              <w:tabs>
                <w:tab w:val="left" w:pos="200"/>
              </w:tabs>
              <w:spacing w:before="2"/>
              <w:rPr>
                <w:sz w:val="13"/>
              </w:rPr>
            </w:pPr>
          </w:p>
        </w:tc>
        <w:tc>
          <w:tcPr>
            <w:tcW w:w="990" w:type="dxa"/>
            <w:shd w:val="clear" w:color="auto" w:fill="FF0000"/>
          </w:tcPr>
          <w:p w14:paraId="32CD78EB" w14:textId="77777777" w:rsidR="00C75943" w:rsidRPr="00E51610" w:rsidRDefault="00E51610">
            <w:pPr>
              <w:pStyle w:val="TableParagraph"/>
              <w:spacing w:line="155" w:lineRule="exact"/>
              <w:ind w:left="23"/>
              <w:rPr>
                <w:b/>
                <w:bCs/>
                <w:sz w:val="13"/>
              </w:rPr>
            </w:pPr>
            <w:r w:rsidRPr="00E51610">
              <w:rPr>
                <w:b/>
                <w:bCs/>
                <w:color w:val="FFFFFF" w:themeColor="background1"/>
                <w:sz w:val="13"/>
              </w:rPr>
              <w:t>5X4</w:t>
            </w:r>
            <w:r w:rsidRPr="00E51610">
              <w:rPr>
                <w:b/>
                <w:bCs/>
                <w:color w:val="FFFFFF" w:themeColor="background1"/>
                <w:spacing w:val="-4"/>
                <w:sz w:val="13"/>
              </w:rPr>
              <w:t xml:space="preserve"> </w:t>
            </w:r>
            <w:r w:rsidRPr="00E51610">
              <w:rPr>
                <w:b/>
                <w:bCs/>
                <w:color w:val="FFFFFF" w:themeColor="background1"/>
                <w:spacing w:val="-5"/>
                <w:sz w:val="13"/>
              </w:rPr>
              <w:t>=20</w:t>
            </w:r>
          </w:p>
        </w:tc>
        <w:tc>
          <w:tcPr>
            <w:tcW w:w="721" w:type="dxa"/>
          </w:tcPr>
          <w:p w14:paraId="0FA49C40" w14:textId="77777777" w:rsidR="00C75943" w:rsidRDefault="00E51610">
            <w:pPr>
              <w:pStyle w:val="TableParagraph"/>
              <w:spacing w:line="254" w:lineRule="auto"/>
              <w:ind w:left="22" w:right="148"/>
              <w:rPr>
                <w:sz w:val="13"/>
              </w:rPr>
            </w:pPr>
            <w:r>
              <w:rPr>
                <w:spacing w:val="-4"/>
                <w:sz w:val="13"/>
              </w:rPr>
              <w:t>CXL</w:t>
            </w:r>
            <w:r>
              <w:rPr>
                <w:spacing w:val="40"/>
                <w:sz w:val="13"/>
              </w:rPr>
              <w:t xml:space="preserve"> </w:t>
            </w:r>
            <w:r>
              <w:rPr>
                <w:sz w:val="13"/>
              </w:rPr>
              <w:t>5X1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=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5</w:t>
            </w:r>
          </w:p>
        </w:tc>
        <w:tc>
          <w:tcPr>
            <w:tcW w:w="774" w:type="dxa"/>
          </w:tcPr>
          <w:p w14:paraId="390B04AA" w14:textId="77777777" w:rsidR="00C75943" w:rsidRDefault="00E51610">
            <w:pPr>
              <w:pStyle w:val="TableParagraph"/>
              <w:spacing w:line="284" w:lineRule="exact"/>
              <w:ind w:left="0" w:right="260"/>
              <w:jc w:val="right"/>
              <w:rPr>
                <w:rFonts w:ascii="Wingdings" w:hAnsi="Wingdings"/>
                <w:sz w:val="26"/>
              </w:rPr>
            </w:pPr>
            <w:r>
              <w:rPr>
                <w:rFonts w:ascii="Wingdings" w:hAnsi="Wingdings"/>
                <w:w w:val="99"/>
                <w:sz w:val="26"/>
              </w:rPr>
              <w:sym w:font="Wingdings" w:char="F0F3"/>
            </w:r>
          </w:p>
        </w:tc>
        <w:tc>
          <w:tcPr>
            <w:tcW w:w="976" w:type="dxa"/>
          </w:tcPr>
          <w:p w14:paraId="76BEB72F" w14:textId="77777777" w:rsidR="00C75943" w:rsidRDefault="00E51610">
            <w:pPr>
              <w:pStyle w:val="TableParagraph"/>
              <w:spacing w:line="155" w:lineRule="exact"/>
              <w:ind w:left="19"/>
              <w:rPr>
                <w:sz w:val="13"/>
              </w:rPr>
            </w:pPr>
            <w:r>
              <w:rPr>
                <w:spacing w:val="-2"/>
                <w:sz w:val="13"/>
              </w:rPr>
              <w:t>Dec-</w:t>
            </w: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120" w:type="dxa"/>
          </w:tcPr>
          <w:p w14:paraId="0D868694" w14:textId="760DCABB" w:rsidR="005E1CA2" w:rsidRPr="00CA6AB8" w:rsidRDefault="00E51610" w:rsidP="005E1CA2">
            <w:pPr>
              <w:pStyle w:val="TableParagraph"/>
              <w:spacing w:line="155" w:lineRule="exact"/>
              <w:ind w:left="18"/>
              <w:rPr>
                <w:color w:val="FF0000"/>
                <w:sz w:val="13"/>
              </w:rPr>
            </w:pPr>
            <w:r w:rsidRPr="00CA6AB8">
              <w:rPr>
                <w:color w:val="FF0000"/>
                <w:sz w:val="13"/>
              </w:rPr>
              <w:t>Reviewed</w:t>
            </w:r>
            <w:r w:rsidRPr="00CA6AB8">
              <w:rPr>
                <w:color w:val="FF0000"/>
                <w:spacing w:val="-9"/>
                <w:sz w:val="13"/>
              </w:rPr>
              <w:t xml:space="preserve"> </w:t>
            </w:r>
            <w:r w:rsidR="005E1CA2" w:rsidRPr="00CA6AB8">
              <w:rPr>
                <w:color w:val="FF0000"/>
                <w:spacing w:val="-9"/>
                <w:sz w:val="13"/>
              </w:rPr>
              <w:t>January</w:t>
            </w:r>
          </w:p>
          <w:p w14:paraId="2EB1FDD7" w14:textId="7134E842" w:rsidR="00C75943" w:rsidRPr="00CA6AB8" w:rsidRDefault="005A1518">
            <w:pPr>
              <w:pStyle w:val="TableParagraph"/>
              <w:spacing w:before="10" w:line="254" w:lineRule="auto"/>
              <w:ind w:left="18" w:right="301"/>
              <w:rPr>
                <w:color w:val="FF0000"/>
                <w:sz w:val="13"/>
              </w:rPr>
            </w:pPr>
            <w:r w:rsidRPr="00CA6AB8">
              <w:rPr>
                <w:color w:val="FF0000"/>
                <w:sz w:val="13"/>
              </w:rPr>
              <w:t>2024</w:t>
            </w:r>
          </w:p>
          <w:p w14:paraId="7D63ED14" w14:textId="7A5E253E" w:rsidR="00D81E0E" w:rsidRPr="00CA6AB8" w:rsidRDefault="00D81E0E">
            <w:pPr>
              <w:pStyle w:val="TableParagraph"/>
              <w:spacing w:before="10" w:line="254" w:lineRule="auto"/>
              <w:ind w:left="18" w:right="301"/>
              <w:rPr>
                <w:color w:val="FF0000"/>
                <w:sz w:val="13"/>
              </w:rPr>
            </w:pPr>
          </w:p>
          <w:p w14:paraId="08C7AF11" w14:textId="62486B13" w:rsidR="00CA6AB8" w:rsidRPr="00CA6AB8" w:rsidRDefault="00CA6AB8">
            <w:pPr>
              <w:pStyle w:val="TableParagraph"/>
              <w:spacing w:before="10" w:line="254" w:lineRule="auto"/>
              <w:ind w:left="18" w:right="301"/>
              <w:rPr>
                <w:color w:val="FF0000"/>
                <w:sz w:val="13"/>
              </w:rPr>
            </w:pPr>
            <w:r w:rsidRPr="00CA6AB8">
              <w:rPr>
                <w:color w:val="FF0000"/>
                <w:sz w:val="13"/>
              </w:rPr>
              <w:t>Next review April 2024</w:t>
            </w:r>
          </w:p>
          <w:p w14:paraId="7D8B1F82" w14:textId="77777777" w:rsidR="00D81E0E" w:rsidRDefault="00D81E0E">
            <w:pPr>
              <w:pStyle w:val="TableParagraph"/>
              <w:spacing w:before="10" w:line="254" w:lineRule="auto"/>
              <w:ind w:left="18" w:right="301"/>
              <w:rPr>
                <w:sz w:val="13"/>
              </w:rPr>
            </w:pPr>
          </w:p>
          <w:p w14:paraId="5D44B92F" w14:textId="77777777" w:rsidR="00D81E0E" w:rsidRDefault="00D81E0E">
            <w:pPr>
              <w:pStyle w:val="TableParagraph"/>
              <w:spacing w:before="10" w:line="254" w:lineRule="auto"/>
              <w:ind w:left="18" w:right="301"/>
              <w:rPr>
                <w:sz w:val="13"/>
              </w:rPr>
            </w:pPr>
          </w:p>
        </w:tc>
      </w:tr>
      <w:tr w:rsidR="00C75943" w14:paraId="7EE03384" w14:textId="77777777" w:rsidTr="005E1CA2">
        <w:trPr>
          <w:gridAfter w:val="1"/>
          <w:wAfter w:w="35" w:type="dxa"/>
          <w:trHeight w:val="3120"/>
        </w:trPr>
        <w:tc>
          <w:tcPr>
            <w:tcW w:w="504" w:type="dxa"/>
          </w:tcPr>
          <w:p w14:paraId="70237630" w14:textId="77777777" w:rsidR="00C75943" w:rsidRDefault="00E51610">
            <w:pPr>
              <w:pStyle w:val="TableParagraph"/>
              <w:spacing w:before="134"/>
              <w:ind w:left="72"/>
              <w:rPr>
                <w:sz w:val="13"/>
              </w:rPr>
            </w:pPr>
            <w:r>
              <w:rPr>
                <w:spacing w:val="-4"/>
                <w:sz w:val="13"/>
              </w:rPr>
              <w:t>5370</w:t>
            </w:r>
          </w:p>
        </w:tc>
        <w:tc>
          <w:tcPr>
            <w:tcW w:w="1205" w:type="dxa"/>
          </w:tcPr>
          <w:p w14:paraId="1B7A1543" w14:textId="77777777" w:rsidR="00C75943" w:rsidRDefault="00E51610">
            <w:pPr>
              <w:pStyle w:val="TableParagraph"/>
              <w:spacing w:line="254" w:lineRule="auto"/>
              <w:ind w:left="26" w:right="58"/>
              <w:rPr>
                <w:sz w:val="13"/>
              </w:rPr>
            </w:pPr>
            <w:r>
              <w:rPr>
                <w:sz w:val="13"/>
              </w:rPr>
              <w:t>Chief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Ambulance </w:t>
            </w:r>
            <w:r>
              <w:rPr>
                <w:spacing w:val="-2"/>
                <w:sz w:val="13"/>
              </w:rPr>
              <w:t>Services Commissioner</w:t>
            </w:r>
          </w:p>
        </w:tc>
        <w:tc>
          <w:tcPr>
            <w:tcW w:w="1308" w:type="dxa"/>
          </w:tcPr>
          <w:p w14:paraId="358E6EB4" w14:textId="77777777" w:rsidR="00C75943" w:rsidRDefault="00E51610">
            <w:pPr>
              <w:pStyle w:val="TableParagraph"/>
              <w:spacing w:line="254" w:lineRule="auto"/>
              <w:rPr>
                <w:sz w:val="13"/>
              </w:rPr>
            </w:pPr>
            <w:r>
              <w:rPr>
                <w:spacing w:val="-2"/>
                <w:sz w:val="13"/>
              </w:rPr>
              <w:t>Effective Commissioning</w:t>
            </w:r>
          </w:p>
        </w:tc>
        <w:tc>
          <w:tcPr>
            <w:tcW w:w="1330" w:type="dxa"/>
            <w:tcBorders>
              <w:bottom w:val="single" w:sz="4" w:space="0" w:color="auto"/>
            </w:tcBorders>
          </w:tcPr>
          <w:p w14:paraId="3439AE2E" w14:textId="77777777" w:rsidR="00C75943" w:rsidRDefault="00E51610">
            <w:pPr>
              <w:pStyle w:val="TableParagraph"/>
              <w:spacing w:line="254" w:lineRule="auto"/>
              <w:ind w:right="82"/>
              <w:rPr>
                <w:sz w:val="13"/>
              </w:rPr>
            </w:pPr>
            <w:r>
              <w:rPr>
                <w:sz w:val="13"/>
              </w:rPr>
              <w:t>Failure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 xml:space="preserve">secure </w:t>
            </w:r>
            <w:r>
              <w:rPr>
                <w:spacing w:val="-2"/>
                <w:sz w:val="13"/>
              </w:rPr>
              <w:t xml:space="preserve">sufficient ambulance </w:t>
            </w:r>
            <w:r>
              <w:rPr>
                <w:sz w:val="13"/>
              </w:rPr>
              <w:t>capacity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meet the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needs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 xml:space="preserve">the </w:t>
            </w:r>
            <w:r>
              <w:rPr>
                <w:spacing w:val="-2"/>
                <w:sz w:val="13"/>
              </w:rPr>
              <w:t>population</w:t>
            </w:r>
          </w:p>
        </w:tc>
        <w:tc>
          <w:tcPr>
            <w:tcW w:w="3600" w:type="dxa"/>
          </w:tcPr>
          <w:p w14:paraId="23DBFCCB" w14:textId="77777777" w:rsidR="00C75943" w:rsidRDefault="00E51610">
            <w:pPr>
              <w:pStyle w:val="TableParagraph"/>
              <w:spacing w:line="155" w:lineRule="exact"/>
              <w:rPr>
                <w:sz w:val="13"/>
              </w:rPr>
            </w:pPr>
            <w:r>
              <w:rPr>
                <w:b/>
                <w:sz w:val="13"/>
              </w:rPr>
              <w:t>IF</w:t>
            </w:r>
            <w:r>
              <w:rPr>
                <w:sz w:val="13"/>
              </w:rPr>
              <w:t>: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sufficient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ambulance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capacity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is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not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available</w:t>
            </w:r>
          </w:p>
          <w:p w14:paraId="497DC8AB" w14:textId="77777777" w:rsidR="00C75943" w:rsidRDefault="00C75943">
            <w:pPr>
              <w:pStyle w:val="TableParagraph"/>
              <w:spacing w:before="7"/>
              <w:ind w:left="0"/>
              <w:rPr>
                <w:sz w:val="14"/>
              </w:rPr>
            </w:pPr>
          </w:p>
          <w:p w14:paraId="7988288D" w14:textId="77777777" w:rsidR="00C75943" w:rsidRDefault="00E51610">
            <w:pPr>
              <w:pStyle w:val="TableParagraph"/>
              <w:spacing w:before="1" w:line="254" w:lineRule="auto"/>
              <w:rPr>
                <w:sz w:val="13"/>
              </w:rPr>
            </w:pPr>
            <w:r>
              <w:rPr>
                <w:b/>
                <w:sz w:val="13"/>
              </w:rPr>
              <w:t xml:space="preserve">Then: </w:t>
            </w:r>
            <w:r>
              <w:rPr>
                <w:sz w:val="13"/>
              </w:rPr>
              <w:t>organisational and clinical safety levels of escalation will be higher and for longer durations within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clinical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safety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plan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patients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will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not receive a response</w:t>
            </w:r>
          </w:p>
          <w:p w14:paraId="7788A0A8" w14:textId="77777777" w:rsidR="00C75943" w:rsidRDefault="00C75943">
            <w:pPr>
              <w:pStyle w:val="TableParagraph"/>
              <w:spacing w:before="11"/>
              <w:ind w:left="0"/>
              <w:rPr>
                <w:sz w:val="13"/>
              </w:rPr>
            </w:pPr>
          </w:p>
          <w:p w14:paraId="4F883B8D" w14:textId="77777777" w:rsidR="00C75943" w:rsidRDefault="00E51610">
            <w:pPr>
              <w:pStyle w:val="TableParagraph"/>
              <w:spacing w:before="1" w:line="254" w:lineRule="auto"/>
              <w:rPr>
                <w:sz w:val="13"/>
              </w:rPr>
            </w:pPr>
            <w:r>
              <w:rPr>
                <w:b/>
                <w:sz w:val="13"/>
              </w:rPr>
              <w:t>Resulting</w:t>
            </w:r>
            <w:r>
              <w:rPr>
                <w:b/>
                <w:spacing w:val="-5"/>
                <w:sz w:val="13"/>
              </w:rPr>
              <w:t xml:space="preserve"> </w:t>
            </w:r>
            <w:r>
              <w:rPr>
                <w:b/>
                <w:sz w:val="13"/>
              </w:rPr>
              <w:t>in:</w:t>
            </w:r>
            <w:r>
              <w:rPr>
                <w:b/>
                <w:spacing w:val="34"/>
                <w:sz w:val="13"/>
              </w:rPr>
              <w:t xml:space="preserve"> </w:t>
            </w:r>
            <w:r>
              <w:rPr>
                <w:sz w:val="13"/>
              </w:rPr>
              <w:t>increasing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number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patients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not receiving an ambulance response which is an unsatisfactory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service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for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people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Wales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(or within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specific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health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board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areas)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increased likelihood of harm, disability and death.</w:t>
            </w:r>
          </w:p>
          <w:p w14:paraId="38616711" w14:textId="77777777" w:rsidR="00C75943" w:rsidRDefault="00C75943">
            <w:pPr>
              <w:pStyle w:val="TableParagraph"/>
              <w:ind w:left="0"/>
              <w:rPr>
                <w:sz w:val="14"/>
              </w:rPr>
            </w:pPr>
          </w:p>
          <w:p w14:paraId="0BBBBEA9" w14:textId="77777777" w:rsidR="00C75943" w:rsidRDefault="00E51610">
            <w:pPr>
              <w:pStyle w:val="TableParagraph"/>
              <w:spacing w:line="254" w:lineRule="auto"/>
              <w:rPr>
                <w:sz w:val="13"/>
              </w:rPr>
            </w:pPr>
            <w:r>
              <w:rPr>
                <w:sz w:val="13"/>
              </w:rPr>
              <w:t>Lack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compliance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statutory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requirements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 xml:space="preserve">for </w:t>
            </w:r>
            <w:r>
              <w:rPr>
                <w:spacing w:val="-2"/>
                <w:sz w:val="13"/>
              </w:rPr>
              <w:t>EASC.</w:t>
            </w:r>
          </w:p>
        </w:tc>
        <w:tc>
          <w:tcPr>
            <w:tcW w:w="4714" w:type="dxa"/>
          </w:tcPr>
          <w:p w14:paraId="3C8E17CF" w14:textId="77777777" w:rsidR="00C75943" w:rsidRDefault="00E51610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line="155" w:lineRule="exact"/>
              <w:rPr>
                <w:sz w:val="13"/>
              </w:rPr>
            </w:pPr>
            <w:r>
              <w:rPr>
                <w:sz w:val="13"/>
              </w:rPr>
              <w:t>The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necessary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resources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secured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in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IMTP</w:t>
            </w:r>
          </w:p>
          <w:p w14:paraId="323445CE" w14:textId="77777777" w:rsidR="00C75943" w:rsidRDefault="00E51610">
            <w:pPr>
              <w:pStyle w:val="TableParagraph"/>
              <w:spacing w:before="10"/>
              <w:rPr>
                <w:sz w:val="13"/>
              </w:rPr>
            </w:pPr>
            <w:r>
              <w:rPr>
                <w:sz w:val="13"/>
              </w:rPr>
              <w:t>performance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monitoring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on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daily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basis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month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to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date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position</w:t>
            </w:r>
          </w:p>
          <w:p w14:paraId="1A66AF01" w14:textId="77777777" w:rsidR="00C75943" w:rsidRDefault="00E51610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0"/>
              <w:rPr>
                <w:sz w:val="13"/>
              </w:rPr>
            </w:pPr>
            <w:r>
              <w:rPr>
                <w:sz w:val="13"/>
              </w:rPr>
              <w:t>Bi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monthly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CASC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IQPD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meetings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Welsh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Government</w:t>
            </w:r>
          </w:p>
          <w:p w14:paraId="7054718F" w14:textId="77777777" w:rsidR="00C75943" w:rsidRDefault="00E51610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0" w:line="254" w:lineRule="auto"/>
              <w:ind w:right="73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monthly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Quality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Delivery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Meeting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Welsh Ambulance Services NHS Trust</w:t>
            </w:r>
          </w:p>
          <w:p w14:paraId="72955DA1" w14:textId="77777777" w:rsidR="00C75943" w:rsidRDefault="00E51610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" w:line="254" w:lineRule="auto"/>
              <w:ind w:right="580"/>
              <w:rPr>
                <w:sz w:val="13"/>
              </w:rPr>
            </w:pPr>
            <w:r>
              <w:rPr>
                <w:sz w:val="13"/>
              </w:rPr>
              <w:t>Commissioner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element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EMS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Demand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Capacity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plan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for additional staff supported – implementation being monitored</w:t>
            </w:r>
          </w:p>
          <w:p w14:paraId="6735CBDE" w14:textId="77777777" w:rsidR="00C75943" w:rsidRPr="005A1518" w:rsidRDefault="00E51610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"/>
              <w:rPr>
                <w:sz w:val="13"/>
              </w:rPr>
            </w:pPr>
            <w:r>
              <w:rPr>
                <w:sz w:val="13"/>
              </w:rPr>
              <w:t>Quality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Safety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Report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presented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at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every</w:t>
            </w:r>
            <w:r>
              <w:rPr>
                <w:spacing w:val="-8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meeting</w:t>
            </w:r>
          </w:p>
          <w:p w14:paraId="15DAF086" w14:textId="77777777" w:rsidR="005A1518" w:rsidRPr="005A1518" w:rsidRDefault="005A1518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"/>
              <w:rPr>
                <w:sz w:val="13"/>
              </w:rPr>
            </w:pPr>
            <w:r>
              <w:rPr>
                <w:spacing w:val="-2"/>
                <w:sz w:val="13"/>
              </w:rPr>
              <w:t>New demand and capacity review commissioned</w:t>
            </w:r>
          </w:p>
          <w:p w14:paraId="0B49F53D" w14:textId="77777777" w:rsidR="005A1518" w:rsidRPr="005A1518" w:rsidRDefault="005A1518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"/>
              <w:rPr>
                <w:sz w:val="13"/>
              </w:rPr>
            </w:pPr>
            <w:r>
              <w:rPr>
                <w:spacing w:val="-2"/>
                <w:sz w:val="13"/>
              </w:rPr>
              <w:t>ICAP meetings with health boards and WAST</w:t>
            </w:r>
          </w:p>
          <w:p w14:paraId="2F51CD40" w14:textId="77777777" w:rsidR="005A1518" w:rsidRPr="005A1518" w:rsidRDefault="005A1518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"/>
              <w:rPr>
                <w:sz w:val="13"/>
              </w:rPr>
            </w:pPr>
            <w:r>
              <w:rPr>
                <w:spacing w:val="-2"/>
                <w:sz w:val="13"/>
              </w:rPr>
              <w:t>Performance dashboard</w:t>
            </w:r>
          </w:p>
          <w:p w14:paraId="0E243886" w14:textId="77777777" w:rsidR="005A1518" w:rsidRPr="002F68D5" w:rsidRDefault="005A1518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"/>
              <w:rPr>
                <w:sz w:val="13"/>
              </w:rPr>
            </w:pPr>
            <w:r>
              <w:rPr>
                <w:spacing w:val="-2"/>
                <w:sz w:val="13"/>
              </w:rPr>
              <w:t>IMTP tracker</w:t>
            </w:r>
          </w:p>
          <w:p w14:paraId="1E992E2B" w14:textId="77777777" w:rsidR="002F68D5" w:rsidRPr="005E1CA2" w:rsidRDefault="002F68D5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0"/>
              <w:rPr>
                <w:color w:val="FF0000"/>
                <w:sz w:val="13"/>
              </w:rPr>
            </w:pPr>
            <w:r w:rsidRPr="005E1CA2">
              <w:rPr>
                <w:color w:val="FF0000"/>
                <w:spacing w:val="-2"/>
                <w:sz w:val="13"/>
              </w:rPr>
              <w:t>Key item on EASC agenda</w:t>
            </w:r>
          </w:p>
          <w:p w14:paraId="35286C48" w14:textId="77777777" w:rsidR="002F68D5" w:rsidRPr="002F68D5" w:rsidRDefault="002F68D5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"/>
              <w:rPr>
                <w:sz w:val="13"/>
              </w:rPr>
            </w:pPr>
            <w:r w:rsidRPr="005E1CA2">
              <w:rPr>
                <w:color w:val="FF0000"/>
                <w:spacing w:val="-2"/>
                <w:sz w:val="13"/>
              </w:rPr>
              <w:t>New Quality and Safety Report</w:t>
            </w:r>
          </w:p>
          <w:p w14:paraId="703BCA8B" w14:textId="6ACECE89" w:rsidR="002F68D5" w:rsidRDefault="002F68D5" w:rsidP="002F68D5">
            <w:pPr>
              <w:pStyle w:val="TableParagraph"/>
              <w:numPr>
                <w:ilvl w:val="0"/>
                <w:numId w:val="3"/>
              </w:numPr>
              <w:tabs>
                <w:tab w:val="left" w:pos="98"/>
              </w:tabs>
              <w:spacing w:before="1"/>
              <w:rPr>
                <w:sz w:val="13"/>
              </w:rPr>
            </w:pPr>
            <w:r w:rsidRPr="005E1CA2">
              <w:rPr>
                <w:color w:val="FF0000"/>
                <w:sz w:val="13"/>
              </w:rPr>
              <w:t>Ambulance improvement plan developed, agreed and circulated weekly</w:t>
            </w:r>
          </w:p>
        </w:tc>
        <w:tc>
          <w:tcPr>
            <w:tcW w:w="2612" w:type="dxa"/>
          </w:tcPr>
          <w:p w14:paraId="40D61C79" w14:textId="77777777" w:rsidR="00C75943" w:rsidRDefault="00E51610" w:rsidP="002F68D5">
            <w:pPr>
              <w:pStyle w:val="TableParagraph"/>
              <w:numPr>
                <w:ilvl w:val="0"/>
                <w:numId w:val="2"/>
              </w:numPr>
              <w:tabs>
                <w:tab w:val="left" w:pos="97"/>
              </w:tabs>
              <w:spacing w:line="254" w:lineRule="auto"/>
              <w:ind w:right="314"/>
              <w:rPr>
                <w:sz w:val="13"/>
              </w:rPr>
            </w:pPr>
            <w:r>
              <w:rPr>
                <w:sz w:val="13"/>
              </w:rPr>
              <w:t>Delivery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IMTP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and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 xml:space="preserve">WAST </w:t>
            </w:r>
            <w:r>
              <w:rPr>
                <w:spacing w:val="-4"/>
                <w:sz w:val="13"/>
              </w:rPr>
              <w:t>IMTP</w:t>
            </w:r>
          </w:p>
          <w:p w14:paraId="710F3009" w14:textId="77777777" w:rsidR="00C75943" w:rsidRDefault="00E51610" w:rsidP="002F68D5">
            <w:pPr>
              <w:pStyle w:val="TableParagraph"/>
              <w:numPr>
                <w:ilvl w:val="0"/>
                <w:numId w:val="2"/>
              </w:numPr>
              <w:tabs>
                <w:tab w:val="left" w:pos="97"/>
              </w:tabs>
              <w:spacing w:line="254" w:lineRule="auto"/>
              <w:ind w:right="26"/>
              <w:rPr>
                <w:sz w:val="13"/>
              </w:rPr>
            </w:pPr>
            <w:r>
              <w:rPr>
                <w:sz w:val="13"/>
              </w:rPr>
              <w:t>Implementation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commissioning intentions through the commissioning </w:t>
            </w:r>
            <w:r>
              <w:rPr>
                <w:spacing w:val="-2"/>
                <w:sz w:val="13"/>
              </w:rPr>
              <w:t>agreement</w:t>
            </w:r>
          </w:p>
          <w:p w14:paraId="6EB2C08E" w14:textId="77777777" w:rsidR="00C75943" w:rsidRDefault="00E51610" w:rsidP="002F68D5">
            <w:pPr>
              <w:pStyle w:val="TableParagraph"/>
              <w:numPr>
                <w:ilvl w:val="0"/>
                <w:numId w:val="2"/>
              </w:numPr>
              <w:tabs>
                <w:tab w:val="left" w:pos="97"/>
              </w:tabs>
              <w:spacing w:line="254" w:lineRule="auto"/>
              <w:ind w:right="68"/>
              <w:rPr>
                <w:sz w:val="13"/>
              </w:rPr>
            </w:pPr>
            <w:r>
              <w:rPr>
                <w:sz w:val="13"/>
              </w:rPr>
              <w:t>Role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EASC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>Management</w:t>
            </w:r>
            <w:r>
              <w:rPr>
                <w:spacing w:val="-10"/>
                <w:sz w:val="13"/>
              </w:rPr>
              <w:t xml:space="preserve"> </w:t>
            </w:r>
            <w:r>
              <w:rPr>
                <w:sz w:val="13"/>
              </w:rPr>
              <w:t xml:space="preserve">Group to provide oversight on quality and </w:t>
            </w:r>
            <w:r>
              <w:rPr>
                <w:spacing w:val="-2"/>
                <w:sz w:val="13"/>
              </w:rPr>
              <w:t>safety</w:t>
            </w:r>
          </w:p>
          <w:p w14:paraId="5A91E804" w14:textId="77777777" w:rsidR="00C75943" w:rsidRDefault="00E51610" w:rsidP="002F68D5">
            <w:pPr>
              <w:pStyle w:val="TableParagraph"/>
              <w:numPr>
                <w:ilvl w:val="0"/>
                <w:numId w:val="2"/>
              </w:numPr>
              <w:tabs>
                <w:tab w:val="left" w:pos="97"/>
              </w:tabs>
              <w:spacing w:before="1" w:line="254" w:lineRule="auto"/>
              <w:ind w:right="168"/>
              <w:rPr>
                <w:sz w:val="13"/>
              </w:rPr>
            </w:pPr>
            <w:r>
              <w:rPr>
                <w:sz w:val="13"/>
              </w:rPr>
              <w:t>Development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WAST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performance improvement plan</w:t>
            </w:r>
          </w:p>
          <w:p w14:paraId="2A7ED8F7" w14:textId="77777777" w:rsidR="00C75943" w:rsidRDefault="00E51610" w:rsidP="002F68D5">
            <w:pPr>
              <w:pStyle w:val="TableParagraph"/>
              <w:numPr>
                <w:ilvl w:val="0"/>
                <w:numId w:val="2"/>
              </w:numPr>
              <w:tabs>
                <w:tab w:val="left" w:pos="97"/>
              </w:tabs>
              <w:spacing w:before="1" w:line="254" w:lineRule="auto"/>
              <w:ind w:right="73"/>
              <w:rPr>
                <w:sz w:val="13"/>
              </w:rPr>
            </w:pPr>
            <w:r>
              <w:rPr>
                <w:sz w:val="13"/>
              </w:rPr>
              <w:t>EASC Action Plan includes detailed clinical review of red incident to understand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clinical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need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of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patients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z w:val="13"/>
              </w:rPr>
              <w:t>to assess improvement opportunities</w:t>
            </w:r>
          </w:p>
          <w:p w14:paraId="5F564AB4" w14:textId="77777777" w:rsidR="00C75943" w:rsidRDefault="00E51610" w:rsidP="002F68D5">
            <w:pPr>
              <w:pStyle w:val="TableParagraph"/>
              <w:numPr>
                <w:ilvl w:val="0"/>
                <w:numId w:val="2"/>
              </w:numPr>
              <w:tabs>
                <w:tab w:val="left" w:pos="97"/>
              </w:tabs>
              <w:spacing w:before="2" w:line="254" w:lineRule="auto"/>
              <w:ind w:right="178"/>
              <w:rPr>
                <w:sz w:val="13"/>
              </w:rPr>
            </w:pPr>
            <w:r>
              <w:rPr>
                <w:sz w:val="13"/>
              </w:rPr>
              <w:t>Actions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from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the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Ministerial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summit on handover improvement</w:t>
            </w:r>
          </w:p>
          <w:p w14:paraId="4B6C2192" w14:textId="77777777" w:rsidR="00D81E0E" w:rsidRDefault="00D81E0E" w:rsidP="002F68D5">
            <w:pPr>
              <w:pStyle w:val="TableParagraph"/>
              <w:numPr>
                <w:ilvl w:val="0"/>
                <w:numId w:val="2"/>
              </w:numPr>
              <w:tabs>
                <w:tab w:val="left" w:pos="97"/>
              </w:tabs>
              <w:spacing w:before="2" w:line="254" w:lineRule="auto"/>
              <w:ind w:right="178"/>
              <w:rPr>
                <w:sz w:val="13"/>
              </w:rPr>
            </w:pPr>
            <w:r>
              <w:rPr>
                <w:sz w:val="13"/>
              </w:rPr>
              <w:t>Integrated Commissioning Action Plan (ICAP) wor</w:t>
            </w:r>
            <w:r w:rsidR="005E1CA2">
              <w:rPr>
                <w:sz w:val="13"/>
              </w:rPr>
              <w:t>k</w:t>
            </w:r>
          </w:p>
          <w:p w14:paraId="6D563430" w14:textId="77777777" w:rsidR="002F68D5" w:rsidRPr="002F68D5" w:rsidRDefault="002F68D5" w:rsidP="00CA6AB8">
            <w:pPr>
              <w:pStyle w:val="TableParagraph"/>
              <w:numPr>
                <w:ilvl w:val="1"/>
                <w:numId w:val="2"/>
              </w:numPr>
              <w:tabs>
                <w:tab w:val="left" w:pos="97"/>
              </w:tabs>
              <w:spacing w:before="2" w:line="254" w:lineRule="auto"/>
              <w:ind w:right="178"/>
              <w:rPr>
                <w:sz w:val="13"/>
              </w:rPr>
            </w:pPr>
            <w:r w:rsidRPr="002F68D5">
              <w:rPr>
                <w:color w:val="FF0000"/>
                <w:sz w:val="13"/>
              </w:rPr>
              <w:t>Agreed with WAST 5 key actions for the winter period</w:t>
            </w:r>
          </w:p>
          <w:p w14:paraId="2CB179DB" w14:textId="77777777" w:rsidR="002F68D5" w:rsidRPr="005E1CA2" w:rsidRDefault="002F68D5" w:rsidP="00CA6AB8">
            <w:pPr>
              <w:pStyle w:val="TableParagraph"/>
              <w:numPr>
                <w:ilvl w:val="1"/>
                <w:numId w:val="2"/>
              </w:numPr>
              <w:tabs>
                <w:tab w:val="left" w:pos="97"/>
              </w:tabs>
              <w:spacing w:before="2" w:line="254" w:lineRule="auto"/>
              <w:ind w:right="14"/>
              <w:rPr>
                <w:sz w:val="13"/>
              </w:rPr>
            </w:pPr>
            <w:r>
              <w:rPr>
                <w:color w:val="FF0000"/>
                <w:spacing w:val="-2"/>
                <w:sz w:val="13"/>
              </w:rPr>
              <w:t>Three key actions with appropriate indicators agreed with each HB during the winter period</w:t>
            </w:r>
          </w:p>
          <w:p w14:paraId="0C7CC677" w14:textId="2F9C7EE9" w:rsidR="002F68D5" w:rsidRDefault="002F68D5" w:rsidP="00CA6AB8">
            <w:pPr>
              <w:pStyle w:val="TableParagraph"/>
              <w:numPr>
                <w:ilvl w:val="1"/>
                <w:numId w:val="2"/>
              </w:numPr>
              <w:tabs>
                <w:tab w:val="left" w:pos="97"/>
              </w:tabs>
              <w:spacing w:before="2" w:line="254" w:lineRule="auto"/>
              <w:ind w:right="178"/>
              <w:rPr>
                <w:sz w:val="13"/>
              </w:rPr>
            </w:pPr>
            <w:r>
              <w:rPr>
                <w:color w:val="FF0000"/>
                <w:spacing w:val="-2"/>
                <w:sz w:val="13"/>
              </w:rPr>
              <w:t>Improvement plans are used by EASC Team, NHS Executive and WG for focus and consistent approach</w:t>
            </w:r>
          </w:p>
        </w:tc>
        <w:tc>
          <w:tcPr>
            <w:tcW w:w="1657" w:type="dxa"/>
          </w:tcPr>
          <w:p w14:paraId="29D68C5D" w14:textId="77777777" w:rsidR="00C75943" w:rsidRDefault="00E51610">
            <w:pPr>
              <w:pStyle w:val="TableParagraph"/>
              <w:spacing w:line="254" w:lineRule="auto"/>
              <w:ind w:left="24"/>
              <w:rPr>
                <w:sz w:val="13"/>
              </w:rPr>
            </w:pPr>
            <w:r>
              <w:rPr>
                <w:spacing w:val="-2"/>
                <w:sz w:val="13"/>
              </w:rPr>
              <w:t>•Ambulance</w:t>
            </w:r>
            <w:r>
              <w:rPr>
                <w:spacing w:val="-9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Service Indicators</w:t>
            </w:r>
          </w:p>
          <w:p w14:paraId="26D38A0D" w14:textId="77777777" w:rsidR="00C75943" w:rsidRDefault="00E51610">
            <w:pPr>
              <w:pStyle w:val="TableParagraph"/>
              <w:numPr>
                <w:ilvl w:val="0"/>
                <w:numId w:val="1"/>
              </w:numPr>
              <w:tabs>
                <w:tab w:val="left" w:pos="96"/>
              </w:tabs>
              <w:spacing w:line="254" w:lineRule="auto"/>
              <w:ind w:right="214" w:firstLine="0"/>
              <w:rPr>
                <w:sz w:val="13"/>
              </w:rPr>
            </w:pPr>
            <w:r>
              <w:rPr>
                <w:sz w:val="13"/>
              </w:rPr>
              <w:t>Daily weekly and monthly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 xml:space="preserve">performance </w:t>
            </w:r>
            <w:r>
              <w:rPr>
                <w:spacing w:val="-2"/>
                <w:sz w:val="13"/>
              </w:rPr>
              <w:t>reports</w:t>
            </w:r>
          </w:p>
          <w:p w14:paraId="1C63EC64" w14:textId="77777777" w:rsidR="00C75943" w:rsidRDefault="00E51610">
            <w:pPr>
              <w:pStyle w:val="TableParagraph"/>
              <w:numPr>
                <w:ilvl w:val="0"/>
                <w:numId w:val="1"/>
              </w:numPr>
              <w:tabs>
                <w:tab w:val="left" w:pos="96"/>
              </w:tabs>
              <w:spacing w:before="10" w:line="254" w:lineRule="auto"/>
              <w:ind w:right="132" w:firstLine="0"/>
              <w:rPr>
                <w:sz w:val="13"/>
              </w:rPr>
            </w:pPr>
            <w:r>
              <w:rPr>
                <w:sz w:val="13"/>
              </w:rPr>
              <w:t xml:space="preserve">EASC Action Plan </w:t>
            </w:r>
          </w:p>
          <w:p w14:paraId="40707FBC" w14:textId="77777777" w:rsidR="00C75943" w:rsidRDefault="00E51610">
            <w:pPr>
              <w:pStyle w:val="TableParagraph"/>
              <w:numPr>
                <w:ilvl w:val="0"/>
                <w:numId w:val="1"/>
              </w:numPr>
              <w:tabs>
                <w:tab w:val="left" w:pos="96"/>
              </w:tabs>
              <w:spacing w:before="2" w:line="254" w:lineRule="auto"/>
              <w:ind w:right="32" w:firstLine="0"/>
              <w:rPr>
                <w:sz w:val="13"/>
              </w:rPr>
            </w:pPr>
            <w:r>
              <w:rPr>
                <w:sz w:val="13"/>
              </w:rPr>
              <w:t>CASC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liaison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with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Chief Operating Officers</w:t>
            </w:r>
          </w:p>
          <w:p w14:paraId="36E12D1C" w14:textId="77777777" w:rsidR="00C75943" w:rsidRDefault="00E51610">
            <w:pPr>
              <w:pStyle w:val="TableParagraph"/>
              <w:numPr>
                <w:ilvl w:val="0"/>
                <w:numId w:val="1"/>
              </w:numPr>
              <w:tabs>
                <w:tab w:val="left" w:pos="96"/>
              </w:tabs>
              <w:spacing w:before="4" w:line="254" w:lineRule="auto"/>
              <w:ind w:right="77" w:firstLine="0"/>
              <w:rPr>
                <w:sz w:val="13"/>
              </w:rPr>
            </w:pPr>
            <w:r>
              <w:rPr>
                <w:sz w:val="13"/>
              </w:rPr>
              <w:t>EASC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receive</w:t>
            </w:r>
            <w:r>
              <w:rPr>
                <w:spacing w:val="-11"/>
                <w:sz w:val="13"/>
              </w:rPr>
              <w:t xml:space="preserve"> </w:t>
            </w:r>
            <w:r>
              <w:rPr>
                <w:sz w:val="13"/>
              </w:rPr>
              <w:t>a</w:t>
            </w:r>
            <w:r>
              <w:rPr>
                <w:spacing w:val="-12"/>
                <w:sz w:val="13"/>
              </w:rPr>
              <w:t xml:space="preserve"> </w:t>
            </w:r>
            <w:r>
              <w:rPr>
                <w:sz w:val="13"/>
              </w:rPr>
              <w:t>quality and safety report at each meeting</w:t>
            </w:r>
          </w:p>
          <w:p w14:paraId="778C4E88" w14:textId="77777777" w:rsidR="00D81E0E" w:rsidRDefault="00D81E0E">
            <w:pPr>
              <w:pStyle w:val="TableParagraph"/>
              <w:numPr>
                <w:ilvl w:val="0"/>
                <w:numId w:val="1"/>
              </w:numPr>
              <w:tabs>
                <w:tab w:val="left" w:pos="96"/>
              </w:tabs>
              <w:spacing w:before="4" w:line="254" w:lineRule="auto"/>
              <w:ind w:right="77" w:firstLine="0"/>
              <w:rPr>
                <w:sz w:val="13"/>
              </w:rPr>
            </w:pPr>
            <w:r>
              <w:rPr>
                <w:sz w:val="13"/>
              </w:rPr>
              <w:t>New D&amp;C for EMS (starting summer 2023)</w:t>
            </w:r>
          </w:p>
          <w:p w14:paraId="5CAD9C8F" w14:textId="77777777" w:rsidR="00D81E0E" w:rsidRDefault="00D81E0E">
            <w:pPr>
              <w:pStyle w:val="TableParagraph"/>
              <w:numPr>
                <w:ilvl w:val="0"/>
                <w:numId w:val="1"/>
              </w:numPr>
              <w:tabs>
                <w:tab w:val="left" w:pos="96"/>
              </w:tabs>
              <w:spacing w:before="4" w:line="254" w:lineRule="auto"/>
              <w:ind w:right="77" w:firstLine="0"/>
              <w:rPr>
                <w:sz w:val="13"/>
              </w:rPr>
            </w:pPr>
            <w:r>
              <w:rPr>
                <w:sz w:val="13"/>
              </w:rPr>
              <w:t>ICAPS</w:t>
            </w:r>
          </w:p>
        </w:tc>
        <w:tc>
          <w:tcPr>
            <w:tcW w:w="990" w:type="dxa"/>
            <w:shd w:val="clear" w:color="auto" w:fill="FF0000"/>
          </w:tcPr>
          <w:p w14:paraId="0B5BFC2F" w14:textId="77777777" w:rsidR="00C75943" w:rsidRDefault="00E51610">
            <w:pPr>
              <w:pStyle w:val="TableParagraph"/>
              <w:spacing w:line="155" w:lineRule="exact"/>
              <w:rPr>
                <w:b/>
                <w:sz w:val="13"/>
              </w:rPr>
            </w:pPr>
            <w:r>
              <w:rPr>
                <w:b/>
                <w:color w:val="FFFFFF"/>
                <w:spacing w:val="-2"/>
                <w:sz w:val="13"/>
              </w:rPr>
              <w:t>5x5=25</w:t>
            </w:r>
          </w:p>
        </w:tc>
        <w:tc>
          <w:tcPr>
            <w:tcW w:w="721" w:type="dxa"/>
          </w:tcPr>
          <w:p w14:paraId="62E64F91" w14:textId="77777777" w:rsidR="00D81E0E" w:rsidRDefault="00E51610">
            <w:pPr>
              <w:pStyle w:val="TableParagraph"/>
              <w:spacing w:line="254" w:lineRule="auto"/>
              <w:ind w:left="22" w:right="77"/>
              <w:rPr>
                <w:spacing w:val="-2"/>
                <w:sz w:val="13"/>
              </w:rPr>
            </w:pPr>
            <w:r>
              <w:rPr>
                <w:spacing w:val="-2"/>
                <w:sz w:val="13"/>
              </w:rPr>
              <w:t>CXL</w:t>
            </w:r>
          </w:p>
          <w:p w14:paraId="38876C3B" w14:textId="77777777" w:rsidR="00C75943" w:rsidRDefault="00E51610">
            <w:pPr>
              <w:pStyle w:val="TableParagraph"/>
              <w:spacing w:line="254" w:lineRule="auto"/>
              <w:ind w:left="22" w:right="77"/>
              <w:rPr>
                <w:sz w:val="13"/>
              </w:rPr>
            </w:pPr>
            <w:r>
              <w:rPr>
                <w:spacing w:val="-2"/>
                <w:sz w:val="13"/>
              </w:rPr>
              <w:t xml:space="preserve">5x2= </w:t>
            </w:r>
            <w:r>
              <w:rPr>
                <w:spacing w:val="-6"/>
                <w:sz w:val="13"/>
              </w:rPr>
              <w:t>10</w:t>
            </w:r>
          </w:p>
        </w:tc>
        <w:tc>
          <w:tcPr>
            <w:tcW w:w="774" w:type="dxa"/>
          </w:tcPr>
          <w:p w14:paraId="3E4FE541" w14:textId="77777777" w:rsidR="00C75943" w:rsidRDefault="00E51610">
            <w:pPr>
              <w:pStyle w:val="TableParagraph"/>
              <w:spacing w:line="155" w:lineRule="exact"/>
              <w:ind w:left="21"/>
              <w:rPr>
                <w:sz w:val="13"/>
              </w:rPr>
            </w:pPr>
            <w:r>
              <w:rPr>
                <w:spacing w:val="-5"/>
                <w:sz w:val="13"/>
              </w:rPr>
              <w:t>New</w:t>
            </w:r>
          </w:p>
        </w:tc>
        <w:tc>
          <w:tcPr>
            <w:tcW w:w="976" w:type="dxa"/>
          </w:tcPr>
          <w:p w14:paraId="1A1AD5F1" w14:textId="77777777" w:rsidR="00C75943" w:rsidRDefault="00E51610">
            <w:pPr>
              <w:pStyle w:val="TableParagraph"/>
              <w:spacing w:line="155" w:lineRule="exact"/>
              <w:ind w:left="19"/>
              <w:rPr>
                <w:sz w:val="13"/>
              </w:rPr>
            </w:pPr>
            <w:r>
              <w:rPr>
                <w:sz w:val="13"/>
              </w:rPr>
              <w:t>J</w:t>
            </w:r>
            <w:r>
              <w:rPr>
                <w:strike/>
                <w:sz w:val="13"/>
              </w:rPr>
              <w:t>an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120" w:type="dxa"/>
          </w:tcPr>
          <w:p w14:paraId="6BB36970" w14:textId="77777777" w:rsidR="00CA6AB8" w:rsidRPr="00CA6AB8" w:rsidRDefault="00CA6AB8" w:rsidP="00CA6AB8">
            <w:pPr>
              <w:pStyle w:val="TableParagraph"/>
              <w:spacing w:line="155" w:lineRule="exact"/>
              <w:ind w:left="18"/>
              <w:rPr>
                <w:color w:val="FF0000"/>
                <w:sz w:val="13"/>
              </w:rPr>
            </w:pPr>
            <w:r w:rsidRPr="00CA6AB8">
              <w:rPr>
                <w:color w:val="FF0000"/>
                <w:sz w:val="13"/>
              </w:rPr>
              <w:t>Reviewed</w:t>
            </w:r>
            <w:r w:rsidRPr="00CA6AB8">
              <w:rPr>
                <w:color w:val="FF0000"/>
                <w:spacing w:val="-9"/>
                <w:sz w:val="13"/>
              </w:rPr>
              <w:t xml:space="preserve"> January</w:t>
            </w:r>
          </w:p>
          <w:p w14:paraId="5CE0E86B" w14:textId="77777777" w:rsidR="00CA6AB8" w:rsidRPr="00CA6AB8" w:rsidRDefault="00CA6AB8" w:rsidP="00CA6AB8">
            <w:pPr>
              <w:pStyle w:val="TableParagraph"/>
              <w:spacing w:before="10" w:line="254" w:lineRule="auto"/>
              <w:ind w:left="18" w:right="301"/>
              <w:rPr>
                <w:color w:val="FF0000"/>
                <w:sz w:val="13"/>
              </w:rPr>
            </w:pPr>
            <w:r w:rsidRPr="00CA6AB8">
              <w:rPr>
                <w:color w:val="FF0000"/>
                <w:sz w:val="13"/>
              </w:rPr>
              <w:t>2024</w:t>
            </w:r>
          </w:p>
          <w:p w14:paraId="3B413F17" w14:textId="77777777" w:rsidR="00CA6AB8" w:rsidRPr="00CA6AB8" w:rsidRDefault="00CA6AB8" w:rsidP="00CA6AB8">
            <w:pPr>
              <w:pStyle w:val="TableParagraph"/>
              <w:spacing w:before="10" w:line="254" w:lineRule="auto"/>
              <w:ind w:left="18" w:right="301"/>
              <w:rPr>
                <w:color w:val="FF0000"/>
                <w:sz w:val="13"/>
              </w:rPr>
            </w:pPr>
          </w:p>
          <w:p w14:paraId="511E369D" w14:textId="77777777" w:rsidR="00CA6AB8" w:rsidRPr="00CA6AB8" w:rsidRDefault="00CA6AB8" w:rsidP="00CA6AB8">
            <w:pPr>
              <w:pStyle w:val="TableParagraph"/>
              <w:spacing w:before="10" w:line="254" w:lineRule="auto"/>
              <w:ind w:left="18" w:right="301"/>
              <w:rPr>
                <w:color w:val="FF0000"/>
                <w:sz w:val="13"/>
              </w:rPr>
            </w:pPr>
            <w:r w:rsidRPr="00CA6AB8">
              <w:rPr>
                <w:color w:val="FF0000"/>
                <w:sz w:val="13"/>
              </w:rPr>
              <w:t>Next review April 2024</w:t>
            </w:r>
          </w:p>
          <w:p w14:paraId="4FAA48FC" w14:textId="77777777" w:rsidR="005A1518" w:rsidRDefault="005A1518" w:rsidP="00D81E0E">
            <w:pPr>
              <w:pStyle w:val="TableParagraph"/>
              <w:spacing w:before="10"/>
              <w:ind w:left="18"/>
              <w:rPr>
                <w:sz w:val="13"/>
              </w:rPr>
            </w:pPr>
          </w:p>
          <w:p w14:paraId="52BEDAE4" w14:textId="77777777" w:rsidR="00D81E0E" w:rsidRDefault="00D81E0E" w:rsidP="00D81E0E">
            <w:pPr>
              <w:pStyle w:val="TableParagraph"/>
              <w:spacing w:before="10"/>
              <w:ind w:left="18"/>
              <w:rPr>
                <w:sz w:val="13"/>
              </w:rPr>
            </w:pPr>
            <w:r>
              <w:rPr>
                <w:sz w:val="13"/>
              </w:rPr>
              <w:t>Review position when red and amber performance improve dramatically</w:t>
            </w:r>
          </w:p>
        </w:tc>
      </w:tr>
    </w:tbl>
    <w:p w14:paraId="7A255539" w14:textId="77777777" w:rsidR="00E51610" w:rsidRDefault="00E51610"/>
    <w:sectPr w:rsidR="00E51610">
      <w:type w:val="continuous"/>
      <w:pgSz w:w="23820" w:h="16840" w:orient="landscape"/>
      <w:pgMar w:top="1060" w:right="740" w:bottom="620" w:left="900" w:header="527" w:footer="4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8FD5D" w14:textId="77777777" w:rsidR="00D15532" w:rsidRDefault="00D15532">
      <w:r>
        <w:separator/>
      </w:r>
    </w:p>
  </w:endnote>
  <w:endnote w:type="continuationSeparator" w:id="0">
    <w:p w14:paraId="49A91AA3" w14:textId="77777777" w:rsidR="00D15532" w:rsidRDefault="00D155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37538" w14:textId="77777777" w:rsidR="00D15532" w:rsidRDefault="00D15532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7040" behindDoc="1" locked="0" layoutInCell="1" allowOverlap="1" wp14:anchorId="409B4243" wp14:editId="1F49EA52">
              <wp:simplePos x="0" y="0"/>
              <wp:positionH relativeFrom="page">
                <wp:posOffset>616585</wp:posOffset>
              </wp:positionH>
              <wp:positionV relativeFrom="page">
                <wp:posOffset>10286365</wp:posOffset>
              </wp:positionV>
              <wp:extent cx="135255" cy="116840"/>
              <wp:effectExtent l="0" t="0" r="0" b="0"/>
              <wp:wrapNone/>
              <wp:docPr id="1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1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7CC151" w14:textId="77777777" w:rsidR="00D15532" w:rsidRDefault="00D15532">
                          <w:pPr>
                            <w:spacing w:line="166" w:lineRule="exact"/>
                            <w:ind w:left="60"/>
                            <w:rPr>
                              <w:rFonts w:ascii="Calibri"/>
                              <w:sz w:val="14"/>
                            </w:rPr>
                          </w:pPr>
                          <w:r>
                            <w:rPr>
                              <w:rFonts w:ascii="Calibri"/>
                              <w:w w:val="10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w w:val="102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w w:val="10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w w:val="102"/>
                              <w:sz w:val="14"/>
                            </w:rPr>
                            <w:t>1</w:t>
                          </w:r>
                          <w:r>
                            <w:rPr>
                              <w:rFonts w:ascii="Calibri"/>
                              <w:w w:val="102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9B4243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8" type="#_x0000_t202" style="position:absolute;margin-left:48.55pt;margin-top:809.95pt;width:10.65pt;height:9.2pt;z-index:-1618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" filled="f" stroked="f">
              <v:textbox inset="0,0,0,0">
                <w:txbxContent>
                  <w:p w14:paraId="3A7CC151" w14:textId="77777777" w:rsidR="00D15532" w:rsidRDefault="00D15532">
                    <w:pPr>
                      <w:spacing w:line="166" w:lineRule="exact"/>
                      <w:ind w:left="60"/>
                      <w:rPr>
                        <w:rFonts w:ascii="Calibri"/>
                        <w:sz w:val="14"/>
                      </w:rPr>
                    </w:pPr>
                    <w:r>
                      <w:rPr>
                        <w:rFonts w:ascii="Calibri"/>
                        <w:w w:val="102"/>
                        <w:sz w:val="14"/>
                      </w:rPr>
                      <w:fldChar w:fldCharType="begin"/>
                    </w:r>
                    <w:r>
                      <w:rPr>
                        <w:rFonts w:ascii="Calibri"/>
                        <w:w w:val="102"/>
                        <w:sz w:val="14"/>
                      </w:rPr>
                      <w:instrText xml:space="preserve"> PAGE </w:instrText>
                    </w:r>
                    <w:r>
                      <w:rPr>
                        <w:rFonts w:ascii="Calibri"/>
                        <w:w w:val="102"/>
                        <w:sz w:val="14"/>
                      </w:rPr>
                      <w:fldChar w:fldCharType="separate"/>
                    </w:r>
                    <w:r>
                      <w:rPr>
                        <w:rFonts w:ascii="Calibri"/>
                        <w:w w:val="102"/>
                        <w:sz w:val="14"/>
                      </w:rPr>
                      <w:t>1</w:t>
                    </w:r>
                    <w:r>
                      <w:rPr>
                        <w:rFonts w:ascii="Calibri"/>
                        <w:w w:val="102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DF47AE" w14:textId="77777777" w:rsidR="00D15532" w:rsidRDefault="00D15532">
      <w:r>
        <w:separator/>
      </w:r>
    </w:p>
  </w:footnote>
  <w:footnote w:type="continuationSeparator" w:id="0">
    <w:p w14:paraId="38DF18A9" w14:textId="77777777" w:rsidR="00D15532" w:rsidRDefault="00D155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3834F" w14:textId="77777777" w:rsidR="00D15532" w:rsidRDefault="00D15532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6528" behindDoc="1" locked="0" layoutInCell="1" allowOverlap="1" wp14:anchorId="3B772B34" wp14:editId="65C13857">
              <wp:simplePos x="0" y="0"/>
              <wp:positionH relativeFrom="page">
                <wp:posOffset>6720205</wp:posOffset>
              </wp:positionH>
              <wp:positionV relativeFrom="page">
                <wp:posOffset>321945</wp:posOffset>
              </wp:positionV>
              <wp:extent cx="1684020" cy="22352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4020" cy="223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E10232" w14:textId="77777777" w:rsidR="00D15532" w:rsidRDefault="00D15532">
                          <w:pPr>
                            <w:pStyle w:val="BodyText"/>
                            <w:spacing w:line="337" w:lineRule="exact"/>
                            <w:ind w:left="20"/>
                          </w:pPr>
                          <w:r>
                            <w:t xml:space="preserve">EASC RISK </w:t>
                          </w:r>
                          <w:r>
                            <w:rPr>
                              <w:spacing w:val="-2"/>
                            </w:rPr>
                            <w:t>REGISTER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772B34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7" type="#_x0000_t202" style="position:absolute;margin-left:529.15pt;margin-top:25.35pt;width:132.6pt;height:17.6pt;z-index:-161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" filled="f" stroked="f">
              <v:textbox inset="0,0,0,0">
                <w:txbxContent>
                  <w:p w14:paraId="54E10232" w14:textId="77777777" w:rsidR="00D15532" w:rsidRDefault="00D15532">
                    <w:pPr>
                      <w:pStyle w:val="BodyText"/>
                      <w:spacing w:line="337" w:lineRule="exact"/>
                      <w:ind w:left="20"/>
                    </w:pPr>
                    <w:r>
                      <w:t xml:space="preserve">EASC RISK </w:t>
                    </w:r>
                    <w:r>
                      <w:rPr>
                        <w:spacing w:val="-2"/>
                      </w:rPr>
                      <w:t>REGISTER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A03D6"/>
    <w:multiLevelType w:val="hybridMultilevel"/>
    <w:tmpl w:val="9E3873B8"/>
    <w:lvl w:ilvl="0" w:tplc="E5AA2A7C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3084841E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0BA2A6C6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9FEEF35C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C4161D6E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8ED069E0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12BE6D04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D39A48CC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24123B4E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1" w15:restartNumberingAfterBreak="0">
    <w:nsid w:val="0722514C"/>
    <w:multiLevelType w:val="hybridMultilevel"/>
    <w:tmpl w:val="2DFEE450"/>
    <w:lvl w:ilvl="0" w:tplc="969EA106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F5F44AF0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4B22BD98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EBCCA152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3D4CFAE0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F8E65840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FF8A1EFA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CB6474A6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6D909E76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2" w15:restartNumberingAfterBreak="0">
    <w:nsid w:val="08363D24"/>
    <w:multiLevelType w:val="hybridMultilevel"/>
    <w:tmpl w:val="B9BE5126"/>
    <w:lvl w:ilvl="0" w:tplc="8026A178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1CB218BA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FD962110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E864FC34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0B0C1FBA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A538CF56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9208DE16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8436922C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358228E8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3" w15:restartNumberingAfterBreak="0">
    <w:nsid w:val="09B06184"/>
    <w:multiLevelType w:val="hybridMultilevel"/>
    <w:tmpl w:val="85E2B786"/>
    <w:lvl w:ilvl="0" w:tplc="2C1C8A7E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9CF0515E">
      <w:numFmt w:val="bullet"/>
      <w:lvlText w:val="•"/>
      <w:lvlJc w:val="left"/>
      <w:pPr>
        <w:ind w:left="277" w:hanging="72"/>
      </w:pPr>
      <w:rPr>
        <w:rFonts w:hint="default"/>
        <w:lang w:val="en-US" w:eastAsia="en-US" w:bidi="ar-SA"/>
      </w:rPr>
    </w:lvl>
    <w:lvl w:ilvl="2" w:tplc="EC5641F0">
      <w:numFmt w:val="bullet"/>
      <w:lvlText w:val="•"/>
      <w:lvlJc w:val="left"/>
      <w:pPr>
        <w:ind w:left="535" w:hanging="72"/>
      </w:pPr>
      <w:rPr>
        <w:rFonts w:hint="default"/>
        <w:lang w:val="en-US" w:eastAsia="en-US" w:bidi="ar-SA"/>
      </w:rPr>
    </w:lvl>
    <w:lvl w:ilvl="3" w:tplc="17E4F7F4">
      <w:numFmt w:val="bullet"/>
      <w:lvlText w:val="•"/>
      <w:lvlJc w:val="left"/>
      <w:pPr>
        <w:ind w:left="793" w:hanging="72"/>
      </w:pPr>
      <w:rPr>
        <w:rFonts w:hint="default"/>
        <w:lang w:val="en-US" w:eastAsia="en-US" w:bidi="ar-SA"/>
      </w:rPr>
    </w:lvl>
    <w:lvl w:ilvl="4" w:tplc="043E0648">
      <w:numFmt w:val="bullet"/>
      <w:lvlText w:val="•"/>
      <w:lvlJc w:val="left"/>
      <w:pPr>
        <w:ind w:left="1050" w:hanging="72"/>
      </w:pPr>
      <w:rPr>
        <w:rFonts w:hint="default"/>
        <w:lang w:val="en-US" w:eastAsia="en-US" w:bidi="ar-SA"/>
      </w:rPr>
    </w:lvl>
    <w:lvl w:ilvl="5" w:tplc="63342B92">
      <w:numFmt w:val="bullet"/>
      <w:lvlText w:val="•"/>
      <w:lvlJc w:val="left"/>
      <w:pPr>
        <w:ind w:left="1308" w:hanging="72"/>
      </w:pPr>
      <w:rPr>
        <w:rFonts w:hint="default"/>
        <w:lang w:val="en-US" w:eastAsia="en-US" w:bidi="ar-SA"/>
      </w:rPr>
    </w:lvl>
    <w:lvl w:ilvl="6" w:tplc="0A4ECCFE">
      <w:numFmt w:val="bullet"/>
      <w:lvlText w:val="•"/>
      <w:lvlJc w:val="left"/>
      <w:pPr>
        <w:ind w:left="1566" w:hanging="72"/>
      </w:pPr>
      <w:rPr>
        <w:rFonts w:hint="default"/>
        <w:lang w:val="en-US" w:eastAsia="en-US" w:bidi="ar-SA"/>
      </w:rPr>
    </w:lvl>
    <w:lvl w:ilvl="7" w:tplc="BC5ED9CC">
      <w:numFmt w:val="bullet"/>
      <w:lvlText w:val="•"/>
      <w:lvlJc w:val="left"/>
      <w:pPr>
        <w:ind w:left="1823" w:hanging="72"/>
      </w:pPr>
      <w:rPr>
        <w:rFonts w:hint="default"/>
        <w:lang w:val="en-US" w:eastAsia="en-US" w:bidi="ar-SA"/>
      </w:rPr>
    </w:lvl>
    <w:lvl w:ilvl="8" w:tplc="087A9DF8">
      <w:numFmt w:val="bullet"/>
      <w:lvlText w:val="•"/>
      <w:lvlJc w:val="left"/>
      <w:pPr>
        <w:ind w:left="2081" w:hanging="72"/>
      </w:pPr>
      <w:rPr>
        <w:rFonts w:hint="default"/>
        <w:lang w:val="en-US" w:eastAsia="en-US" w:bidi="ar-SA"/>
      </w:rPr>
    </w:lvl>
  </w:abstractNum>
  <w:abstractNum w:abstractNumId="4" w15:restartNumberingAfterBreak="0">
    <w:nsid w:val="0D0D5597"/>
    <w:multiLevelType w:val="hybridMultilevel"/>
    <w:tmpl w:val="AC92EFA8"/>
    <w:lvl w:ilvl="0" w:tplc="A07C6692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5420AE86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EECED6E6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D23840C4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1BDE7E98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F210F388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5C78CAE6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65DC43E2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983485C8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5" w15:restartNumberingAfterBreak="0">
    <w:nsid w:val="10F111F0"/>
    <w:multiLevelType w:val="hybridMultilevel"/>
    <w:tmpl w:val="94E6C664"/>
    <w:lvl w:ilvl="0" w:tplc="8800EBCA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41B06282">
      <w:numFmt w:val="bullet"/>
      <w:lvlText w:val="•"/>
      <w:lvlJc w:val="left"/>
      <w:pPr>
        <w:ind w:left="277" w:hanging="72"/>
      </w:pPr>
      <w:rPr>
        <w:rFonts w:hint="default"/>
        <w:lang w:val="en-US" w:eastAsia="en-US" w:bidi="ar-SA"/>
      </w:rPr>
    </w:lvl>
    <w:lvl w:ilvl="2" w:tplc="90269170">
      <w:numFmt w:val="bullet"/>
      <w:lvlText w:val="•"/>
      <w:lvlJc w:val="left"/>
      <w:pPr>
        <w:ind w:left="535" w:hanging="72"/>
      </w:pPr>
      <w:rPr>
        <w:rFonts w:hint="default"/>
        <w:lang w:val="en-US" w:eastAsia="en-US" w:bidi="ar-SA"/>
      </w:rPr>
    </w:lvl>
    <w:lvl w:ilvl="3" w:tplc="066493B4">
      <w:numFmt w:val="bullet"/>
      <w:lvlText w:val="•"/>
      <w:lvlJc w:val="left"/>
      <w:pPr>
        <w:ind w:left="793" w:hanging="72"/>
      </w:pPr>
      <w:rPr>
        <w:rFonts w:hint="default"/>
        <w:lang w:val="en-US" w:eastAsia="en-US" w:bidi="ar-SA"/>
      </w:rPr>
    </w:lvl>
    <w:lvl w:ilvl="4" w:tplc="CD78178A">
      <w:numFmt w:val="bullet"/>
      <w:lvlText w:val="•"/>
      <w:lvlJc w:val="left"/>
      <w:pPr>
        <w:ind w:left="1050" w:hanging="72"/>
      </w:pPr>
      <w:rPr>
        <w:rFonts w:hint="default"/>
        <w:lang w:val="en-US" w:eastAsia="en-US" w:bidi="ar-SA"/>
      </w:rPr>
    </w:lvl>
    <w:lvl w:ilvl="5" w:tplc="7C9E2C20">
      <w:numFmt w:val="bullet"/>
      <w:lvlText w:val="•"/>
      <w:lvlJc w:val="left"/>
      <w:pPr>
        <w:ind w:left="1308" w:hanging="72"/>
      </w:pPr>
      <w:rPr>
        <w:rFonts w:hint="default"/>
        <w:lang w:val="en-US" w:eastAsia="en-US" w:bidi="ar-SA"/>
      </w:rPr>
    </w:lvl>
    <w:lvl w:ilvl="6" w:tplc="18E08B3E">
      <w:numFmt w:val="bullet"/>
      <w:lvlText w:val="•"/>
      <w:lvlJc w:val="left"/>
      <w:pPr>
        <w:ind w:left="1566" w:hanging="72"/>
      </w:pPr>
      <w:rPr>
        <w:rFonts w:hint="default"/>
        <w:lang w:val="en-US" w:eastAsia="en-US" w:bidi="ar-SA"/>
      </w:rPr>
    </w:lvl>
    <w:lvl w:ilvl="7" w:tplc="73CCF10E">
      <w:numFmt w:val="bullet"/>
      <w:lvlText w:val="•"/>
      <w:lvlJc w:val="left"/>
      <w:pPr>
        <w:ind w:left="1823" w:hanging="72"/>
      </w:pPr>
      <w:rPr>
        <w:rFonts w:hint="default"/>
        <w:lang w:val="en-US" w:eastAsia="en-US" w:bidi="ar-SA"/>
      </w:rPr>
    </w:lvl>
    <w:lvl w:ilvl="8" w:tplc="57CEF080">
      <w:numFmt w:val="bullet"/>
      <w:lvlText w:val="•"/>
      <w:lvlJc w:val="left"/>
      <w:pPr>
        <w:ind w:left="2081" w:hanging="72"/>
      </w:pPr>
      <w:rPr>
        <w:rFonts w:hint="default"/>
        <w:lang w:val="en-US" w:eastAsia="en-US" w:bidi="ar-SA"/>
      </w:rPr>
    </w:lvl>
  </w:abstractNum>
  <w:abstractNum w:abstractNumId="6" w15:restartNumberingAfterBreak="0">
    <w:nsid w:val="1EBC3F6B"/>
    <w:multiLevelType w:val="hybridMultilevel"/>
    <w:tmpl w:val="3732C0C6"/>
    <w:lvl w:ilvl="0" w:tplc="FA4E257E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B044A7FE">
      <w:numFmt w:val="bullet"/>
      <w:lvlText w:val="•"/>
      <w:lvlJc w:val="left"/>
      <w:pPr>
        <w:ind w:left="277" w:hanging="72"/>
      </w:pPr>
      <w:rPr>
        <w:rFonts w:hint="default"/>
        <w:lang w:val="en-US" w:eastAsia="en-US" w:bidi="ar-SA"/>
      </w:rPr>
    </w:lvl>
    <w:lvl w:ilvl="2" w:tplc="567E7614">
      <w:numFmt w:val="bullet"/>
      <w:lvlText w:val="•"/>
      <w:lvlJc w:val="left"/>
      <w:pPr>
        <w:ind w:left="535" w:hanging="72"/>
      </w:pPr>
      <w:rPr>
        <w:rFonts w:hint="default"/>
        <w:lang w:val="en-US" w:eastAsia="en-US" w:bidi="ar-SA"/>
      </w:rPr>
    </w:lvl>
    <w:lvl w:ilvl="3" w:tplc="664CD366">
      <w:numFmt w:val="bullet"/>
      <w:lvlText w:val="•"/>
      <w:lvlJc w:val="left"/>
      <w:pPr>
        <w:ind w:left="793" w:hanging="72"/>
      </w:pPr>
      <w:rPr>
        <w:rFonts w:hint="default"/>
        <w:lang w:val="en-US" w:eastAsia="en-US" w:bidi="ar-SA"/>
      </w:rPr>
    </w:lvl>
    <w:lvl w:ilvl="4" w:tplc="A7C82AC6">
      <w:numFmt w:val="bullet"/>
      <w:lvlText w:val="•"/>
      <w:lvlJc w:val="left"/>
      <w:pPr>
        <w:ind w:left="1050" w:hanging="72"/>
      </w:pPr>
      <w:rPr>
        <w:rFonts w:hint="default"/>
        <w:lang w:val="en-US" w:eastAsia="en-US" w:bidi="ar-SA"/>
      </w:rPr>
    </w:lvl>
    <w:lvl w:ilvl="5" w:tplc="3D0C4698">
      <w:numFmt w:val="bullet"/>
      <w:lvlText w:val="•"/>
      <w:lvlJc w:val="left"/>
      <w:pPr>
        <w:ind w:left="1308" w:hanging="72"/>
      </w:pPr>
      <w:rPr>
        <w:rFonts w:hint="default"/>
        <w:lang w:val="en-US" w:eastAsia="en-US" w:bidi="ar-SA"/>
      </w:rPr>
    </w:lvl>
    <w:lvl w:ilvl="6" w:tplc="875A1BD0">
      <w:numFmt w:val="bullet"/>
      <w:lvlText w:val="•"/>
      <w:lvlJc w:val="left"/>
      <w:pPr>
        <w:ind w:left="1566" w:hanging="72"/>
      </w:pPr>
      <w:rPr>
        <w:rFonts w:hint="default"/>
        <w:lang w:val="en-US" w:eastAsia="en-US" w:bidi="ar-SA"/>
      </w:rPr>
    </w:lvl>
    <w:lvl w:ilvl="7" w:tplc="4D90F9E2">
      <w:numFmt w:val="bullet"/>
      <w:lvlText w:val="•"/>
      <w:lvlJc w:val="left"/>
      <w:pPr>
        <w:ind w:left="1823" w:hanging="72"/>
      </w:pPr>
      <w:rPr>
        <w:rFonts w:hint="default"/>
        <w:lang w:val="en-US" w:eastAsia="en-US" w:bidi="ar-SA"/>
      </w:rPr>
    </w:lvl>
    <w:lvl w:ilvl="8" w:tplc="F6F6EE76">
      <w:numFmt w:val="bullet"/>
      <w:lvlText w:val="•"/>
      <w:lvlJc w:val="left"/>
      <w:pPr>
        <w:ind w:left="2081" w:hanging="72"/>
      </w:pPr>
      <w:rPr>
        <w:rFonts w:hint="default"/>
        <w:lang w:val="en-US" w:eastAsia="en-US" w:bidi="ar-SA"/>
      </w:rPr>
    </w:lvl>
  </w:abstractNum>
  <w:abstractNum w:abstractNumId="7" w15:restartNumberingAfterBreak="0">
    <w:nsid w:val="22D20200"/>
    <w:multiLevelType w:val="hybridMultilevel"/>
    <w:tmpl w:val="D6E21A68"/>
    <w:lvl w:ilvl="0" w:tplc="7DD03D0E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AF68CFD2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2D22E47C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22BCF9F2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3EC20296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71040442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BA4EBDD2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C60C6560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78C8035E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8" w15:restartNumberingAfterBreak="0">
    <w:nsid w:val="28841D72"/>
    <w:multiLevelType w:val="hybridMultilevel"/>
    <w:tmpl w:val="C3369072"/>
    <w:lvl w:ilvl="0" w:tplc="03F8A830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CBD8D594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1C960ABC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4F26F72E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62E2D164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64626DC6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C2829E1A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BCFA79B4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59C42C18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9" w15:restartNumberingAfterBreak="0">
    <w:nsid w:val="37294F2F"/>
    <w:multiLevelType w:val="hybridMultilevel"/>
    <w:tmpl w:val="247E41D4"/>
    <w:lvl w:ilvl="0" w:tplc="C92C1356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0B4E2AEC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0DB646C0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AEE2C138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F41C972A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8D0ECD18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8F763F58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7BB8E95C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EC287EBC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10" w15:restartNumberingAfterBreak="0">
    <w:nsid w:val="3AE06B97"/>
    <w:multiLevelType w:val="hybridMultilevel"/>
    <w:tmpl w:val="81B21BAA"/>
    <w:lvl w:ilvl="0" w:tplc="BE6002CA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6764E44E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3F90F506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8EC491DC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1DFCA664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EDF8C39C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EB1415EE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CB284DE4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9022CC10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11" w15:restartNumberingAfterBreak="0">
    <w:nsid w:val="3B264E57"/>
    <w:multiLevelType w:val="hybridMultilevel"/>
    <w:tmpl w:val="4C248D76"/>
    <w:lvl w:ilvl="0" w:tplc="679C36A0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167E62E2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F51236F4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9450416E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6A6C4BE6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1FAC7F24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05D03E84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CC8E0E72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A1EC7D4E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12" w15:restartNumberingAfterBreak="0">
    <w:nsid w:val="3ED23BD5"/>
    <w:multiLevelType w:val="hybridMultilevel"/>
    <w:tmpl w:val="31AC14DC"/>
    <w:lvl w:ilvl="0" w:tplc="A1D01DCC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5D0CF7D4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1E343AEA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8C122A44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E4F66EAC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54F6FD20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3E92F93E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61C092BC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C7BC1F18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13" w15:restartNumberingAfterBreak="0">
    <w:nsid w:val="40FE187E"/>
    <w:multiLevelType w:val="hybridMultilevel"/>
    <w:tmpl w:val="BFB07532"/>
    <w:lvl w:ilvl="0" w:tplc="900CC002">
      <w:numFmt w:val="bullet"/>
      <w:lvlText w:val="•"/>
      <w:lvlJc w:val="left"/>
      <w:pPr>
        <w:ind w:left="96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BC42BA74">
      <w:numFmt w:val="bullet"/>
      <w:lvlText w:val="•"/>
      <w:lvlJc w:val="left"/>
      <w:pPr>
        <w:ind w:left="254" w:hanging="72"/>
      </w:pPr>
      <w:rPr>
        <w:rFonts w:hint="default"/>
        <w:lang w:val="en-US" w:eastAsia="en-US" w:bidi="ar-SA"/>
      </w:rPr>
    </w:lvl>
    <w:lvl w:ilvl="2" w:tplc="691CF2DA">
      <w:numFmt w:val="bullet"/>
      <w:lvlText w:val="•"/>
      <w:lvlJc w:val="left"/>
      <w:pPr>
        <w:ind w:left="408" w:hanging="72"/>
      </w:pPr>
      <w:rPr>
        <w:rFonts w:hint="default"/>
        <w:lang w:val="en-US" w:eastAsia="en-US" w:bidi="ar-SA"/>
      </w:rPr>
    </w:lvl>
    <w:lvl w:ilvl="3" w:tplc="2AB00DCE">
      <w:numFmt w:val="bullet"/>
      <w:lvlText w:val="•"/>
      <w:lvlJc w:val="left"/>
      <w:pPr>
        <w:ind w:left="562" w:hanging="72"/>
      </w:pPr>
      <w:rPr>
        <w:rFonts w:hint="default"/>
        <w:lang w:val="en-US" w:eastAsia="en-US" w:bidi="ar-SA"/>
      </w:rPr>
    </w:lvl>
    <w:lvl w:ilvl="4" w:tplc="078A83BC">
      <w:numFmt w:val="bullet"/>
      <w:lvlText w:val="•"/>
      <w:lvlJc w:val="left"/>
      <w:pPr>
        <w:ind w:left="716" w:hanging="72"/>
      </w:pPr>
      <w:rPr>
        <w:rFonts w:hint="default"/>
        <w:lang w:val="en-US" w:eastAsia="en-US" w:bidi="ar-SA"/>
      </w:rPr>
    </w:lvl>
    <w:lvl w:ilvl="5" w:tplc="5A4EB8BE">
      <w:numFmt w:val="bullet"/>
      <w:lvlText w:val="•"/>
      <w:lvlJc w:val="left"/>
      <w:pPr>
        <w:ind w:left="871" w:hanging="72"/>
      </w:pPr>
      <w:rPr>
        <w:rFonts w:hint="default"/>
        <w:lang w:val="en-US" w:eastAsia="en-US" w:bidi="ar-SA"/>
      </w:rPr>
    </w:lvl>
    <w:lvl w:ilvl="6" w:tplc="E82EBE04">
      <w:numFmt w:val="bullet"/>
      <w:lvlText w:val="•"/>
      <w:lvlJc w:val="left"/>
      <w:pPr>
        <w:ind w:left="1025" w:hanging="72"/>
      </w:pPr>
      <w:rPr>
        <w:rFonts w:hint="default"/>
        <w:lang w:val="en-US" w:eastAsia="en-US" w:bidi="ar-SA"/>
      </w:rPr>
    </w:lvl>
    <w:lvl w:ilvl="7" w:tplc="1A5208AA">
      <w:numFmt w:val="bullet"/>
      <w:lvlText w:val="•"/>
      <w:lvlJc w:val="left"/>
      <w:pPr>
        <w:ind w:left="1179" w:hanging="72"/>
      </w:pPr>
      <w:rPr>
        <w:rFonts w:hint="default"/>
        <w:lang w:val="en-US" w:eastAsia="en-US" w:bidi="ar-SA"/>
      </w:rPr>
    </w:lvl>
    <w:lvl w:ilvl="8" w:tplc="DC1CC1AC">
      <w:numFmt w:val="bullet"/>
      <w:lvlText w:val="•"/>
      <w:lvlJc w:val="left"/>
      <w:pPr>
        <w:ind w:left="1333" w:hanging="72"/>
      </w:pPr>
      <w:rPr>
        <w:rFonts w:hint="default"/>
        <w:lang w:val="en-US" w:eastAsia="en-US" w:bidi="ar-SA"/>
      </w:rPr>
    </w:lvl>
  </w:abstractNum>
  <w:abstractNum w:abstractNumId="14" w15:restartNumberingAfterBreak="0">
    <w:nsid w:val="41FF1021"/>
    <w:multiLevelType w:val="hybridMultilevel"/>
    <w:tmpl w:val="C7D6F722"/>
    <w:lvl w:ilvl="0" w:tplc="90021E52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9D569B00">
      <w:numFmt w:val="bullet"/>
      <w:lvlText w:val="•"/>
      <w:lvlJc w:val="left"/>
      <w:pPr>
        <w:ind w:left="277" w:hanging="72"/>
      </w:pPr>
      <w:rPr>
        <w:rFonts w:hint="default"/>
        <w:lang w:val="en-US" w:eastAsia="en-US" w:bidi="ar-SA"/>
      </w:rPr>
    </w:lvl>
    <w:lvl w:ilvl="2" w:tplc="B5CCFBF2">
      <w:numFmt w:val="bullet"/>
      <w:lvlText w:val="•"/>
      <w:lvlJc w:val="left"/>
      <w:pPr>
        <w:ind w:left="535" w:hanging="72"/>
      </w:pPr>
      <w:rPr>
        <w:rFonts w:hint="default"/>
        <w:lang w:val="en-US" w:eastAsia="en-US" w:bidi="ar-SA"/>
      </w:rPr>
    </w:lvl>
    <w:lvl w:ilvl="3" w:tplc="316A11E6">
      <w:numFmt w:val="bullet"/>
      <w:lvlText w:val="•"/>
      <w:lvlJc w:val="left"/>
      <w:pPr>
        <w:ind w:left="793" w:hanging="72"/>
      </w:pPr>
      <w:rPr>
        <w:rFonts w:hint="default"/>
        <w:lang w:val="en-US" w:eastAsia="en-US" w:bidi="ar-SA"/>
      </w:rPr>
    </w:lvl>
    <w:lvl w:ilvl="4" w:tplc="E18C50F2">
      <w:numFmt w:val="bullet"/>
      <w:lvlText w:val="•"/>
      <w:lvlJc w:val="left"/>
      <w:pPr>
        <w:ind w:left="1050" w:hanging="72"/>
      </w:pPr>
      <w:rPr>
        <w:rFonts w:hint="default"/>
        <w:lang w:val="en-US" w:eastAsia="en-US" w:bidi="ar-SA"/>
      </w:rPr>
    </w:lvl>
    <w:lvl w:ilvl="5" w:tplc="E4C872CE">
      <w:numFmt w:val="bullet"/>
      <w:lvlText w:val="•"/>
      <w:lvlJc w:val="left"/>
      <w:pPr>
        <w:ind w:left="1308" w:hanging="72"/>
      </w:pPr>
      <w:rPr>
        <w:rFonts w:hint="default"/>
        <w:lang w:val="en-US" w:eastAsia="en-US" w:bidi="ar-SA"/>
      </w:rPr>
    </w:lvl>
    <w:lvl w:ilvl="6" w:tplc="DD302E90">
      <w:numFmt w:val="bullet"/>
      <w:lvlText w:val="•"/>
      <w:lvlJc w:val="left"/>
      <w:pPr>
        <w:ind w:left="1566" w:hanging="72"/>
      </w:pPr>
      <w:rPr>
        <w:rFonts w:hint="default"/>
        <w:lang w:val="en-US" w:eastAsia="en-US" w:bidi="ar-SA"/>
      </w:rPr>
    </w:lvl>
    <w:lvl w:ilvl="7" w:tplc="C32E4E54">
      <w:numFmt w:val="bullet"/>
      <w:lvlText w:val="•"/>
      <w:lvlJc w:val="left"/>
      <w:pPr>
        <w:ind w:left="1823" w:hanging="72"/>
      </w:pPr>
      <w:rPr>
        <w:rFonts w:hint="default"/>
        <w:lang w:val="en-US" w:eastAsia="en-US" w:bidi="ar-SA"/>
      </w:rPr>
    </w:lvl>
    <w:lvl w:ilvl="8" w:tplc="7CCE6B8A">
      <w:numFmt w:val="bullet"/>
      <w:lvlText w:val="•"/>
      <w:lvlJc w:val="left"/>
      <w:pPr>
        <w:ind w:left="2081" w:hanging="72"/>
      </w:pPr>
      <w:rPr>
        <w:rFonts w:hint="default"/>
        <w:lang w:val="en-US" w:eastAsia="en-US" w:bidi="ar-SA"/>
      </w:rPr>
    </w:lvl>
  </w:abstractNum>
  <w:abstractNum w:abstractNumId="15" w15:restartNumberingAfterBreak="0">
    <w:nsid w:val="4A6C5694"/>
    <w:multiLevelType w:val="hybridMultilevel"/>
    <w:tmpl w:val="684CC90A"/>
    <w:lvl w:ilvl="0" w:tplc="2346C09C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ADB21CE4">
      <w:numFmt w:val="bullet"/>
      <w:lvlText w:val="•"/>
      <w:lvlJc w:val="left"/>
      <w:pPr>
        <w:ind w:left="277" w:hanging="72"/>
      </w:pPr>
      <w:rPr>
        <w:rFonts w:hint="default"/>
        <w:lang w:val="en-US" w:eastAsia="en-US" w:bidi="ar-SA"/>
      </w:rPr>
    </w:lvl>
    <w:lvl w:ilvl="2" w:tplc="C6C62566">
      <w:numFmt w:val="bullet"/>
      <w:lvlText w:val="•"/>
      <w:lvlJc w:val="left"/>
      <w:pPr>
        <w:ind w:left="535" w:hanging="72"/>
      </w:pPr>
      <w:rPr>
        <w:rFonts w:hint="default"/>
        <w:lang w:val="en-US" w:eastAsia="en-US" w:bidi="ar-SA"/>
      </w:rPr>
    </w:lvl>
    <w:lvl w:ilvl="3" w:tplc="36F859CC">
      <w:numFmt w:val="bullet"/>
      <w:lvlText w:val="•"/>
      <w:lvlJc w:val="left"/>
      <w:pPr>
        <w:ind w:left="793" w:hanging="72"/>
      </w:pPr>
      <w:rPr>
        <w:rFonts w:hint="default"/>
        <w:lang w:val="en-US" w:eastAsia="en-US" w:bidi="ar-SA"/>
      </w:rPr>
    </w:lvl>
    <w:lvl w:ilvl="4" w:tplc="3A6A53B6">
      <w:numFmt w:val="bullet"/>
      <w:lvlText w:val="•"/>
      <w:lvlJc w:val="left"/>
      <w:pPr>
        <w:ind w:left="1050" w:hanging="72"/>
      </w:pPr>
      <w:rPr>
        <w:rFonts w:hint="default"/>
        <w:lang w:val="en-US" w:eastAsia="en-US" w:bidi="ar-SA"/>
      </w:rPr>
    </w:lvl>
    <w:lvl w:ilvl="5" w:tplc="E99EE400">
      <w:numFmt w:val="bullet"/>
      <w:lvlText w:val="•"/>
      <w:lvlJc w:val="left"/>
      <w:pPr>
        <w:ind w:left="1308" w:hanging="72"/>
      </w:pPr>
      <w:rPr>
        <w:rFonts w:hint="default"/>
        <w:lang w:val="en-US" w:eastAsia="en-US" w:bidi="ar-SA"/>
      </w:rPr>
    </w:lvl>
    <w:lvl w:ilvl="6" w:tplc="727C712E">
      <w:numFmt w:val="bullet"/>
      <w:lvlText w:val="•"/>
      <w:lvlJc w:val="left"/>
      <w:pPr>
        <w:ind w:left="1566" w:hanging="72"/>
      </w:pPr>
      <w:rPr>
        <w:rFonts w:hint="default"/>
        <w:lang w:val="en-US" w:eastAsia="en-US" w:bidi="ar-SA"/>
      </w:rPr>
    </w:lvl>
    <w:lvl w:ilvl="7" w:tplc="60866750">
      <w:numFmt w:val="bullet"/>
      <w:lvlText w:val="•"/>
      <w:lvlJc w:val="left"/>
      <w:pPr>
        <w:ind w:left="1823" w:hanging="72"/>
      </w:pPr>
      <w:rPr>
        <w:rFonts w:hint="default"/>
        <w:lang w:val="en-US" w:eastAsia="en-US" w:bidi="ar-SA"/>
      </w:rPr>
    </w:lvl>
    <w:lvl w:ilvl="8" w:tplc="E15E965A">
      <w:numFmt w:val="bullet"/>
      <w:lvlText w:val="•"/>
      <w:lvlJc w:val="left"/>
      <w:pPr>
        <w:ind w:left="2081" w:hanging="72"/>
      </w:pPr>
      <w:rPr>
        <w:rFonts w:hint="default"/>
        <w:lang w:val="en-US" w:eastAsia="en-US" w:bidi="ar-SA"/>
      </w:rPr>
    </w:lvl>
  </w:abstractNum>
  <w:abstractNum w:abstractNumId="16" w15:restartNumberingAfterBreak="0">
    <w:nsid w:val="4BDD28F6"/>
    <w:multiLevelType w:val="hybridMultilevel"/>
    <w:tmpl w:val="20B63F34"/>
    <w:lvl w:ilvl="0" w:tplc="3B70C522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626EAEEE">
      <w:numFmt w:val="bullet"/>
      <w:lvlText w:val="•"/>
      <w:lvlJc w:val="left"/>
      <w:pPr>
        <w:ind w:left="277" w:hanging="72"/>
      </w:pPr>
      <w:rPr>
        <w:rFonts w:hint="default"/>
        <w:lang w:val="en-US" w:eastAsia="en-US" w:bidi="ar-SA"/>
      </w:rPr>
    </w:lvl>
    <w:lvl w:ilvl="2" w:tplc="5F9E8CC2">
      <w:numFmt w:val="bullet"/>
      <w:lvlText w:val="•"/>
      <w:lvlJc w:val="left"/>
      <w:pPr>
        <w:ind w:left="535" w:hanging="72"/>
      </w:pPr>
      <w:rPr>
        <w:rFonts w:hint="default"/>
        <w:lang w:val="en-US" w:eastAsia="en-US" w:bidi="ar-SA"/>
      </w:rPr>
    </w:lvl>
    <w:lvl w:ilvl="3" w:tplc="5238BBAC">
      <w:numFmt w:val="bullet"/>
      <w:lvlText w:val="•"/>
      <w:lvlJc w:val="left"/>
      <w:pPr>
        <w:ind w:left="793" w:hanging="72"/>
      </w:pPr>
      <w:rPr>
        <w:rFonts w:hint="default"/>
        <w:lang w:val="en-US" w:eastAsia="en-US" w:bidi="ar-SA"/>
      </w:rPr>
    </w:lvl>
    <w:lvl w:ilvl="4" w:tplc="25F6D5EE">
      <w:numFmt w:val="bullet"/>
      <w:lvlText w:val="•"/>
      <w:lvlJc w:val="left"/>
      <w:pPr>
        <w:ind w:left="1050" w:hanging="72"/>
      </w:pPr>
      <w:rPr>
        <w:rFonts w:hint="default"/>
        <w:lang w:val="en-US" w:eastAsia="en-US" w:bidi="ar-SA"/>
      </w:rPr>
    </w:lvl>
    <w:lvl w:ilvl="5" w:tplc="A2DC3F54">
      <w:numFmt w:val="bullet"/>
      <w:lvlText w:val="•"/>
      <w:lvlJc w:val="left"/>
      <w:pPr>
        <w:ind w:left="1308" w:hanging="72"/>
      </w:pPr>
      <w:rPr>
        <w:rFonts w:hint="default"/>
        <w:lang w:val="en-US" w:eastAsia="en-US" w:bidi="ar-SA"/>
      </w:rPr>
    </w:lvl>
    <w:lvl w:ilvl="6" w:tplc="E52A05C8">
      <w:numFmt w:val="bullet"/>
      <w:lvlText w:val="•"/>
      <w:lvlJc w:val="left"/>
      <w:pPr>
        <w:ind w:left="1566" w:hanging="72"/>
      </w:pPr>
      <w:rPr>
        <w:rFonts w:hint="default"/>
        <w:lang w:val="en-US" w:eastAsia="en-US" w:bidi="ar-SA"/>
      </w:rPr>
    </w:lvl>
    <w:lvl w:ilvl="7" w:tplc="1DA0E098">
      <w:numFmt w:val="bullet"/>
      <w:lvlText w:val="•"/>
      <w:lvlJc w:val="left"/>
      <w:pPr>
        <w:ind w:left="1823" w:hanging="72"/>
      </w:pPr>
      <w:rPr>
        <w:rFonts w:hint="default"/>
        <w:lang w:val="en-US" w:eastAsia="en-US" w:bidi="ar-SA"/>
      </w:rPr>
    </w:lvl>
    <w:lvl w:ilvl="8" w:tplc="D02A9410">
      <w:numFmt w:val="bullet"/>
      <w:lvlText w:val="•"/>
      <w:lvlJc w:val="left"/>
      <w:pPr>
        <w:ind w:left="2081" w:hanging="72"/>
      </w:pPr>
      <w:rPr>
        <w:rFonts w:hint="default"/>
        <w:lang w:val="en-US" w:eastAsia="en-US" w:bidi="ar-SA"/>
      </w:rPr>
    </w:lvl>
  </w:abstractNum>
  <w:abstractNum w:abstractNumId="17" w15:restartNumberingAfterBreak="0">
    <w:nsid w:val="52A1311C"/>
    <w:multiLevelType w:val="hybridMultilevel"/>
    <w:tmpl w:val="83968752"/>
    <w:lvl w:ilvl="0" w:tplc="E89C3026">
      <w:start w:val="1"/>
      <w:numFmt w:val="decimal"/>
      <w:lvlText w:val="%1."/>
      <w:lvlJc w:val="left"/>
      <w:pPr>
        <w:ind w:left="24" w:hanging="176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w w:val="99"/>
        <w:sz w:val="13"/>
        <w:szCs w:val="13"/>
        <w:lang w:val="en-US" w:eastAsia="en-US" w:bidi="ar-SA"/>
      </w:rPr>
    </w:lvl>
    <w:lvl w:ilvl="1" w:tplc="9A72A8D6">
      <w:numFmt w:val="bullet"/>
      <w:lvlText w:val="•"/>
      <w:lvlJc w:val="left"/>
      <w:pPr>
        <w:ind w:left="182" w:hanging="176"/>
      </w:pPr>
      <w:rPr>
        <w:rFonts w:hint="default"/>
        <w:lang w:val="en-US" w:eastAsia="en-US" w:bidi="ar-SA"/>
      </w:rPr>
    </w:lvl>
    <w:lvl w:ilvl="2" w:tplc="CE26160A">
      <w:numFmt w:val="bullet"/>
      <w:lvlText w:val="•"/>
      <w:lvlJc w:val="left"/>
      <w:pPr>
        <w:ind w:left="344" w:hanging="176"/>
      </w:pPr>
      <w:rPr>
        <w:rFonts w:hint="default"/>
        <w:lang w:val="en-US" w:eastAsia="en-US" w:bidi="ar-SA"/>
      </w:rPr>
    </w:lvl>
    <w:lvl w:ilvl="3" w:tplc="FDAE8852">
      <w:numFmt w:val="bullet"/>
      <w:lvlText w:val="•"/>
      <w:lvlJc w:val="left"/>
      <w:pPr>
        <w:ind w:left="506" w:hanging="176"/>
      </w:pPr>
      <w:rPr>
        <w:rFonts w:hint="default"/>
        <w:lang w:val="en-US" w:eastAsia="en-US" w:bidi="ar-SA"/>
      </w:rPr>
    </w:lvl>
    <w:lvl w:ilvl="4" w:tplc="51F0C9D6">
      <w:numFmt w:val="bullet"/>
      <w:lvlText w:val="•"/>
      <w:lvlJc w:val="left"/>
      <w:pPr>
        <w:ind w:left="668" w:hanging="176"/>
      </w:pPr>
      <w:rPr>
        <w:rFonts w:hint="default"/>
        <w:lang w:val="en-US" w:eastAsia="en-US" w:bidi="ar-SA"/>
      </w:rPr>
    </w:lvl>
    <w:lvl w:ilvl="5" w:tplc="90907EAC">
      <w:numFmt w:val="bullet"/>
      <w:lvlText w:val="•"/>
      <w:lvlJc w:val="left"/>
      <w:pPr>
        <w:ind w:left="831" w:hanging="176"/>
      </w:pPr>
      <w:rPr>
        <w:rFonts w:hint="default"/>
        <w:lang w:val="en-US" w:eastAsia="en-US" w:bidi="ar-SA"/>
      </w:rPr>
    </w:lvl>
    <w:lvl w:ilvl="6" w:tplc="1D1E5170">
      <w:numFmt w:val="bullet"/>
      <w:lvlText w:val="•"/>
      <w:lvlJc w:val="left"/>
      <w:pPr>
        <w:ind w:left="993" w:hanging="176"/>
      </w:pPr>
      <w:rPr>
        <w:rFonts w:hint="default"/>
        <w:lang w:val="en-US" w:eastAsia="en-US" w:bidi="ar-SA"/>
      </w:rPr>
    </w:lvl>
    <w:lvl w:ilvl="7" w:tplc="AC5E15A2">
      <w:numFmt w:val="bullet"/>
      <w:lvlText w:val="•"/>
      <w:lvlJc w:val="left"/>
      <w:pPr>
        <w:ind w:left="1155" w:hanging="176"/>
      </w:pPr>
      <w:rPr>
        <w:rFonts w:hint="default"/>
        <w:lang w:val="en-US" w:eastAsia="en-US" w:bidi="ar-SA"/>
      </w:rPr>
    </w:lvl>
    <w:lvl w:ilvl="8" w:tplc="6E1A4758">
      <w:numFmt w:val="bullet"/>
      <w:lvlText w:val="•"/>
      <w:lvlJc w:val="left"/>
      <w:pPr>
        <w:ind w:left="1317" w:hanging="176"/>
      </w:pPr>
      <w:rPr>
        <w:rFonts w:hint="default"/>
        <w:lang w:val="en-US" w:eastAsia="en-US" w:bidi="ar-SA"/>
      </w:rPr>
    </w:lvl>
  </w:abstractNum>
  <w:abstractNum w:abstractNumId="18" w15:restartNumberingAfterBreak="0">
    <w:nsid w:val="5CB847D1"/>
    <w:multiLevelType w:val="hybridMultilevel"/>
    <w:tmpl w:val="E25C8BB0"/>
    <w:lvl w:ilvl="0" w:tplc="83D4EA6E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3D1E2AFE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D4BA636C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B6964FFE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4FFC0CDA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85603D38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DCF2CA70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B3A434D4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399C7F08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19" w15:restartNumberingAfterBreak="0">
    <w:nsid w:val="5D4911AD"/>
    <w:multiLevelType w:val="hybridMultilevel"/>
    <w:tmpl w:val="800258A0"/>
    <w:lvl w:ilvl="0" w:tplc="7902E460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E062A87E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620E2F46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F6D87896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ABC8C358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C1DEFB16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306C2930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95D0C462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983A8DF2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20" w15:restartNumberingAfterBreak="0">
    <w:nsid w:val="5DB23F41"/>
    <w:multiLevelType w:val="hybridMultilevel"/>
    <w:tmpl w:val="1E4249D0"/>
    <w:lvl w:ilvl="0" w:tplc="095EA626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70DE5A9E">
      <w:numFmt w:val="bullet"/>
      <w:lvlText w:val="•"/>
      <w:lvlJc w:val="left"/>
      <w:pPr>
        <w:ind w:left="277" w:hanging="72"/>
      </w:pPr>
      <w:rPr>
        <w:rFonts w:hint="default"/>
        <w:lang w:val="en-US" w:eastAsia="en-US" w:bidi="ar-SA"/>
      </w:rPr>
    </w:lvl>
    <w:lvl w:ilvl="2" w:tplc="DE54B9AA">
      <w:numFmt w:val="bullet"/>
      <w:lvlText w:val="•"/>
      <w:lvlJc w:val="left"/>
      <w:pPr>
        <w:ind w:left="535" w:hanging="72"/>
      </w:pPr>
      <w:rPr>
        <w:rFonts w:hint="default"/>
        <w:lang w:val="en-US" w:eastAsia="en-US" w:bidi="ar-SA"/>
      </w:rPr>
    </w:lvl>
    <w:lvl w:ilvl="3" w:tplc="5AB65EF4">
      <w:numFmt w:val="bullet"/>
      <w:lvlText w:val="•"/>
      <w:lvlJc w:val="left"/>
      <w:pPr>
        <w:ind w:left="793" w:hanging="72"/>
      </w:pPr>
      <w:rPr>
        <w:rFonts w:hint="default"/>
        <w:lang w:val="en-US" w:eastAsia="en-US" w:bidi="ar-SA"/>
      </w:rPr>
    </w:lvl>
    <w:lvl w:ilvl="4" w:tplc="30082310">
      <w:numFmt w:val="bullet"/>
      <w:lvlText w:val="•"/>
      <w:lvlJc w:val="left"/>
      <w:pPr>
        <w:ind w:left="1050" w:hanging="72"/>
      </w:pPr>
      <w:rPr>
        <w:rFonts w:hint="default"/>
        <w:lang w:val="en-US" w:eastAsia="en-US" w:bidi="ar-SA"/>
      </w:rPr>
    </w:lvl>
    <w:lvl w:ilvl="5" w:tplc="888E37E4">
      <w:numFmt w:val="bullet"/>
      <w:lvlText w:val="•"/>
      <w:lvlJc w:val="left"/>
      <w:pPr>
        <w:ind w:left="1308" w:hanging="72"/>
      </w:pPr>
      <w:rPr>
        <w:rFonts w:hint="default"/>
        <w:lang w:val="en-US" w:eastAsia="en-US" w:bidi="ar-SA"/>
      </w:rPr>
    </w:lvl>
    <w:lvl w:ilvl="6" w:tplc="8868725E">
      <w:numFmt w:val="bullet"/>
      <w:lvlText w:val="•"/>
      <w:lvlJc w:val="left"/>
      <w:pPr>
        <w:ind w:left="1566" w:hanging="72"/>
      </w:pPr>
      <w:rPr>
        <w:rFonts w:hint="default"/>
        <w:lang w:val="en-US" w:eastAsia="en-US" w:bidi="ar-SA"/>
      </w:rPr>
    </w:lvl>
    <w:lvl w:ilvl="7" w:tplc="1F08DB94">
      <w:numFmt w:val="bullet"/>
      <w:lvlText w:val="•"/>
      <w:lvlJc w:val="left"/>
      <w:pPr>
        <w:ind w:left="1823" w:hanging="72"/>
      </w:pPr>
      <w:rPr>
        <w:rFonts w:hint="default"/>
        <w:lang w:val="en-US" w:eastAsia="en-US" w:bidi="ar-SA"/>
      </w:rPr>
    </w:lvl>
    <w:lvl w:ilvl="8" w:tplc="65700242">
      <w:numFmt w:val="bullet"/>
      <w:lvlText w:val="•"/>
      <w:lvlJc w:val="left"/>
      <w:pPr>
        <w:ind w:left="2081" w:hanging="72"/>
      </w:pPr>
      <w:rPr>
        <w:rFonts w:hint="default"/>
        <w:lang w:val="en-US" w:eastAsia="en-US" w:bidi="ar-SA"/>
      </w:rPr>
    </w:lvl>
  </w:abstractNum>
  <w:abstractNum w:abstractNumId="21" w15:restartNumberingAfterBreak="0">
    <w:nsid w:val="5F7313E7"/>
    <w:multiLevelType w:val="hybridMultilevel"/>
    <w:tmpl w:val="70C8232A"/>
    <w:lvl w:ilvl="0" w:tplc="60BC6048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36501D7C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9BB01EFA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DF46362E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02C6BBA0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649C2476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22D21594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5436EC66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A8CAFFF4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22" w15:restartNumberingAfterBreak="0">
    <w:nsid w:val="628B2EB7"/>
    <w:multiLevelType w:val="hybridMultilevel"/>
    <w:tmpl w:val="AD9606B4"/>
    <w:lvl w:ilvl="0" w:tplc="7D14C994">
      <w:numFmt w:val="bullet"/>
      <w:lvlText w:val="•"/>
      <w:lvlJc w:val="left"/>
      <w:pPr>
        <w:ind w:left="97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A78406E8">
      <w:numFmt w:val="bullet"/>
      <w:lvlText w:val="•"/>
      <w:lvlJc w:val="left"/>
      <w:pPr>
        <w:ind w:left="559" w:hanging="72"/>
      </w:pPr>
      <w:rPr>
        <w:rFonts w:hint="default"/>
        <w:lang w:val="en-US" w:eastAsia="en-US" w:bidi="ar-SA"/>
      </w:rPr>
    </w:lvl>
    <w:lvl w:ilvl="2" w:tplc="6B227898">
      <w:numFmt w:val="bullet"/>
      <w:lvlText w:val="•"/>
      <w:lvlJc w:val="left"/>
      <w:pPr>
        <w:ind w:left="1019" w:hanging="72"/>
      </w:pPr>
      <w:rPr>
        <w:rFonts w:hint="default"/>
        <w:lang w:val="en-US" w:eastAsia="en-US" w:bidi="ar-SA"/>
      </w:rPr>
    </w:lvl>
    <w:lvl w:ilvl="3" w:tplc="D9DC721C">
      <w:numFmt w:val="bullet"/>
      <w:lvlText w:val="•"/>
      <w:lvlJc w:val="left"/>
      <w:pPr>
        <w:ind w:left="1479" w:hanging="72"/>
      </w:pPr>
      <w:rPr>
        <w:rFonts w:hint="default"/>
        <w:lang w:val="en-US" w:eastAsia="en-US" w:bidi="ar-SA"/>
      </w:rPr>
    </w:lvl>
    <w:lvl w:ilvl="4" w:tplc="FEEAFAEC">
      <w:numFmt w:val="bullet"/>
      <w:lvlText w:val="•"/>
      <w:lvlJc w:val="left"/>
      <w:pPr>
        <w:ind w:left="1939" w:hanging="72"/>
      </w:pPr>
      <w:rPr>
        <w:rFonts w:hint="default"/>
        <w:lang w:val="en-US" w:eastAsia="en-US" w:bidi="ar-SA"/>
      </w:rPr>
    </w:lvl>
    <w:lvl w:ilvl="5" w:tplc="B6CAEC12">
      <w:numFmt w:val="bullet"/>
      <w:lvlText w:val="•"/>
      <w:lvlJc w:val="left"/>
      <w:pPr>
        <w:ind w:left="2399" w:hanging="72"/>
      </w:pPr>
      <w:rPr>
        <w:rFonts w:hint="default"/>
        <w:lang w:val="en-US" w:eastAsia="en-US" w:bidi="ar-SA"/>
      </w:rPr>
    </w:lvl>
    <w:lvl w:ilvl="6" w:tplc="F0B88B14">
      <w:numFmt w:val="bullet"/>
      <w:lvlText w:val="•"/>
      <w:lvlJc w:val="left"/>
      <w:pPr>
        <w:ind w:left="2859" w:hanging="72"/>
      </w:pPr>
      <w:rPr>
        <w:rFonts w:hint="default"/>
        <w:lang w:val="en-US" w:eastAsia="en-US" w:bidi="ar-SA"/>
      </w:rPr>
    </w:lvl>
    <w:lvl w:ilvl="7" w:tplc="EABA9616">
      <w:numFmt w:val="bullet"/>
      <w:lvlText w:val="•"/>
      <w:lvlJc w:val="left"/>
      <w:pPr>
        <w:ind w:left="3319" w:hanging="72"/>
      </w:pPr>
      <w:rPr>
        <w:rFonts w:hint="default"/>
        <w:lang w:val="en-US" w:eastAsia="en-US" w:bidi="ar-SA"/>
      </w:rPr>
    </w:lvl>
    <w:lvl w:ilvl="8" w:tplc="3CFAC898">
      <w:numFmt w:val="bullet"/>
      <w:lvlText w:val="•"/>
      <w:lvlJc w:val="left"/>
      <w:pPr>
        <w:ind w:left="3779" w:hanging="72"/>
      </w:pPr>
      <w:rPr>
        <w:rFonts w:hint="default"/>
        <w:lang w:val="en-US" w:eastAsia="en-US" w:bidi="ar-SA"/>
      </w:rPr>
    </w:lvl>
  </w:abstractNum>
  <w:abstractNum w:abstractNumId="23" w15:restartNumberingAfterBreak="0">
    <w:nsid w:val="66906FFC"/>
    <w:multiLevelType w:val="hybridMultilevel"/>
    <w:tmpl w:val="B59E1E20"/>
    <w:lvl w:ilvl="0" w:tplc="FB0A4EDA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6C402DFC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8B9A3D3C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A918822C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78B2C374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E0DE291A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381E450E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A12CABB6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DD348E86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24" w15:restartNumberingAfterBreak="0">
    <w:nsid w:val="68AC631D"/>
    <w:multiLevelType w:val="hybridMultilevel"/>
    <w:tmpl w:val="213EA27E"/>
    <w:lvl w:ilvl="0" w:tplc="497CA9E8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CB54FCB6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97669DF2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EE34D622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54B40556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12081500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0A44420A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E354A48E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494AF0A6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25" w15:restartNumberingAfterBreak="0">
    <w:nsid w:val="69C61B4D"/>
    <w:multiLevelType w:val="hybridMultilevel"/>
    <w:tmpl w:val="34425974"/>
    <w:lvl w:ilvl="0" w:tplc="41782CD0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A3DCD5A6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CE948300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2828E4B2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458A54E6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93302366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5CC45FE8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A30A218C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67ACCE16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26" w15:restartNumberingAfterBreak="0">
    <w:nsid w:val="6C971E21"/>
    <w:multiLevelType w:val="hybridMultilevel"/>
    <w:tmpl w:val="33AA8D76"/>
    <w:lvl w:ilvl="0" w:tplc="5BBCCCB4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C5749F26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F398AE4A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C1C67F84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65F4C212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B9F2F464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4DAE9FA8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7FF2F544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B17A471E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27" w15:restartNumberingAfterBreak="0">
    <w:nsid w:val="6F596BBF"/>
    <w:multiLevelType w:val="hybridMultilevel"/>
    <w:tmpl w:val="BC767706"/>
    <w:lvl w:ilvl="0" w:tplc="B9C0AF40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BC5CCB3C">
      <w:numFmt w:val="bullet"/>
      <w:lvlText w:val="•"/>
      <w:lvlJc w:val="left"/>
      <w:pPr>
        <w:ind w:left="277" w:hanging="72"/>
      </w:pPr>
      <w:rPr>
        <w:rFonts w:hint="default"/>
        <w:lang w:val="en-US" w:eastAsia="en-US" w:bidi="ar-SA"/>
      </w:rPr>
    </w:lvl>
    <w:lvl w:ilvl="2" w:tplc="5802DA2C">
      <w:numFmt w:val="bullet"/>
      <w:lvlText w:val="•"/>
      <w:lvlJc w:val="left"/>
      <w:pPr>
        <w:ind w:left="535" w:hanging="72"/>
      </w:pPr>
      <w:rPr>
        <w:rFonts w:hint="default"/>
        <w:lang w:val="en-US" w:eastAsia="en-US" w:bidi="ar-SA"/>
      </w:rPr>
    </w:lvl>
    <w:lvl w:ilvl="3" w:tplc="4DB2F452">
      <w:numFmt w:val="bullet"/>
      <w:lvlText w:val="•"/>
      <w:lvlJc w:val="left"/>
      <w:pPr>
        <w:ind w:left="793" w:hanging="72"/>
      </w:pPr>
      <w:rPr>
        <w:rFonts w:hint="default"/>
        <w:lang w:val="en-US" w:eastAsia="en-US" w:bidi="ar-SA"/>
      </w:rPr>
    </w:lvl>
    <w:lvl w:ilvl="4" w:tplc="7C008194">
      <w:numFmt w:val="bullet"/>
      <w:lvlText w:val="•"/>
      <w:lvlJc w:val="left"/>
      <w:pPr>
        <w:ind w:left="1050" w:hanging="72"/>
      </w:pPr>
      <w:rPr>
        <w:rFonts w:hint="default"/>
        <w:lang w:val="en-US" w:eastAsia="en-US" w:bidi="ar-SA"/>
      </w:rPr>
    </w:lvl>
    <w:lvl w:ilvl="5" w:tplc="904ACC1A">
      <w:numFmt w:val="bullet"/>
      <w:lvlText w:val="•"/>
      <w:lvlJc w:val="left"/>
      <w:pPr>
        <w:ind w:left="1308" w:hanging="72"/>
      </w:pPr>
      <w:rPr>
        <w:rFonts w:hint="default"/>
        <w:lang w:val="en-US" w:eastAsia="en-US" w:bidi="ar-SA"/>
      </w:rPr>
    </w:lvl>
    <w:lvl w:ilvl="6" w:tplc="9454F42E">
      <w:numFmt w:val="bullet"/>
      <w:lvlText w:val="•"/>
      <w:lvlJc w:val="left"/>
      <w:pPr>
        <w:ind w:left="1566" w:hanging="72"/>
      </w:pPr>
      <w:rPr>
        <w:rFonts w:hint="default"/>
        <w:lang w:val="en-US" w:eastAsia="en-US" w:bidi="ar-SA"/>
      </w:rPr>
    </w:lvl>
    <w:lvl w:ilvl="7" w:tplc="24AC22C8">
      <w:numFmt w:val="bullet"/>
      <w:lvlText w:val="•"/>
      <w:lvlJc w:val="left"/>
      <w:pPr>
        <w:ind w:left="1823" w:hanging="72"/>
      </w:pPr>
      <w:rPr>
        <w:rFonts w:hint="default"/>
        <w:lang w:val="en-US" w:eastAsia="en-US" w:bidi="ar-SA"/>
      </w:rPr>
    </w:lvl>
    <w:lvl w:ilvl="8" w:tplc="9FF029B2">
      <w:numFmt w:val="bullet"/>
      <w:lvlText w:val="•"/>
      <w:lvlJc w:val="left"/>
      <w:pPr>
        <w:ind w:left="2081" w:hanging="72"/>
      </w:pPr>
      <w:rPr>
        <w:rFonts w:hint="default"/>
        <w:lang w:val="en-US" w:eastAsia="en-US" w:bidi="ar-SA"/>
      </w:rPr>
    </w:lvl>
  </w:abstractNum>
  <w:abstractNum w:abstractNumId="28" w15:restartNumberingAfterBreak="0">
    <w:nsid w:val="73ED20BC"/>
    <w:multiLevelType w:val="hybridMultilevel"/>
    <w:tmpl w:val="29ECCBEC"/>
    <w:lvl w:ilvl="0" w:tplc="DCA43660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8E26DA6C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DA86EF12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1A30E51A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A184EC76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EE92F254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353E1BA2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7E4C9C2E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186A0FC6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29" w15:restartNumberingAfterBreak="0">
    <w:nsid w:val="79BD29CC"/>
    <w:multiLevelType w:val="hybridMultilevel"/>
    <w:tmpl w:val="4EC077E4"/>
    <w:lvl w:ilvl="0" w:tplc="DF2A129A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E7042338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A15CB878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5AE0BAA6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FB34BFA0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CF52FCBC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68CE4688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595EC1C0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5FA8299A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30" w15:restartNumberingAfterBreak="0">
    <w:nsid w:val="7E556084"/>
    <w:multiLevelType w:val="hybridMultilevel"/>
    <w:tmpl w:val="C1FC7288"/>
    <w:lvl w:ilvl="0" w:tplc="412A74A8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C1903A34">
      <w:numFmt w:val="bullet"/>
      <w:lvlText w:val="•"/>
      <w:lvlJc w:val="left"/>
      <w:pPr>
        <w:ind w:left="487" w:hanging="72"/>
      </w:pPr>
      <w:rPr>
        <w:rFonts w:hint="default"/>
        <w:lang w:val="en-US" w:eastAsia="en-US" w:bidi="ar-SA"/>
      </w:rPr>
    </w:lvl>
    <w:lvl w:ilvl="2" w:tplc="289668E6">
      <w:numFmt w:val="bullet"/>
      <w:lvlText w:val="•"/>
      <w:lvlJc w:val="left"/>
      <w:pPr>
        <w:ind w:left="955" w:hanging="72"/>
      </w:pPr>
      <w:rPr>
        <w:rFonts w:hint="default"/>
        <w:lang w:val="en-US" w:eastAsia="en-US" w:bidi="ar-SA"/>
      </w:rPr>
    </w:lvl>
    <w:lvl w:ilvl="3" w:tplc="B8CA986A">
      <w:numFmt w:val="bullet"/>
      <w:lvlText w:val="•"/>
      <w:lvlJc w:val="left"/>
      <w:pPr>
        <w:ind w:left="1423" w:hanging="72"/>
      </w:pPr>
      <w:rPr>
        <w:rFonts w:hint="default"/>
        <w:lang w:val="en-US" w:eastAsia="en-US" w:bidi="ar-SA"/>
      </w:rPr>
    </w:lvl>
    <w:lvl w:ilvl="4" w:tplc="B6FA2928">
      <w:numFmt w:val="bullet"/>
      <w:lvlText w:val="•"/>
      <w:lvlJc w:val="left"/>
      <w:pPr>
        <w:ind w:left="1891" w:hanging="72"/>
      </w:pPr>
      <w:rPr>
        <w:rFonts w:hint="default"/>
        <w:lang w:val="en-US" w:eastAsia="en-US" w:bidi="ar-SA"/>
      </w:rPr>
    </w:lvl>
    <w:lvl w:ilvl="5" w:tplc="2ED61544">
      <w:numFmt w:val="bullet"/>
      <w:lvlText w:val="•"/>
      <w:lvlJc w:val="left"/>
      <w:pPr>
        <w:ind w:left="2359" w:hanging="72"/>
      </w:pPr>
      <w:rPr>
        <w:rFonts w:hint="default"/>
        <w:lang w:val="en-US" w:eastAsia="en-US" w:bidi="ar-SA"/>
      </w:rPr>
    </w:lvl>
    <w:lvl w:ilvl="6" w:tplc="5356A098">
      <w:numFmt w:val="bullet"/>
      <w:lvlText w:val="•"/>
      <w:lvlJc w:val="left"/>
      <w:pPr>
        <w:ind w:left="2827" w:hanging="72"/>
      </w:pPr>
      <w:rPr>
        <w:rFonts w:hint="default"/>
        <w:lang w:val="en-US" w:eastAsia="en-US" w:bidi="ar-SA"/>
      </w:rPr>
    </w:lvl>
    <w:lvl w:ilvl="7" w:tplc="924C0AD2">
      <w:numFmt w:val="bullet"/>
      <w:lvlText w:val="•"/>
      <w:lvlJc w:val="left"/>
      <w:pPr>
        <w:ind w:left="3295" w:hanging="72"/>
      </w:pPr>
      <w:rPr>
        <w:rFonts w:hint="default"/>
        <w:lang w:val="en-US" w:eastAsia="en-US" w:bidi="ar-SA"/>
      </w:rPr>
    </w:lvl>
    <w:lvl w:ilvl="8" w:tplc="87461064">
      <w:numFmt w:val="bullet"/>
      <w:lvlText w:val="•"/>
      <w:lvlJc w:val="left"/>
      <w:pPr>
        <w:ind w:left="3763" w:hanging="72"/>
      </w:pPr>
      <w:rPr>
        <w:rFonts w:hint="default"/>
        <w:lang w:val="en-US" w:eastAsia="en-US" w:bidi="ar-SA"/>
      </w:rPr>
    </w:lvl>
  </w:abstractNum>
  <w:abstractNum w:abstractNumId="31" w15:restartNumberingAfterBreak="0">
    <w:nsid w:val="7E5973AE"/>
    <w:multiLevelType w:val="hybridMultilevel"/>
    <w:tmpl w:val="4052ED76"/>
    <w:lvl w:ilvl="0" w:tplc="5A98EC92">
      <w:numFmt w:val="bullet"/>
      <w:lvlText w:val="•"/>
      <w:lvlJc w:val="left"/>
      <w:pPr>
        <w:ind w:left="24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43267B80">
      <w:numFmt w:val="bullet"/>
      <w:lvlText w:val="•"/>
      <w:lvlJc w:val="left"/>
      <w:pPr>
        <w:ind w:left="182" w:hanging="72"/>
      </w:pPr>
      <w:rPr>
        <w:rFonts w:hint="default"/>
        <w:lang w:val="en-US" w:eastAsia="en-US" w:bidi="ar-SA"/>
      </w:rPr>
    </w:lvl>
    <w:lvl w:ilvl="2" w:tplc="4F7A53A8">
      <w:numFmt w:val="bullet"/>
      <w:lvlText w:val="•"/>
      <w:lvlJc w:val="left"/>
      <w:pPr>
        <w:ind w:left="344" w:hanging="72"/>
      </w:pPr>
      <w:rPr>
        <w:rFonts w:hint="default"/>
        <w:lang w:val="en-US" w:eastAsia="en-US" w:bidi="ar-SA"/>
      </w:rPr>
    </w:lvl>
    <w:lvl w:ilvl="3" w:tplc="ABDA6378">
      <w:numFmt w:val="bullet"/>
      <w:lvlText w:val="•"/>
      <w:lvlJc w:val="left"/>
      <w:pPr>
        <w:ind w:left="506" w:hanging="72"/>
      </w:pPr>
      <w:rPr>
        <w:rFonts w:hint="default"/>
        <w:lang w:val="en-US" w:eastAsia="en-US" w:bidi="ar-SA"/>
      </w:rPr>
    </w:lvl>
    <w:lvl w:ilvl="4" w:tplc="911C6068">
      <w:numFmt w:val="bullet"/>
      <w:lvlText w:val="•"/>
      <w:lvlJc w:val="left"/>
      <w:pPr>
        <w:ind w:left="668" w:hanging="72"/>
      </w:pPr>
      <w:rPr>
        <w:rFonts w:hint="default"/>
        <w:lang w:val="en-US" w:eastAsia="en-US" w:bidi="ar-SA"/>
      </w:rPr>
    </w:lvl>
    <w:lvl w:ilvl="5" w:tplc="01D45A9C">
      <w:numFmt w:val="bullet"/>
      <w:lvlText w:val="•"/>
      <w:lvlJc w:val="left"/>
      <w:pPr>
        <w:ind w:left="831" w:hanging="72"/>
      </w:pPr>
      <w:rPr>
        <w:rFonts w:hint="default"/>
        <w:lang w:val="en-US" w:eastAsia="en-US" w:bidi="ar-SA"/>
      </w:rPr>
    </w:lvl>
    <w:lvl w:ilvl="6" w:tplc="82DEEB7A">
      <w:numFmt w:val="bullet"/>
      <w:lvlText w:val="•"/>
      <w:lvlJc w:val="left"/>
      <w:pPr>
        <w:ind w:left="993" w:hanging="72"/>
      </w:pPr>
      <w:rPr>
        <w:rFonts w:hint="default"/>
        <w:lang w:val="en-US" w:eastAsia="en-US" w:bidi="ar-SA"/>
      </w:rPr>
    </w:lvl>
    <w:lvl w:ilvl="7" w:tplc="545EEF20">
      <w:numFmt w:val="bullet"/>
      <w:lvlText w:val="•"/>
      <w:lvlJc w:val="left"/>
      <w:pPr>
        <w:ind w:left="1155" w:hanging="72"/>
      </w:pPr>
      <w:rPr>
        <w:rFonts w:hint="default"/>
        <w:lang w:val="en-US" w:eastAsia="en-US" w:bidi="ar-SA"/>
      </w:rPr>
    </w:lvl>
    <w:lvl w:ilvl="8" w:tplc="48EAB184">
      <w:numFmt w:val="bullet"/>
      <w:lvlText w:val="•"/>
      <w:lvlJc w:val="left"/>
      <w:pPr>
        <w:ind w:left="1317" w:hanging="72"/>
      </w:pPr>
      <w:rPr>
        <w:rFonts w:hint="default"/>
        <w:lang w:val="en-US" w:eastAsia="en-US" w:bidi="ar-SA"/>
      </w:rPr>
    </w:lvl>
  </w:abstractNum>
  <w:abstractNum w:abstractNumId="32" w15:restartNumberingAfterBreak="0">
    <w:nsid w:val="7FEE21EB"/>
    <w:multiLevelType w:val="hybridMultilevel"/>
    <w:tmpl w:val="B32E7C38"/>
    <w:lvl w:ilvl="0" w:tplc="D1A68D58">
      <w:numFmt w:val="bullet"/>
      <w:lvlText w:val="•"/>
      <w:lvlJc w:val="left"/>
      <w:pPr>
        <w:ind w:left="25" w:hanging="72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99"/>
        <w:sz w:val="11"/>
        <w:szCs w:val="11"/>
        <w:lang w:val="en-US" w:eastAsia="en-US" w:bidi="ar-SA"/>
      </w:rPr>
    </w:lvl>
    <w:lvl w:ilvl="1" w:tplc="FF668D5E">
      <w:numFmt w:val="bullet"/>
      <w:lvlText w:val="•"/>
      <w:lvlJc w:val="left"/>
      <w:pPr>
        <w:ind w:left="277" w:hanging="72"/>
      </w:pPr>
      <w:rPr>
        <w:rFonts w:hint="default"/>
        <w:lang w:val="en-US" w:eastAsia="en-US" w:bidi="ar-SA"/>
      </w:rPr>
    </w:lvl>
    <w:lvl w:ilvl="2" w:tplc="CC80D13E">
      <w:numFmt w:val="bullet"/>
      <w:lvlText w:val="•"/>
      <w:lvlJc w:val="left"/>
      <w:pPr>
        <w:ind w:left="535" w:hanging="72"/>
      </w:pPr>
      <w:rPr>
        <w:rFonts w:hint="default"/>
        <w:lang w:val="en-US" w:eastAsia="en-US" w:bidi="ar-SA"/>
      </w:rPr>
    </w:lvl>
    <w:lvl w:ilvl="3" w:tplc="F1AE4CB8">
      <w:numFmt w:val="bullet"/>
      <w:lvlText w:val="•"/>
      <w:lvlJc w:val="left"/>
      <w:pPr>
        <w:ind w:left="793" w:hanging="72"/>
      </w:pPr>
      <w:rPr>
        <w:rFonts w:hint="default"/>
        <w:lang w:val="en-US" w:eastAsia="en-US" w:bidi="ar-SA"/>
      </w:rPr>
    </w:lvl>
    <w:lvl w:ilvl="4" w:tplc="C106BE1A">
      <w:numFmt w:val="bullet"/>
      <w:lvlText w:val="•"/>
      <w:lvlJc w:val="left"/>
      <w:pPr>
        <w:ind w:left="1050" w:hanging="72"/>
      </w:pPr>
      <w:rPr>
        <w:rFonts w:hint="default"/>
        <w:lang w:val="en-US" w:eastAsia="en-US" w:bidi="ar-SA"/>
      </w:rPr>
    </w:lvl>
    <w:lvl w:ilvl="5" w:tplc="9800DB8E">
      <w:numFmt w:val="bullet"/>
      <w:lvlText w:val="•"/>
      <w:lvlJc w:val="left"/>
      <w:pPr>
        <w:ind w:left="1308" w:hanging="72"/>
      </w:pPr>
      <w:rPr>
        <w:rFonts w:hint="default"/>
        <w:lang w:val="en-US" w:eastAsia="en-US" w:bidi="ar-SA"/>
      </w:rPr>
    </w:lvl>
    <w:lvl w:ilvl="6" w:tplc="4EA21118">
      <w:numFmt w:val="bullet"/>
      <w:lvlText w:val="•"/>
      <w:lvlJc w:val="left"/>
      <w:pPr>
        <w:ind w:left="1566" w:hanging="72"/>
      </w:pPr>
      <w:rPr>
        <w:rFonts w:hint="default"/>
        <w:lang w:val="en-US" w:eastAsia="en-US" w:bidi="ar-SA"/>
      </w:rPr>
    </w:lvl>
    <w:lvl w:ilvl="7" w:tplc="02A25516">
      <w:numFmt w:val="bullet"/>
      <w:lvlText w:val="•"/>
      <w:lvlJc w:val="left"/>
      <w:pPr>
        <w:ind w:left="1823" w:hanging="72"/>
      </w:pPr>
      <w:rPr>
        <w:rFonts w:hint="default"/>
        <w:lang w:val="en-US" w:eastAsia="en-US" w:bidi="ar-SA"/>
      </w:rPr>
    </w:lvl>
    <w:lvl w:ilvl="8" w:tplc="AF3292FA">
      <w:numFmt w:val="bullet"/>
      <w:lvlText w:val="•"/>
      <w:lvlJc w:val="left"/>
      <w:pPr>
        <w:ind w:left="2081" w:hanging="72"/>
      </w:pPr>
      <w:rPr>
        <w:rFonts w:hint="default"/>
        <w:lang w:val="en-US" w:eastAsia="en-US" w:bidi="ar-SA"/>
      </w:rPr>
    </w:lvl>
  </w:abstractNum>
  <w:num w:numId="1">
    <w:abstractNumId w:val="4"/>
  </w:num>
  <w:num w:numId="2">
    <w:abstractNumId w:val="20"/>
  </w:num>
  <w:num w:numId="3">
    <w:abstractNumId w:val="2"/>
  </w:num>
  <w:num w:numId="4">
    <w:abstractNumId w:val="25"/>
  </w:num>
  <w:num w:numId="5">
    <w:abstractNumId w:val="27"/>
  </w:num>
  <w:num w:numId="6">
    <w:abstractNumId w:val="28"/>
  </w:num>
  <w:num w:numId="7">
    <w:abstractNumId w:val="17"/>
  </w:num>
  <w:num w:numId="8">
    <w:abstractNumId w:val="8"/>
  </w:num>
  <w:num w:numId="9">
    <w:abstractNumId w:val="3"/>
  </w:num>
  <w:num w:numId="10">
    <w:abstractNumId w:val="22"/>
  </w:num>
  <w:num w:numId="11">
    <w:abstractNumId w:val="31"/>
  </w:num>
  <w:num w:numId="12">
    <w:abstractNumId w:val="14"/>
  </w:num>
  <w:num w:numId="13">
    <w:abstractNumId w:val="0"/>
  </w:num>
  <w:num w:numId="14">
    <w:abstractNumId w:val="10"/>
  </w:num>
  <w:num w:numId="15">
    <w:abstractNumId w:val="5"/>
  </w:num>
  <w:num w:numId="16">
    <w:abstractNumId w:val="29"/>
  </w:num>
  <w:num w:numId="17">
    <w:abstractNumId w:val="12"/>
  </w:num>
  <w:num w:numId="18">
    <w:abstractNumId w:val="6"/>
  </w:num>
  <w:num w:numId="19">
    <w:abstractNumId w:val="24"/>
  </w:num>
  <w:num w:numId="20">
    <w:abstractNumId w:val="19"/>
  </w:num>
  <w:num w:numId="21">
    <w:abstractNumId w:val="32"/>
  </w:num>
  <w:num w:numId="22">
    <w:abstractNumId w:val="30"/>
  </w:num>
  <w:num w:numId="23">
    <w:abstractNumId w:val="1"/>
  </w:num>
  <w:num w:numId="24">
    <w:abstractNumId w:val="13"/>
  </w:num>
  <w:num w:numId="25">
    <w:abstractNumId w:val="15"/>
  </w:num>
  <w:num w:numId="26">
    <w:abstractNumId w:val="9"/>
  </w:num>
  <w:num w:numId="27">
    <w:abstractNumId w:val="11"/>
  </w:num>
  <w:num w:numId="28">
    <w:abstractNumId w:val="16"/>
  </w:num>
  <w:num w:numId="29">
    <w:abstractNumId w:val="18"/>
  </w:num>
  <w:num w:numId="30">
    <w:abstractNumId w:val="26"/>
  </w:num>
  <w:num w:numId="31">
    <w:abstractNumId w:val="21"/>
  </w:num>
  <w:num w:numId="32">
    <w:abstractNumId w:val="23"/>
  </w:num>
  <w:num w:numId="3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943"/>
    <w:rsid w:val="002F68D5"/>
    <w:rsid w:val="003444BF"/>
    <w:rsid w:val="003A4D18"/>
    <w:rsid w:val="005306E3"/>
    <w:rsid w:val="005A1518"/>
    <w:rsid w:val="005A2FB0"/>
    <w:rsid w:val="005E1CA2"/>
    <w:rsid w:val="006B5565"/>
    <w:rsid w:val="0074521B"/>
    <w:rsid w:val="00904CC3"/>
    <w:rsid w:val="00A02985"/>
    <w:rsid w:val="00C001F0"/>
    <w:rsid w:val="00C261ED"/>
    <w:rsid w:val="00C2632B"/>
    <w:rsid w:val="00C75943"/>
    <w:rsid w:val="00CA6AB8"/>
    <w:rsid w:val="00CB152E"/>
    <w:rsid w:val="00CC0AF1"/>
    <w:rsid w:val="00D15532"/>
    <w:rsid w:val="00D81E0E"/>
    <w:rsid w:val="00E51610"/>
    <w:rsid w:val="00E93F3C"/>
    <w:rsid w:val="00EB5725"/>
    <w:rsid w:val="00F10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4297B43"/>
  <w15:docId w15:val="{6047B0FF-FF72-40E3-BB49-408570FD0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Calibri" w:eastAsia="Calibri" w:hAnsi="Calibri" w:cs="Calibri"/>
      <w:b/>
      <w:bCs/>
      <w:sz w:val="31"/>
      <w:szCs w:val="31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25"/>
    </w:pPr>
  </w:style>
  <w:style w:type="paragraph" w:styleId="NoSpacing">
    <w:name w:val="No Spacing"/>
    <w:uiPriority w:val="1"/>
    <w:qFormat/>
    <w:rsid w:val="005E1CA2"/>
    <w:rPr>
      <w:rFonts w:ascii="Verdana" w:eastAsia="Verdana" w:hAnsi="Verdana" w:cs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0450-89EA-444E-9C91-A49667FC3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1807</Words>
  <Characters>10305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EASCRiskRegister_EASC_17_Jan_2023.xlsx</vt:lpstr>
    </vt:vector>
  </TitlesOfParts>
  <Company>Cwm Taf Morgannwg University Health Board</Company>
  <LinksUpToDate>false</LinksUpToDate>
  <CharactersWithSpaces>12088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EASCRiskRegister_EASC_17_Jan_2023.xlsx</dc:title>
  <dc:creator>GW030007</dc:creator>
  <cp:lastModifiedBy>Gwenan Roberts (CTM UHB - NCCU Corporate)</cp:lastModifiedBy>
  <cp:revision>3</cp:revision>
  <dcterms:created xsi:type="dcterms:W3CDTF">2024-01-23T16:13:00Z</dcterms:created>
  <dcterms:modified xsi:type="dcterms:W3CDTF">2024-01-23T17:42:00Z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2023-07-05T00:00:00Z</vt:filetime>
  </property>
  <property fmtid="{D5CDD505-2E9C-101B-9397-08002B2CF9AE}" pid="5" name="Producer">
    <vt:lpwstr>Acrobat Distiller 22.0 (Windows)</vt:lpwstr>
  </property>
</Properties>
</file>