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CA3CBE" w14:textId="77777777" w:rsidR="00C16811" w:rsidRPr="00875EBD" w:rsidRDefault="00C16811" w:rsidP="00E75008">
      <w:pPr>
        <w:ind w:right="-514"/>
        <w:jc w:val="both"/>
        <w:rPr>
          <w:rFonts w:ascii="Verdana" w:hAnsi="Verdana"/>
          <w:b/>
          <w:sz w:val="24"/>
        </w:rPr>
      </w:pPr>
      <w:bookmarkStart w:id="0" w:name="_GoBack"/>
      <w:bookmarkEnd w:id="0"/>
    </w:p>
    <w:p w14:paraId="7D88FC18" w14:textId="77777777" w:rsidR="00C16811" w:rsidRPr="00875EBD" w:rsidRDefault="00C16811" w:rsidP="00E75008">
      <w:pPr>
        <w:ind w:right="-514"/>
        <w:jc w:val="both"/>
        <w:rPr>
          <w:rFonts w:ascii="Verdana" w:hAnsi="Verdana"/>
          <w:b/>
          <w:sz w:val="24"/>
        </w:rPr>
      </w:pPr>
    </w:p>
    <w:p w14:paraId="1A8A0447" w14:textId="77777777" w:rsidR="00C16811" w:rsidRPr="00875EBD" w:rsidRDefault="00C16811" w:rsidP="00E75008">
      <w:pPr>
        <w:ind w:right="-514"/>
        <w:jc w:val="both"/>
        <w:rPr>
          <w:rFonts w:ascii="Verdana" w:hAnsi="Verdana"/>
          <w:b/>
          <w:sz w:val="24"/>
        </w:rPr>
      </w:pPr>
    </w:p>
    <w:p w14:paraId="3BD2DF93" w14:textId="568A2001" w:rsidR="00C16811" w:rsidRPr="00875EBD" w:rsidRDefault="009F6820" w:rsidP="009F6820">
      <w:pPr>
        <w:ind w:right="33"/>
        <w:jc w:val="center"/>
        <w:rPr>
          <w:rFonts w:ascii="Verdana" w:hAnsi="Verdana"/>
          <w:b/>
          <w:sz w:val="24"/>
        </w:rPr>
      </w:pPr>
      <w:r w:rsidRPr="00875EBD">
        <w:rPr>
          <w:rFonts w:ascii="Verdana" w:hAnsi="Verdana"/>
          <w:noProof/>
        </w:rPr>
        <w:drawing>
          <wp:inline distT="0" distB="0" distL="0" distR="0" wp14:anchorId="0BFA99E9" wp14:editId="27EF476D">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2C6D2F6C" w14:textId="77777777" w:rsidR="00C16811" w:rsidRPr="00875EBD" w:rsidRDefault="00C16811" w:rsidP="00E75008">
      <w:pPr>
        <w:ind w:right="-514"/>
        <w:jc w:val="both"/>
        <w:rPr>
          <w:rFonts w:ascii="Verdana" w:hAnsi="Verdana"/>
          <w:b/>
          <w:sz w:val="24"/>
        </w:rPr>
      </w:pPr>
    </w:p>
    <w:p w14:paraId="4E990207" w14:textId="07FA4129" w:rsidR="00C16811"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 xml:space="preserve">Emergency Ambulance Services </w:t>
      </w:r>
      <w:r w:rsidR="00C16811" w:rsidRPr="00875EBD">
        <w:rPr>
          <w:rFonts w:ascii="Verdana" w:hAnsi="Verdana" w:cs="Arial"/>
          <w:b/>
          <w:sz w:val="56"/>
          <w:szCs w:val="56"/>
        </w:rPr>
        <w:t>Committee</w:t>
      </w:r>
      <w:r w:rsidR="00865B51" w:rsidRPr="00875EBD">
        <w:rPr>
          <w:rFonts w:ascii="Verdana" w:hAnsi="Verdana" w:cs="Arial"/>
          <w:b/>
          <w:sz w:val="56"/>
          <w:szCs w:val="56"/>
        </w:rPr>
        <w:t xml:space="preserve"> </w:t>
      </w:r>
    </w:p>
    <w:p w14:paraId="76F30723" w14:textId="77777777" w:rsidR="009F6820" w:rsidRPr="00875EBD" w:rsidRDefault="009F6820" w:rsidP="00C16811">
      <w:pPr>
        <w:tabs>
          <w:tab w:val="left" w:pos="142"/>
        </w:tabs>
        <w:jc w:val="center"/>
        <w:rPr>
          <w:rFonts w:ascii="Verdana" w:hAnsi="Verdana" w:cs="Arial"/>
          <w:b/>
          <w:sz w:val="56"/>
          <w:szCs w:val="56"/>
        </w:rPr>
      </w:pPr>
    </w:p>
    <w:p w14:paraId="26A27F30" w14:textId="42F61E3E" w:rsidR="009F6820"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EASC Management Group</w:t>
      </w:r>
    </w:p>
    <w:p w14:paraId="5EEFA3AD" w14:textId="13814AA3" w:rsidR="00C16811" w:rsidRPr="00875EBD" w:rsidRDefault="00FE3905" w:rsidP="00FE3905">
      <w:pPr>
        <w:tabs>
          <w:tab w:val="left" w:pos="142"/>
          <w:tab w:val="left" w:pos="5400"/>
        </w:tabs>
        <w:rPr>
          <w:rFonts w:ascii="Verdana" w:hAnsi="Verdana" w:cs="Arial"/>
          <w:b/>
          <w:sz w:val="56"/>
          <w:szCs w:val="56"/>
        </w:rPr>
      </w:pPr>
      <w:r>
        <w:rPr>
          <w:rFonts w:ascii="Verdana" w:hAnsi="Verdana" w:cs="Arial"/>
          <w:b/>
          <w:sz w:val="56"/>
          <w:szCs w:val="56"/>
        </w:rPr>
        <w:tab/>
      </w:r>
      <w:r>
        <w:rPr>
          <w:rFonts w:ascii="Verdana" w:hAnsi="Verdana" w:cs="Arial"/>
          <w:b/>
          <w:sz w:val="56"/>
          <w:szCs w:val="56"/>
        </w:rPr>
        <w:tab/>
      </w:r>
    </w:p>
    <w:p w14:paraId="2A671B96" w14:textId="77777777" w:rsidR="00C16811" w:rsidRPr="00875EBD" w:rsidRDefault="00C16811" w:rsidP="00C16811">
      <w:pPr>
        <w:tabs>
          <w:tab w:val="left" w:pos="142"/>
        </w:tabs>
        <w:jc w:val="center"/>
        <w:rPr>
          <w:rFonts w:ascii="Verdana" w:hAnsi="Verdana" w:cs="Arial"/>
          <w:b/>
          <w:sz w:val="56"/>
          <w:szCs w:val="56"/>
        </w:rPr>
      </w:pPr>
    </w:p>
    <w:p w14:paraId="5EA61083" w14:textId="77777777" w:rsidR="002944E0" w:rsidRPr="00875EBD" w:rsidRDefault="00C16811" w:rsidP="00C16811">
      <w:pPr>
        <w:tabs>
          <w:tab w:val="left" w:pos="142"/>
        </w:tabs>
        <w:jc w:val="center"/>
        <w:rPr>
          <w:rFonts w:ascii="Verdana" w:hAnsi="Verdana" w:cs="Arial"/>
          <w:b/>
          <w:sz w:val="56"/>
          <w:szCs w:val="56"/>
        </w:rPr>
      </w:pPr>
      <w:r w:rsidRPr="00875EBD">
        <w:rPr>
          <w:rFonts w:ascii="Verdana" w:hAnsi="Verdana" w:cs="Arial"/>
          <w:b/>
          <w:sz w:val="56"/>
          <w:szCs w:val="56"/>
        </w:rPr>
        <w:t xml:space="preserve">Annual Report </w:t>
      </w:r>
    </w:p>
    <w:p w14:paraId="509A0702" w14:textId="53C8607F" w:rsidR="00C16811" w:rsidRPr="00875EBD" w:rsidRDefault="002C2739" w:rsidP="00C16811">
      <w:pPr>
        <w:tabs>
          <w:tab w:val="left" w:pos="142"/>
        </w:tabs>
        <w:jc w:val="center"/>
        <w:rPr>
          <w:rFonts w:ascii="Verdana" w:hAnsi="Verdana" w:cs="Arial"/>
          <w:b/>
          <w:sz w:val="56"/>
          <w:szCs w:val="56"/>
        </w:rPr>
      </w:pPr>
      <w:r w:rsidRPr="00875EBD">
        <w:rPr>
          <w:rFonts w:ascii="Verdana" w:hAnsi="Verdana" w:cs="Arial"/>
          <w:b/>
          <w:sz w:val="56"/>
          <w:szCs w:val="56"/>
        </w:rPr>
        <w:t>20</w:t>
      </w:r>
      <w:r w:rsidR="00454017">
        <w:rPr>
          <w:rFonts w:ascii="Verdana" w:hAnsi="Verdana" w:cs="Arial"/>
          <w:b/>
          <w:sz w:val="56"/>
          <w:szCs w:val="56"/>
        </w:rPr>
        <w:t>20</w:t>
      </w:r>
      <w:r w:rsidRPr="00875EBD">
        <w:rPr>
          <w:rFonts w:ascii="Verdana" w:hAnsi="Verdana" w:cs="Arial"/>
          <w:b/>
          <w:sz w:val="56"/>
          <w:szCs w:val="56"/>
        </w:rPr>
        <w:t>-20</w:t>
      </w:r>
      <w:r w:rsidR="009F6820" w:rsidRPr="00875EBD">
        <w:rPr>
          <w:rFonts w:ascii="Verdana" w:hAnsi="Verdana" w:cs="Arial"/>
          <w:b/>
          <w:sz w:val="56"/>
          <w:szCs w:val="56"/>
        </w:rPr>
        <w:t>2</w:t>
      </w:r>
      <w:r w:rsidR="00454017">
        <w:rPr>
          <w:rFonts w:ascii="Verdana" w:hAnsi="Verdana" w:cs="Arial"/>
          <w:b/>
          <w:sz w:val="56"/>
          <w:szCs w:val="56"/>
        </w:rPr>
        <w:t>1</w:t>
      </w:r>
    </w:p>
    <w:p w14:paraId="400BB670" w14:textId="77777777" w:rsidR="00C16811" w:rsidRPr="00875EBD" w:rsidRDefault="00C16811" w:rsidP="00C16811">
      <w:pPr>
        <w:tabs>
          <w:tab w:val="left" w:pos="142"/>
        </w:tabs>
        <w:jc w:val="center"/>
        <w:rPr>
          <w:rFonts w:ascii="Verdana" w:hAnsi="Verdana" w:cs="Arial"/>
          <w:b/>
          <w:sz w:val="56"/>
          <w:szCs w:val="56"/>
        </w:rPr>
      </w:pPr>
    </w:p>
    <w:p w14:paraId="127F2036" w14:textId="77777777" w:rsidR="009F6820" w:rsidRPr="00875EBD" w:rsidRDefault="009F6820" w:rsidP="009F6820">
      <w:pPr>
        <w:tabs>
          <w:tab w:val="left" w:pos="142"/>
        </w:tabs>
        <w:jc w:val="center"/>
        <w:rPr>
          <w:rFonts w:ascii="Verdana" w:hAnsi="Verdana" w:cs="Arial"/>
          <w:b/>
          <w:sz w:val="24"/>
        </w:rPr>
      </w:pPr>
    </w:p>
    <w:p w14:paraId="320367B9" w14:textId="77777777" w:rsidR="009F6820" w:rsidRPr="00875EBD" w:rsidRDefault="009F6820" w:rsidP="009F6820">
      <w:pPr>
        <w:tabs>
          <w:tab w:val="left" w:pos="142"/>
        </w:tabs>
        <w:jc w:val="center"/>
        <w:rPr>
          <w:rFonts w:ascii="Verdana" w:hAnsi="Verdana" w:cs="Arial"/>
          <w:b/>
          <w:sz w:val="24"/>
        </w:rPr>
      </w:pPr>
    </w:p>
    <w:p w14:paraId="47AEEF36" w14:textId="77777777" w:rsidR="009F6820" w:rsidRPr="00875EBD" w:rsidRDefault="009F6820" w:rsidP="009F6820">
      <w:pPr>
        <w:tabs>
          <w:tab w:val="left" w:pos="142"/>
        </w:tabs>
        <w:jc w:val="center"/>
        <w:rPr>
          <w:rFonts w:ascii="Verdana" w:hAnsi="Verdana" w:cs="Arial"/>
          <w:b/>
          <w:sz w:val="24"/>
        </w:rPr>
      </w:pPr>
    </w:p>
    <w:p w14:paraId="1D1BBDA4" w14:textId="77777777" w:rsidR="009F6820" w:rsidRPr="00875EBD" w:rsidRDefault="009F6820" w:rsidP="009F6820">
      <w:pPr>
        <w:tabs>
          <w:tab w:val="left" w:pos="142"/>
        </w:tabs>
        <w:jc w:val="center"/>
        <w:rPr>
          <w:rFonts w:ascii="Verdana" w:hAnsi="Verdana" w:cs="Arial"/>
          <w:b/>
          <w:sz w:val="24"/>
        </w:rPr>
      </w:pPr>
    </w:p>
    <w:p w14:paraId="4C46F9F2" w14:textId="77777777" w:rsidR="009F6820" w:rsidRPr="00875EBD" w:rsidRDefault="009F6820" w:rsidP="009F6820">
      <w:pPr>
        <w:tabs>
          <w:tab w:val="left" w:pos="142"/>
        </w:tabs>
        <w:jc w:val="center"/>
        <w:rPr>
          <w:rFonts w:ascii="Verdana" w:hAnsi="Verdana" w:cs="Arial"/>
          <w:b/>
          <w:sz w:val="24"/>
        </w:rPr>
      </w:pPr>
    </w:p>
    <w:p w14:paraId="59EF89AF" w14:textId="77777777" w:rsidR="009F6820" w:rsidRPr="00875EBD" w:rsidRDefault="009F6820" w:rsidP="009F6820">
      <w:pPr>
        <w:tabs>
          <w:tab w:val="left" w:pos="142"/>
        </w:tabs>
        <w:jc w:val="center"/>
        <w:rPr>
          <w:rFonts w:ascii="Verdana" w:hAnsi="Verdana" w:cs="Arial"/>
          <w:b/>
          <w:sz w:val="24"/>
        </w:rPr>
      </w:pPr>
    </w:p>
    <w:p w14:paraId="5581F76F" w14:textId="68F7DB10" w:rsidR="009F6820" w:rsidRPr="00875EBD" w:rsidRDefault="00FE3905" w:rsidP="00FE3905">
      <w:pPr>
        <w:tabs>
          <w:tab w:val="left" w:pos="142"/>
          <w:tab w:val="left" w:pos="480"/>
        </w:tabs>
        <w:rPr>
          <w:rFonts w:ascii="Verdana" w:hAnsi="Verdana" w:cs="Arial"/>
          <w:b/>
          <w:sz w:val="24"/>
        </w:rPr>
      </w:pPr>
      <w:r>
        <w:rPr>
          <w:rFonts w:ascii="Verdana" w:hAnsi="Verdana" w:cs="Arial"/>
          <w:b/>
          <w:sz w:val="24"/>
        </w:rPr>
        <w:tab/>
      </w:r>
      <w:r>
        <w:rPr>
          <w:rFonts w:ascii="Verdana" w:hAnsi="Verdana" w:cs="Arial"/>
          <w:b/>
          <w:sz w:val="24"/>
        </w:rPr>
        <w:tab/>
      </w:r>
    </w:p>
    <w:p w14:paraId="75FE36A3" w14:textId="77777777" w:rsidR="009F6820" w:rsidRPr="00875EBD" w:rsidRDefault="009F6820" w:rsidP="009F6820">
      <w:pPr>
        <w:tabs>
          <w:tab w:val="left" w:pos="142"/>
        </w:tabs>
        <w:jc w:val="center"/>
        <w:rPr>
          <w:rFonts w:ascii="Verdana" w:hAnsi="Verdana" w:cs="Arial"/>
          <w:b/>
          <w:sz w:val="24"/>
        </w:rPr>
      </w:pPr>
    </w:p>
    <w:p w14:paraId="3482F8D6" w14:textId="77777777" w:rsidR="009F6820" w:rsidRPr="00875EBD" w:rsidRDefault="009F6820" w:rsidP="009F6820">
      <w:pPr>
        <w:tabs>
          <w:tab w:val="left" w:pos="142"/>
        </w:tabs>
        <w:jc w:val="center"/>
        <w:rPr>
          <w:rFonts w:ascii="Verdana" w:hAnsi="Verdana" w:cs="Arial"/>
          <w:b/>
          <w:sz w:val="24"/>
        </w:rPr>
      </w:pPr>
    </w:p>
    <w:p w14:paraId="1F90F9B1" w14:textId="77777777" w:rsidR="009F6820" w:rsidRPr="00875EBD" w:rsidRDefault="009F6820" w:rsidP="009F6820">
      <w:pPr>
        <w:tabs>
          <w:tab w:val="left" w:pos="142"/>
        </w:tabs>
        <w:jc w:val="center"/>
        <w:rPr>
          <w:rFonts w:ascii="Verdana" w:hAnsi="Verdana" w:cs="Arial"/>
          <w:b/>
          <w:sz w:val="24"/>
        </w:rPr>
      </w:pPr>
    </w:p>
    <w:p w14:paraId="17C7CDE0" w14:textId="77777777" w:rsidR="009F6820" w:rsidRPr="00875EBD" w:rsidRDefault="009F6820" w:rsidP="009F6820">
      <w:pPr>
        <w:tabs>
          <w:tab w:val="left" w:pos="142"/>
        </w:tabs>
        <w:jc w:val="center"/>
        <w:rPr>
          <w:rFonts w:ascii="Verdana" w:hAnsi="Verdana" w:cs="Arial"/>
          <w:b/>
          <w:sz w:val="24"/>
        </w:rPr>
      </w:pPr>
    </w:p>
    <w:p w14:paraId="6731C44B" w14:textId="77777777" w:rsidR="009F6820" w:rsidRPr="00875EBD" w:rsidRDefault="009F6820" w:rsidP="009F6820">
      <w:pPr>
        <w:tabs>
          <w:tab w:val="left" w:pos="142"/>
        </w:tabs>
        <w:jc w:val="center"/>
        <w:rPr>
          <w:rFonts w:ascii="Verdana" w:hAnsi="Verdana" w:cs="Arial"/>
          <w:b/>
          <w:sz w:val="24"/>
        </w:rPr>
      </w:pPr>
    </w:p>
    <w:p w14:paraId="7B445ABE" w14:textId="77777777" w:rsidR="009F6820" w:rsidRPr="00875EBD" w:rsidRDefault="009F6820" w:rsidP="009F6820">
      <w:pPr>
        <w:tabs>
          <w:tab w:val="left" w:pos="142"/>
        </w:tabs>
        <w:jc w:val="center"/>
        <w:rPr>
          <w:rFonts w:ascii="Verdana" w:hAnsi="Verdana" w:cs="Arial"/>
          <w:b/>
          <w:sz w:val="24"/>
        </w:rPr>
      </w:pPr>
    </w:p>
    <w:p w14:paraId="085A21A3" w14:textId="77777777" w:rsidR="009F6820" w:rsidRPr="00875EBD" w:rsidRDefault="009F6820" w:rsidP="009F6820">
      <w:pPr>
        <w:tabs>
          <w:tab w:val="left" w:pos="142"/>
        </w:tabs>
        <w:jc w:val="center"/>
        <w:rPr>
          <w:rFonts w:ascii="Verdana" w:hAnsi="Verdana" w:cs="Arial"/>
          <w:b/>
          <w:sz w:val="24"/>
        </w:rPr>
      </w:pPr>
    </w:p>
    <w:p w14:paraId="04C93260" w14:textId="77777777" w:rsidR="009F6820" w:rsidRPr="00875EBD" w:rsidRDefault="009F6820" w:rsidP="009F6820">
      <w:pPr>
        <w:tabs>
          <w:tab w:val="left" w:pos="142"/>
        </w:tabs>
        <w:jc w:val="center"/>
        <w:rPr>
          <w:rFonts w:ascii="Verdana" w:hAnsi="Verdana" w:cs="Arial"/>
          <w:b/>
          <w:sz w:val="24"/>
        </w:rPr>
      </w:pPr>
    </w:p>
    <w:p w14:paraId="359E3D48" w14:textId="77777777" w:rsidR="009F6820" w:rsidRPr="00875EBD" w:rsidRDefault="009F6820" w:rsidP="009F6820">
      <w:pPr>
        <w:tabs>
          <w:tab w:val="left" w:pos="142"/>
        </w:tabs>
        <w:jc w:val="center"/>
        <w:rPr>
          <w:rFonts w:ascii="Verdana" w:hAnsi="Verdana" w:cs="Arial"/>
          <w:b/>
          <w:sz w:val="24"/>
        </w:rPr>
      </w:pPr>
    </w:p>
    <w:p w14:paraId="12A1B3AC" w14:textId="77777777" w:rsidR="009F6820" w:rsidRPr="00875EBD" w:rsidRDefault="009F6820" w:rsidP="009F6820">
      <w:pPr>
        <w:tabs>
          <w:tab w:val="left" w:pos="142"/>
        </w:tabs>
        <w:jc w:val="center"/>
        <w:rPr>
          <w:rFonts w:ascii="Verdana" w:hAnsi="Verdana" w:cs="Arial"/>
          <w:b/>
          <w:sz w:val="24"/>
        </w:rPr>
      </w:pPr>
    </w:p>
    <w:p w14:paraId="60769005" w14:textId="77777777" w:rsidR="009F6820" w:rsidRPr="00875EBD" w:rsidRDefault="009F6820" w:rsidP="009F6820">
      <w:pPr>
        <w:tabs>
          <w:tab w:val="left" w:pos="142"/>
        </w:tabs>
        <w:jc w:val="center"/>
        <w:rPr>
          <w:rFonts w:ascii="Verdana" w:hAnsi="Verdana" w:cs="Arial"/>
          <w:b/>
          <w:sz w:val="24"/>
        </w:rPr>
      </w:pPr>
    </w:p>
    <w:p w14:paraId="5D2F977E" w14:textId="111BE082" w:rsidR="00C8790B" w:rsidRDefault="00C8790B" w:rsidP="009F6820">
      <w:pPr>
        <w:tabs>
          <w:tab w:val="left" w:pos="142"/>
        </w:tabs>
        <w:jc w:val="center"/>
        <w:rPr>
          <w:rFonts w:ascii="Verdana" w:hAnsi="Verdana" w:cs="Arial"/>
          <w:b/>
          <w:sz w:val="24"/>
        </w:rPr>
      </w:pPr>
      <w:r w:rsidRPr="00EE3DC4">
        <w:rPr>
          <w:noProof/>
        </w:rPr>
        <w:lastRenderedPageBreak/>
        <w:drawing>
          <wp:inline distT="0" distB="0" distL="0" distR="0" wp14:anchorId="1D61D89F" wp14:editId="54DF2F06">
            <wp:extent cx="2809875" cy="6953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09875" cy="695325"/>
                    </a:xfrm>
                    <a:prstGeom prst="rect">
                      <a:avLst/>
                    </a:prstGeom>
                    <a:noFill/>
                    <a:ln>
                      <a:noFill/>
                    </a:ln>
                  </pic:spPr>
                </pic:pic>
              </a:graphicData>
            </a:graphic>
          </wp:inline>
        </w:drawing>
      </w:r>
    </w:p>
    <w:p w14:paraId="1FB6BA04" w14:textId="77777777" w:rsidR="00C8790B" w:rsidRDefault="00C8790B" w:rsidP="009F6820">
      <w:pPr>
        <w:tabs>
          <w:tab w:val="left" w:pos="142"/>
        </w:tabs>
        <w:jc w:val="center"/>
        <w:rPr>
          <w:rFonts w:ascii="Verdana" w:hAnsi="Verdana" w:cs="Arial"/>
          <w:b/>
          <w:sz w:val="24"/>
        </w:rPr>
      </w:pPr>
    </w:p>
    <w:p w14:paraId="711A10E3" w14:textId="4B33DD1F"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EMERGENCY AMBULANCE SERVICES COMMITTEE </w:t>
      </w:r>
    </w:p>
    <w:p w14:paraId="6C9E8964" w14:textId="0E738EDB"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EASC MANAGEMENT GROUP</w:t>
      </w:r>
    </w:p>
    <w:p w14:paraId="0637C80E" w14:textId="77777777" w:rsidR="00875EBD" w:rsidRPr="00875EBD" w:rsidRDefault="00875EBD" w:rsidP="009F6820">
      <w:pPr>
        <w:tabs>
          <w:tab w:val="left" w:pos="142"/>
        </w:tabs>
        <w:jc w:val="center"/>
        <w:rPr>
          <w:rFonts w:ascii="Verdana" w:hAnsi="Verdana" w:cs="Arial"/>
          <w:b/>
          <w:sz w:val="10"/>
        </w:rPr>
      </w:pPr>
    </w:p>
    <w:p w14:paraId="13AECED2" w14:textId="58E882CA"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ANNUAL REPORT </w:t>
      </w:r>
    </w:p>
    <w:p w14:paraId="3440F76D" w14:textId="70992F28"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20</w:t>
      </w:r>
      <w:r w:rsidR="00454017">
        <w:rPr>
          <w:rFonts w:ascii="Verdana" w:hAnsi="Verdana" w:cs="Arial"/>
          <w:b/>
          <w:sz w:val="24"/>
        </w:rPr>
        <w:t>20-2021</w:t>
      </w:r>
    </w:p>
    <w:p w14:paraId="5F11E1C2" w14:textId="6DA42A81" w:rsidR="00875EBD" w:rsidRPr="00875EBD" w:rsidRDefault="00E67F7A" w:rsidP="00875EBD">
      <w:pPr>
        <w:pStyle w:val="ListParagraph"/>
        <w:numPr>
          <w:ilvl w:val="0"/>
          <w:numId w:val="32"/>
        </w:numPr>
        <w:ind w:right="-514"/>
        <w:jc w:val="both"/>
        <w:rPr>
          <w:b/>
          <w:sz w:val="24"/>
        </w:rPr>
      </w:pPr>
      <w:r w:rsidRPr="00875EBD">
        <w:rPr>
          <w:b/>
          <w:sz w:val="24"/>
        </w:rPr>
        <w:t>FOREWORD</w:t>
      </w:r>
    </w:p>
    <w:p w14:paraId="7BBD5F9B" w14:textId="77777777" w:rsidR="006B015A" w:rsidRDefault="006B015A" w:rsidP="000128E4">
      <w:pPr>
        <w:ind w:right="33"/>
        <w:jc w:val="both"/>
        <w:rPr>
          <w:rFonts w:ascii="Verdana" w:hAnsi="Verdana"/>
          <w:color w:val="000000" w:themeColor="text1"/>
          <w:sz w:val="24"/>
        </w:rPr>
      </w:pPr>
    </w:p>
    <w:p w14:paraId="4936BA67" w14:textId="67C10903" w:rsidR="00E84E07" w:rsidRPr="00875EBD" w:rsidRDefault="009F6820" w:rsidP="000128E4">
      <w:pPr>
        <w:ind w:right="33"/>
        <w:jc w:val="both"/>
        <w:rPr>
          <w:rFonts w:ascii="Verdana" w:hAnsi="Verdana"/>
          <w:b/>
          <w:color w:val="000000" w:themeColor="text1"/>
          <w:sz w:val="24"/>
        </w:rPr>
      </w:pPr>
      <w:r w:rsidRPr="00875EBD">
        <w:rPr>
          <w:rFonts w:ascii="Verdana" w:hAnsi="Verdana"/>
          <w:color w:val="000000" w:themeColor="text1"/>
          <w:sz w:val="24"/>
        </w:rPr>
        <w:t xml:space="preserve">As Chair of the EASC Management Group </w:t>
      </w:r>
      <w:r w:rsidR="006B3657">
        <w:rPr>
          <w:rFonts w:ascii="Verdana" w:hAnsi="Verdana"/>
          <w:color w:val="000000" w:themeColor="text1"/>
          <w:sz w:val="24"/>
        </w:rPr>
        <w:t>(</w:t>
      </w:r>
      <w:r w:rsidR="00F75818" w:rsidRPr="00875EBD">
        <w:rPr>
          <w:rFonts w:ascii="Verdana" w:hAnsi="Verdana"/>
          <w:color w:val="000000" w:themeColor="text1"/>
          <w:sz w:val="24"/>
        </w:rPr>
        <w:t>the</w:t>
      </w:r>
      <w:r w:rsidRPr="00875EBD">
        <w:rPr>
          <w:rFonts w:ascii="Verdana" w:hAnsi="Verdana"/>
          <w:color w:val="000000" w:themeColor="text1"/>
          <w:sz w:val="24"/>
        </w:rPr>
        <w:t xml:space="preserve"> sub group of Emergency Ambulance Services Committee</w:t>
      </w:r>
      <w:r w:rsidR="006B3657">
        <w:rPr>
          <w:rFonts w:ascii="Verdana" w:hAnsi="Verdana"/>
          <w:color w:val="000000" w:themeColor="text1"/>
          <w:sz w:val="24"/>
        </w:rPr>
        <w:t>)</w:t>
      </w:r>
      <w:r w:rsidR="00E84E07" w:rsidRPr="00875EBD">
        <w:rPr>
          <w:rFonts w:ascii="Verdana" w:hAnsi="Verdana"/>
          <w:color w:val="000000" w:themeColor="text1"/>
          <w:sz w:val="24"/>
        </w:rPr>
        <w:t>, I am pleased to commend this</w:t>
      </w:r>
      <w:r w:rsidR="00454017">
        <w:rPr>
          <w:rFonts w:ascii="Verdana" w:hAnsi="Verdana"/>
          <w:color w:val="000000" w:themeColor="text1"/>
          <w:sz w:val="24"/>
        </w:rPr>
        <w:t xml:space="preserve"> second</w:t>
      </w:r>
      <w:r w:rsidR="00E84E07" w:rsidRPr="00875EBD">
        <w:rPr>
          <w:rFonts w:ascii="Verdana" w:hAnsi="Verdana"/>
          <w:color w:val="000000" w:themeColor="text1"/>
          <w:sz w:val="24"/>
        </w:rPr>
        <w:t xml:space="preserve"> annual report, which has been prepared for the attention of the </w:t>
      </w:r>
      <w:r w:rsidRPr="00875EBD">
        <w:rPr>
          <w:rFonts w:ascii="Verdana" w:hAnsi="Verdana"/>
          <w:color w:val="000000" w:themeColor="text1"/>
          <w:sz w:val="24"/>
        </w:rPr>
        <w:t>EAS Commi</w:t>
      </w:r>
      <w:r w:rsidR="00F75818" w:rsidRPr="00875EBD">
        <w:rPr>
          <w:rFonts w:ascii="Verdana" w:hAnsi="Verdana"/>
          <w:color w:val="000000" w:themeColor="text1"/>
          <w:sz w:val="24"/>
        </w:rPr>
        <w:t>ttee and reviews the work of this</w:t>
      </w:r>
      <w:r w:rsidR="00645087">
        <w:rPr>
          <w:rFonts w:ascii="Verdana" w:hAnsi="Verdana"/>
          <w:color w:val="000000" w:themeColor="text1"/>
          <w:sz w:val="24"/>
        </w:rPr>
        <w:t xml:space="preserve"> sub-</w:t>
      </w:r>
      <w:r w:rsidRPr="00875EBD">
        <w:rPr>
          <w:rFonts w:ascii="Verdana" w:hAnsi="Verdana"/>
          <w:color w:val="000000" w:themeColor="text1"/>
          <w:sz w:val="24"/>
        </w:rPr>
        <w:t xml:space="preserve">group </w:t>
      </w:r>
      <w:r w:rsidR="00E84E07" w:rsidRPr="00875EBD">
        <w:rPr>
          <w:rFonts w:ascii="Verdana" w:hAnsi="Verdana"/>
          <w:color w:val="000000" w:themeColor="text1"/>
          <w:sz w:val="24"/>
        </w:rPr>
        <w:t xml:space="preserve">for the financial year </w:t>
      </w:r>
      <w:r w:rsidR="002C2739" w:rsidRPr="00875EBD">
        <w:rPr>
          <w:rFonts w:ascii="Verdana" w:hAnsi="Verdana"/>
          <w:color w:val="000000" w:themeColor="text1"/>
          <w:sz w:val="24"/>
        </w:rPr>
        <w:t>20</w:t>
      </w:r>
      <w:r w:rsidR="00454017">
        <w:rPr>
          <w:rFonts w:ascii="Verdana" w:hAnsi="Verdana"/>
          <w:color w:val="000000" w:themeColor="text1"/>
          <w:sz w:val="24"/>
        </w:rPr>
        <w:t>20 - 2021</w:t>
      </w:r>
      <w:r w:rsidR="00E84E07" w:rsidRPr="00875EBD">
        <w:rPr>
          <w:rFonts w:ascii="Verdana" w:hAnsi="Verdana"/>
          <w:color w:val="000000" w:themeColor="text1"/>
          <w:sz w:val="24"/>
        </w:rPr>
        <w:t>.</w:t>
      </w:r>
    </w:p>
    <w:p w14:paraId="5399CD52" w14:textId="77777777" w:rsidR="007570FF" w:rsidRPr="00875EBD" w:rsidRDefault="007570FF" w:rsidP="00B46C46">
      <w:pPr>
        <w:autoSpaceDE w:val="0"/>
        <w:autoSpaceDN w:val="0"/>
        <w:adjustRightInd w:val="0"/>
        <w:rPr>
          <w:rFonts w:ascii="Verdana" w:hAnsi="Verdana" w:cs="Verdana"/>
          <w:color w:val="948A54" w:themeColor="background2" w:themeShade="80"/>
          <w:sz w:val="24"/>
        </w:rPr>
      </w:pPr>
    </w:p>
    <w:p w14:paraId="7C18D826" w14:textId="7546BB80" w:rsidR="009F6820" w:rsidRPr="00875EBD" w:rsidRDefault="005771C0" w:rsidP="009F6820">
      <w:pPr>
        <w:ind w:right="-514"/>
        <w:jc w:val="both"/>
        <w:rPr>
          <w:rFonts w:ascii="Verdana" w:hAnsi="Verdana"/>
          <w:b/>
          <w:sz w:val="24"/>
        </w:rPr>
      </w:pPr>
      <w:r w:rsidRPr="00875EBD">
        <w:rPr>
          <w:rFonts w:ascii="Verdana" w:hAnsi="Verdana"/>
          <w:b/>
          <w:sz w:val="24"/>
        </w:rPr>
        <w:t>2. INTRODUCTION</w:t>
      </w:r>
      <w:r w:rsidR="009F6820" w:rsidRPr="00875EBD">
        <w:rPr>
          <w:rFonts w:ascii="Verdana" w:hAnsi="Verdana"/>
          <w:b/>
          <w:sz w:val="24"/>
        </w:rPr>
        <w:t xml:space="preserve"> AND </w:t>
      </w:r>
      <w:r w:rsidR="009F6820" w:rsidRPr="00875EBD">
        <w:rPr>
          <w:rFonts w:ascii="Verdana" w:hAnsi="Verdana" w:cs="Arial"/>
          <w:b/>
          <w:caps/>
          <w:sz w:val="24"/>
        </w:rPr>
        <w:t>Scope of Responsibility</w:t>
      </w:r>
    </w:p>
    <w:p w14:paraId="2A711E89" w14:textId="77777777" w:rsidR="006B015A" w:rsidRDefault="006B015A" w:rsidP="009F6820">
      <w:pPr>
        <w:autoSpaceDE w:val="0"/>
        <w:autoSpaceDN w:val="0"/>
        <w:adjustRightInd w:val="0"/>
        <w:jc w:val="both"/>
        <w:rPr>
          <w:rFonts w:ascii="Verdana" w:hAnsi="Verdana" w:cs="Arial"/>
          <w:color w:val="000000"/>
          <w:sz w:val="24"/>
        </w:rPr>
      </w:pPr>
    </w:p>
    <w:p w14:paraId="0B814F99" w14:textId="4B8E3AC3" w:rsidR="009F6820" w:rsidRPr="00875EBD" w:rsidRDefault="009F6820"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The Emergency Ambulance Services Committee (EASC) Management Group is a joint committee of each LHB in Wales, established under the Emergency Ambulance Services Committee (Wales) Regulations 2014 (2014 No.566 (w.67)) (the EASC Directions)</w:t>
      </w:r>
      <w:r w:rsidR="00454017">
        <w:rPr>
          <w:rFonts w:ascii="Verdana" w:hAnsi="Verdana" w:cs="Arial"/>
          <w:color w:val="000000"/>
          <w:sz w:val="24"/>
        </w:rPr>
        <w:t xml:space="preserve"> and 2016 No8 (w8) The EASC (Wales) (Amendment) Directions</w:t>
      </w:r>
      <w:r w:rsidRPr="00875EBD">
        <w:rPr>
          <w:rFonts w:ascii="Verdana" w:hAnsi="Verdana" w:cs="Arial"/>
          <w:color w:val="000000"/>
          <w:sz w:val="24"/>
        </w:rPr>
        <w:t>.</w:t>
      </w:r>
    </w:p>
    <w:p w14:paraId="43974BFF" w14:textId="77777777" w:rsidR="00454017" w:rsidRDefault="00454017" w:rsidP="00B60C0D">
      <w:pPr>
        <w:jc w:val="both"/>
        <w:rPr>
          <w:rFonts w:ascii="Verdana" w:hAnsi="Verdana" w:cs="Arial"/>
          <w:color w:val="000000"/>
          <w:sz w:val="24"/>
        </w:rPr>
      </w:pPr>
    </w:p>
    <w:p w14:paraId="1ADF03A2" w14:textId="64C7A2D6" w:rsidR="00B60C0D" w:rsidRPr="00875EBD" w:rsidRDefault="00454017" w:rsidP="00B60C0D">
      <w:pPr>
        <w:jc w:val="both"/>
        <w:rPr>
          <w:rFonts w:ascii="Verdana" w:hAnsi="Verdana" w:cs="Arial"/>
          <w:color w:val="000000" w:themeColor="text1"/>
        </w:rPr>
      </w:pPr>
      <w:r>
        <w:rPr>
          <w:rFonts w:ascii="Verdana" w:hAnsi="Verdana" w:cs="Arial"/>
          <w:color w:val="000000"/>
          <w:sz w:val="24"/>
        </w:rPr>
        <w:t>The EAS Joint Committee approved the creation of the</w:t>
      </w:r>
      <w:r w:rsidR="00B60C0D" w:rsidRPr="00875EBD">
        <w:rPr>
          <w:rFonts w:ascii="Verdana" w:hAnsi="Verdana" w:cs="Arial"/>
          <w:color w:val="000000"/>
          <w:sz w:val="24"/>
        </w:rPr>
        <w:t xml:space="preserve"> EASC Management Group</w:t>
      </w:r>
      <w:r>
        <w:rPr>
          <w:rFonts w:ascii="Verdana" w:hAnsi="Verdana" w:cs="Arial"/>
          <w:color w:val="000000"/>
          <w:sz w:val="24"/>
        </w:rPr>
        <w:t xml:space="preserve"> in February 2019</w:t>
      </w:r>
      <w:r w:rsidR="00B60C0D" w:rsidRPr="00875EBD">
        <w:rPr>
          <w:rFonts w:ascii="Verdana" w:hAnsi="Verdana" w:cs="Arial"/>
          <w:color w:val="000000"/>
          <w:sz w:val="24"/>
        </w:rPr>
        <w:t xml:space="preserve"> which combined the </w:t>
      </w:r>
      <w:r w:rsidR="00B60C0D" w:rsidRPr="00875EBD">
        <w:rPr>
          <w:rFonts w:ascii="Verdana" w:hAnsi="Verdana" w:cs="Arial"/>
          <w:color w:val="000000" w:themeColor="text1"/>
          <w:sz w:val="24"/>
        </w:rPr>
        <w:t>Quality &amp; Delivery Framework: Planning, Development &amp; Evaluation Group (PDEG) and the Joint Management Assurance Group (JMAG).</w:t>
      </w:r>
      <w:r w:rsidR="00B60C0D" w:rsidRPr="00875EBD">
        <w:rPr>
          <w:rFonts w:ascii="Verdana" w:hAnsi="Verdana" w:cs="Arial"/>
          <w:color w:val="000000" w:themeColor="text1"/>
        </w:rPr>
        <w:t xml:space="preserve"> </w:t>
      </w:r>
    </w:p>
    <w:p w14:paraId="7575CDCB" w14:textId="5020D3A7" w:rsidR="00B60C0D" w:rsidRPr="00875EBD" w:rsidRDefault="00B60C0D" w:rsidP="009F6820">
      <w:pPr>
        <w:autoSpaceDE w:val="0"/>
        <w:autoSpaceDN w:val="0"/>
        <w:adjustRightInd w:val="0"/>
        <w:jc w:val="both"/>
        <w:rPr>
          <w:rFonts w:ascii="Verdana" w:hAnsi="Verdana" w:cs="Arial"/>
          <w:color w:val="000000"/>
          <w:sz w:val="24"/>
        </w:rPr>
      </w:pPr>
    </w:p>
    <w:p w14:paraId="34FC6FE0" w14:textId="5E567CF5" w:rsidR="009F6820" w:rsidRDefault="009F6820" w:rsidP="009F6820">
      <w:pPr>
        <w:pStyle w:val="Default"/>
        <w:jc w:val="both"/>
        <w:rPr>
          <w:rFonts w:ascii="Verdana" w:hAnsi="Verdana"/>
          <w:color w:val="auto"/>
        </w:rPr>
      </w:pPr>
      <w:r w:rsidRPr="00875EBD">
        <w:rPr>
          <w:rFonts w:ascii="Verdana" w:hAnsi="Verdana"/>
          <w:color w:val="auto"/>
        </w:rPr>
        <w:t xml:space="preserve">The role of the </w:t>
      </w:r>
      <w:r w:rsidR="00B60C0D" w:rsidRPr="00875EBD">
        <w:rPr>
          <w:rFonts w:ascii="Verdana" w:hAnsi="Verdana"/>
          <w:color w:val="auto"/>
        </w:rPr>
        <w:t xml:space="preserve">EASC </w:t>
      </w:r>
      <w:r w:rsidRPr="00875EBD">
        <w:rPr>
          <w:rFonts w:ascii="Verdana" w:hAnsi="Verdana"/>
          <w:color w:val="auto"/>
        </w:rPr>
        <w:t>Management Group is:</w:t>
      </w:r>
    </w:p>
    <w:p w14:paraId="3704A1A4" w14:textId="77777777" w:rsidR="00C8790B" w:rsidRDefault="00C8790B" w:rsidP="009F6820">
      <w:pPr>
        <w:pStyle w:val="Default"/>
        <w:jc w:val="both"/>
        <w:rPr>
          <w:rFonts w:ascii="Verdana" w:hAnsi="Verdana"/>
          <w:color w:val="auto"/>
        </w:rPr>
      </w:pPr>
    </w:p>
    <w:p w14:paraId="31A2AC80" w14:textId="77777777" w:rsidR="006B015A" w:rsidRPr="006B015A" w:rsidRDefault="006B015A" w:rsidP="00B570AE">
      <w:pPr>
        <w:pStyle w:val="Default"/>
        <w:numPr>
          <w:ilvl w:val="0"/>
          <w:numId w:val="20"/>
        </w:numPr>
        <w:jc w:val="both"/>
        <w:rPr>
          <w:rFonts w:ascii="Verdana" w:hAnsi="Verdana"/>
          <w:color w:val="auto"/>
        </w:rPr>
      </w:pPr>
      <w:r w:rsidRPr="006B015A">
        <w:rPr>
          <w:rFonts w:ascii="Verdana" w:hAnsi="Verdana"/>
        </w:rPr>
        <w:t xml:space="preserve">To support the EASC Team in the development and implementation of emergency ambulance, non-emergency patient transport services and the emergency medical retrieval and transfer services </w:t>
      </w:r>
    </w:p>
    <w:p w14:paraId="5BF943DE" w14:textId="5669BDC9" w:rsidR="006B015A" w:rsidRPr="006B015A" w:rsidRDefault="006B015A" w:rsidP="00B570AE">
      <w:pPr>
        <w:pStyle w:val="Default"/>
        <w:numPr>
          <w:ilvl w:val="0"/>
          <w:numId w:val="20"/>
        </w:numPr>
        <w:jc w:val="both"/>
        <w:rPr>
          <w:rFonts w:ascii="Verdana" w:hAnsi="Verdana"/>
          <w:color w:val="auto"/>
        </w:rPr>
      </w:pPr>
      <w:r w:rsidRPr="006B015A">
        <w:rPr>
          <w:rFonts w:ascii="Verdana" w:hAnsi="Verdana"/>
          <w:color w:val="auto"/>
        </w:rPr>
        <w:t>The governance arrangements of the host health board “Cwm Taf Morgannwg” will apply and this includes the audit arrangements as approved by the Management Group.</w:t>
      </w:r>
    </w:p>
    <w:p w14:paraId="04AD9184" w14:textId="77777777" w:rsidR="006B015A" w:rsidRPr="00875EBD" w:rsidRDefault="006B015A" w:rsidP="006B015A">
      <w:pPr>
        <w:pStyle w:val="Default"/>
        <w:numPr>
          <w:ilvl w:val="0"/>
          <w:numId w:val="20"/>
        </w:numPr>
        <w:jc w:val="both"/>
        <w:rPr>
          <w:rFonts w:ascii="Verdana" w:hAnsi="Verdana"/>
          <w:color w:val="auto"/>
        </w:rPr>
      </w:pPr>
      <w:r w:rsidRPr="00875EBD">
        <w:rPr>
          <w:rFonts w:ascii="Verdana" w:hAnsi="Verdana"/>
          <w:color w:val="auto"/>
        </w:rPr>
        <w:t>All matters relating to specific Providers will be dealt via the respective approved commissioning frameworks</w:t>
      </w:r>
    </w:p>
    <w:p w14:paraId="11B41DB8" w14:textId="77777777" w:rsidR="006B015A" w:rsidRPr="00875EBD" w:rsidRDefault="006B015A" w:rsidP="006B015A">
      <w:pPr>
        <w:pStyle w:val="Default"/>
        <w:numPr>
          <w:ilvl w:val="0"/>
          <w:numId w:val="20"/>
        </w:numPr>
        <w:jc w:val="both"/>
        <w:rPr>
          <w:rFonts w:ascii="Verdana" w:hAnsi="Verdana"/>
          <w:color w:val="auto"/>
        </w:rPr>
      </w:pPr>
      <w:r w:rsidRPr="00875EBD">
        <w:rPr>
          <w:rFonts w:ascii="Verdana" w:hAnsi="Verdana"/>
          <w:color w:val="auto"/>
        </w:rPr>
        <w:t>All matters that have a service and/or financial impact will need to ensure that there is a balanced provider and commissioner view.</w:t>
      </w:r>
    </w:p>
    <w:p w14:paraId="09C8EE57" w14:textId="77777777" w:rsidR="00C8790B" w:rsidRDefault="00C8790B" w:rsidP="009F6820">
      <w:pPr>
        <w:jc w:val="both"/>
        <w:rPr>
          <w:rFonts w:ascii="Verdana" w:hAnsi="Verdana" w:cs="Arial"/>
          <w:sz w:val="24"/>
        </w:rPr>
      </w:pPr>
    </w:p>
    <w:p w14:paraId="601D107D" w14:textId="0EFFE38A" w:rsidR="009F6820" w:rsidRPr="00875EBD" w:rsidRDefault="009F6820" w:rsidP="009F6820">
      <w:pPr>
        <w:jc w:val="both"/>
        <w:rPr>
          <w:rFonts w:ascii="Verdana" w:hAnsi="Verdana" w:cs="Arial"/>
          <w:sz w:val="24"/>
        </w:rPr>
      </w:pPr>
      <w:r w:rsidRPr="00875EBD">
        <w:rPr>
          <w:rFonts w:ascii="Verdana" w:hAnsi="Verdana" w:cs="Arial"/>
          <w:sz w:val="24"/>
        </w:rPr>
        <w:t xml:space="preserve">The </w:t>
      </w:r>
      <w:r w:rsidRPr="00875EBD">
        <w:rPr>
          <w:rFonts w:ascii="Verdana" w:hAnsi="Verdana"/>
          <w:color w:val="262626"/>
          <w:sz w:val="24"/>
        </w:rPr>
        <w:t xml:space="preserve">Cwm Taf Morgannwg University Health Board </w:t>
      </w:r>
      <w:r w:rsidRPr="00875EBD">
        <w:rPr>
          <w:rFonts w:ascii="Verdana" w:hAnsi="Verdana" w:cs="Arial"/>
          <w:sz w:val="24"/>
        </w:rPr>
        <w:t>(CTMUHB) is the identified host organisation</w:t>
      </w:r>
      <w:r w:rsidR="00D37F83" w:rsidRPr="00875EBD">
        <w:rPr>
          <w:rFonts w:ascii="Verdana" w:hAnsi="Verdana" w:cs="Arial"/>
          <w:sz w:val="24"/>
        </w:rPr>
        <w:t xml:space="preserve"> for the Emergency Ambulance Services Committee and its sub groups</w:t>
      </w:r>
      <w:r w:rsidRPr="00875EBD">
        <w:rPr>
          <w:rFonts w:ascii="Verdana" w:hAnsi="Verdana" w:cs="Arial"/>
          <w:sz w:val="24"/>
        </w:rPr>
        <w:t xml:space="preserve">.  </w:t>
      </w:r>
    </w:p>
    <w:p w14:paraId="432986FD" w14:textId="29886FDF" w:rsidR="002944E0" w:rsidRDefault="002944E0" w:rsidP="006D4608">
      <w:pPr>
        <w:autoSpaceDE w:val="0"/>
        <w:autoSpaceDN w:val="0"/>
        <w:adjustRightInd w:val="0"/>
        <w:jc w:val="both"/>
        <w:rPr>
          <w:rFonts w:ascii="Verdana" w:hAnsi="Verdana" w:cs="Verdana"/>
          <w:color w:val="000000" w:themeColor="text1"/>
          <w:sz w:val="24"/>
        </w:rPr>
      </w:pPr>
    </w:p>
    <w:p w14:paraId="72388D82" w14:textId="372F7644" w:rsidR="00C8790B" w:rsidRDefault="00C8790B" w:rsidP="006D4608">
      <w:pPr>
        <w:autoSpaceDE w:val="0"/>
        <w:autoSpaceDN w:val="0"/>
        <w:adjustRightInd w:val="0"/>
        <w:jc w:val="both"/>
        <w:rPr>
          <w:rFonts w:ascii="Verdana" w:hAnsi="Verdana" w:cs="Verdana"/>
          <w:color w:val="000000" w:themeColor="text1"/>
          <w:sz w:val="24"/>
        </w:rPr>
      </w:pPr>
    </w:p>
    <w:p w14:paraId="32D8CE2B" w14:textId="77777777" w:rsidR="00C8790B" w:rsidRPr="00875EBD" w:rsidRDefault="00C8790B" w:rsidP="006D4608">
      <w:pPr>
        <w:autoSpaceDE w:val="0"/>
        <w:autoSpaceDN w:val="0"/>
        <w:adjustRightInd w:val="0"/>
        <w:jc w:val="both"/>
        <w:rPr>
          <w:rFonts w:ascii="Verdana" w:hAnsi="Verdana" w:cs="Verdana"/>
          <w:color w:val="000000" w:themeColor="text1"/>
          <w:sz w:val="24"/>
        </w:rPr>
      </w:pPr>
    </w:p>
    <w:p w14:paraId="2B2C6E27" w14:textId="4E183B01" w:rsidR="002944E0" w:rsidRPr="00875EBD" w:rsidRDefault="00B60C0D" w:rsidP="002944E0">
      <w:pPr>
        <w:rPr>
          <w:rFonts w:ascii="Verdana" w:hAnsi="Verdana"/>
          <w:b/>
          <w:sz w:val="24"/>
        </w:rPr>
      </w:pPr>
      <w:r w:rsidRPr="00875EBD">
        <w:rPr>
          <w:rFonts w:ascii="Verdana" w:hAnsi="Verdana"/>
          <w:b/>
          <w:sz w:val="24"/>
        </w:rPr>
        <w:lastRenderedPageBreak/>
        <w:t xml:space="preserve">3. </w:t>
      </w:r>
      <w:r w:rsidR="009F6820" w:rsidRPr="00875EBD">
        <w:rPr>
          <w:rFonts w:ascii="Verdana" w:hAnsi="Verdana"/>
          <w:b/>
          <w:sz w:val="24"/>
        </w:rPr>
        <w:t>PURPOSE</w:t>
      </w:r>
    </w:p>
    <w:p w14:paraId="1AFA604D" w14:textId="77777777" w:rsidR="006B015A" w:rsidRDefault="006B015A" w:rsidP="009F6820">
      <w:pPr>
        <w:jc w:val="both"/>
        <w:rPr>
          <w:rFonts w:ascii="Verdana" w:hAnsi="Verdana" w:cs="Arial"/>
          <w:color w:val="000000"/>
          <w:sz w:val="24"/>
        </w:rPr>
      </w:pPr>
    </w:p>
    <w:p w14:paraId="1A8033F2" w14:textId="2D8D2613" w:rsidR="009F6820" w:rsidRPr="00875EBD" w:rsidRDefault="009F6820" w:rsidP="009F6820">
      <w:pPr>
        <w:jc w:val="both"/>
        <w:rPr>
          <w:rFonts w:ascii="Verdana" w:hAnsi="Verdana" w:cs="Arial"/>
          <w:color w:val="000000"/>
          <w:sz w:val="24"/>
        </w:rPr>
      </w:pPr>
      <w:r w:rsidRPr="00875EBD">
        <w:rPr>
          <w:rFonts w:ascii="Verdana" w:hAnsi="Verdana" w:cs="Arial"/>
          <w:color w:val="000000"/>
          <w:sz w:val="24"/>
        </w:rPr>
        <w:t xml:space="preserve">The overall purpose of the Management Group is to make recommendations to EASC and to ensure that the seven LHBs in Wales will work jointly to exercise functions relating to the planning and securing </w:t>
      </w:r>
      <w:r w:rsidR="008F072C" w:rsidRPr="00875EBD">
        <w:rPr>
          <w:rFonts w:ascii="Verdana" w:hAnsi="Verdana" w:cs="Arial"/>
          <w:color w:val="000000"/>
          <w:sz w:val="24"/>
        </w:rPr>
        <w:t xml:space="preserve">primarily </w:t>
      </w:r>
      <w:r w:rsidRPr="00875EBD">
        <w:rPr>
          <w:rFonts w:ascii="Verdana" w:hAnsi="Verdana" w:cs="Arial"/>
          <w:color w:val="000000"/>
          <w:sz w:val="24"/>
        </w:rPr>
        <w:t>of emergency ambulance</w:t>
      </w:r>
      <w:r w:rsidR="008F072C" w:rsidRPr="00875EBD">
        <w:rPr>
          <w:rFonts w:ascii="Verdana" w:hAnsi="Verdana" w:cs="Arial"/>
          <w:color w:val="000000"/>
          <w:sz w:val="24"/>
        </w:rPr>
        <w:t>s</w:t>
      </w:r>
      <w:r w:rsidRPr="00875EBD">
        <w:rPr>
          <w:rFonts w:ascii="Verdana" w:hAnsi="Verdana" w:cs="Arial"/>
          <w:color w:val="000000"/>
          <w:sz w:val="24"/>
        </w:rPr>
        <w:t>,</w:t>
      </w:r>
      <w:r w:rsidR="00FE3905">
        <w:rPr>
          <w:rFonts w:ascii="Verdana" w:hAnsi="Verdana" w:cs="Arial"/>
          <w:color w:val="000000"/>
          <w:sz w:val="24"/>
        </w:rPr>
        <w:t xml:space="preserve"> and cognisant of the work of </w:t>
      </w:r>
      <w:r w:rsidR="008F072C" w:rsidRPr="00875EBD">
        <w:rPr>
          <w:rFonts w:ascii="Verdana" w:hAnsi="Verdana" w:cs="Arial"/>
          <w:color w:val="000000"/>
          <w:sz w:val="24"/>
        </w:rPr>
        <w:t>the</w:t>
      </w:r>
      <w:r w:rsidRPr="00875EBD">
        <w:rPr>
          <w:rFonts w:ascii="Verdana" w:hAnsi="Verdana" w:cs="Arial"/>
          <w:color w:val="000000"/>
          <w:sz w:val="24"/>
        </w:rPr>
        <w:t xml:space="preserve"> </w:t>
      </w:r>
      <w:r w:rsidR="00FE3905" w:rsidRPr="00875EBD">
        <w:rPr>
          <w:rFonts w:ascii="Verdana" w:hAnsi="Verdana" w:cs="Arial"/>
          <w:color w:val="000000"/>
          <w:sz w:val="24"/>
        </w:rPr>
        <w:t xml:space="preserve">Non-Emergency Patient Transport Services </w:t>
      </w:r>
      <w:r w:rsidR="008F072C" w:rsidRPr="00875EBD">
        <w:rPr>
          <w:rFonts w:ascii="Verdana" w:hAnsi="Verdana" w:cs="Arial"/>
          <w:color w:val="000000"/>
          <w:sz w:val="24"/>
        </w:rPr>
        <w:t>Delivery and Assurance Group</w:t>
      </w:r>
      <w:r w:rsidRPr="00875EBD">
        <w:rPr>
          <w:rFonts w:ascii="Verdana" w:hAnsi="Verdana" w:cs="Arial"/>
          <w:color w:val="000000"/>
          <w:sz w:val="24"/>
        </w:rPr>
        <w:t xml:space="preserve"> and </w:t>
      </w:r>
      <w:r w:rsidR="008F072C" w:rsidRPr="00875EBD">
        <w:rPr>
          <w:rFonts w:ascii="Verdana" w:hAnsi="Verdana" w:cs="Arial"/>
          <w:color w:val="000000"/>
          <w:sz w:val="24"/>
        </w:rPr>
        <w:t xml:space="preserve">the </w:t>
      </w:r>
      <w:r w:rsidRPr="00875EBD">
        <w:rPr>
          <w:rFonts w:ascii="Verdana" w:hAnsi="Verdana" w:cs="Arial"/>
          <w:color w:val="000000"/>
          <w:sz w:val="24"/>
        </w:rPr>
        <w:t xml:space="preserve">Emergency Medical Retrieval &amp; Transfer Service </w:t>
      </w:r>
      <w:r w:rsidR="008F072C" w:rsidRPr="00875EBD">
        <w:rPr>
          <w:rFonts w:ascii="Verdana" w:hAnsi="Verdana" w:cs="Arial"/>
          <w:color w:val="000000"/>
          <w:sz w:val="24"/>
        </w:rPr>
        <w:t xml:space="preserve">Delivery Assurance Group </w:t>
      </w:r>
      <w:r w:rsidRPr="00875EBD">
        <w:rPr>
          <w:rFonts w:ascii="Verdana" w:hAnsi="Verdana" w:cs="Arial"/>
          <w:color w:val="000000"/>
          <w:sz w:val="24"/>
        </w:rPr>
        <w:t xml:space="preserve">for the purpose of jointly exercising those functions </w:t>
      </w:r>
      <w:r w:rsidR="008F072C" w:rsidRPr="00875EBD">
        <w:rPr>
          <w:rFonts w:ascii="Verdana" w:hAnsi="Verdana" w:cs="Arial"/>
          <w:color w:val="000000"/>
          <w:sz w:val="24"/>
        </w:rPr>
        <w:t>to support the EAS Committee</w:t>
      </w:r>
      <w:r w:rsidRPr="00875EBD">
        <w:rPr>
          <w:rFonts w:ascii="Verdana" w:hAnsi="Verdana" w:cs="Arial"/>
          <w:color w:val="000000"/>
          <w:sz w:val="24"/>
        </w:rPr>
        <w:t>.</w:t>
      </w:r>
    </w:p>
    <w:p w14:paraId="5D4A4B4E" w14:textId="77777777" w:rsidR="00875EBD" w:rsidRPr="00875EBD" w:rsidRDefault="00875EBD" w:rsidP="009F6820">
      <w:pPr>
        <w:jc w:val="both"/>
        <w:rPr>
          <w:rFonts w:ascii="Verdana" w:hAnsi="Verdana" w:cs="Arial"/>
          <w:color w:val="000000"/>
          <w:sz w:val="24"/>
        </w:rPr>
      </w:pPr>
    </w:p>
    <w:p w14:paraId="43557BFE" w14:textId="113BDEBE" w:rsidR="009F6820" w:rsidRPr="00875EBD" w:rsidRDefault="00F75818"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The EASC Management Group</w:t>
      </w:r>
      <w:r w:rsidR="009F6820" w:rsidRPr="00875EBD">
        <w:rPr>
          <w:rFonts w:ascii="Verdana" w:hAnsi="Verdana" w:cs="Arial"/>
          <w:color w:val="000000"/>
          <w:sz w:val="24"/>
        </w:rPr>
        <w:t xml:space="preserve"> underpin</w:t>
      </w:r>
      <w:r w:rsidRPr="00875EBD">
        <w:rPr>
          <w:rFonts w:ascii="Verdana" w:hAnsi="Verdana" w:cs="Arial"/>
          <w:color w:val="000000"/>
          <w:sz w:val="24"/>
        </w:rPr>
        <w:t>s</w:t>
      </w:r>
      <w:r w:rsidR="009F6820" w:rsidRPr="00875EBD">
        <w:rPr>
          <w:rFonts w:ascii="Verdana" w:hAnsi="Verdana" w:cs="Arial"/>
          <w:color w:val="000000"/>
          <w:sz w:val="24"/>
        </w:rPr>
        <w:t xml:space="preserve"> the commissioning </w:t>
      </w:r>
      <w:r w:rsidR="00B570AE">
        <w:rPr>
          <w:rFonts w:ascii="Verdana" w:hAnsi="Verdana" w:cs="Arial"/>
          <w:color w:val="000000"/>
          <w:sz w:val="24"/>
        </w:rPr>
        <w:t xml:space="preserve">oversight </w:t>
      </w:r>
      <w:r w:rsidR="009F6820" w:rsidRPr="00875EBD">
        <w:rPr>
          <w:rFonts w:ascii="Verdana" w:hAnsi="Verdana" w:cs="Arial"/>
          <w:color w:val="000000"/>
          <w:sz w:val="24"/>
        </w:rPr>
        <w:t>of</w:t>
      </w:r>
      <w:r w:rsidR="00B570AE">
        <w:rPr>
          <w:rFonts w:ascii="Verdana" w:hAnsi="Verdana" w:cs="Arial"/>
          <w:color w:val="000000"/>
          <w:sz w:val="24"/>
        </w:rPr>
        <w:t xml:space="preserve"> the </w:t>
      </w:r>
      <w:r w:rsidR="009F6820" w:rsidRPr="00875EBD">
        <w:rPr>
          <w:rFonts w:ascii="Verdana" w:hAnsi="Verdana" w:cs="Arial"/>
          <w:color w:val="000000"/>
          <w:sz w:val="24"/>
        </w:rPr>
        <w:t>EAS</w:t>
      </w:r>
      <w:r w:rsidR="00B570AE">
        <w:rPr>
          <w:rFonts w:ascii="Verdana" w:hAnsi="Verdana" w:cs="Arial"/>
          <w:color w:val="000000"/>
          <w:sz w:val="24"/>
        </w:rPr>
        <w:t xml:space="preserve"> Joint Committee</w:t>
      </w:r>
      <w:r w:rsidR="009F6820" w:rsidRPr="00875EBD">
        <w:rPr>
          <w:rFonts w:ascii="Verdana" w:hAnsi="Verdana" w:cs="Arial"/>
          <w:color w:val="000000"/>
          <w:sz w:val="24"/>
        </w:rPr>
        <w:t xml:space="preserve"> </w:t>
      </w:r>
      <w:r w:rsidR="00B570AE">
        <w:rPr>
          <w:rFonts w:ascii="Verdana" w:hAnsi="Verdana" w:cs="Arial"/>
          <w:color w:val="000000"/>
          <w:sz w:val="24"/>
        </w:rPr>
        <w:t xml:space="preserve">commissioned services </w:t>
      </w:r>
      <w:r w:rsidR="009F6820" w:rsidRPr="00875EBD">
        <w:rPr>
          <w:rFonts w:ascii="Verdana" w:hAnsi="Verdana" w:cs="Arial"/>
          <w:color w:val="000000"/>
          <w:sz w:val="24"/>
        </w:rPr>
        <w:t xml:space="preserve">to ensure equitable access to safe, effective, sustainable </w:t>
      </w:r>
      <w:r w:rsidR="00B570AE">
        <w:rPr>
          <w:rFonts w:ascii="Verdana" w:hAnsi="Verdana" w:cs="Arial"/>
          <w:color w:val="000000"/>
          <w:sz w:val="24"/>
        </w:rPr>
        <w:t>ambulance</w:t>
      </w:r>
      <w:r w:rsidR="009F6820" w:rsidRPr="00875EBD">
        <w:rPr>
          <w:rFonts w:ascii="Verdana" w:hAnsi="Verdana" w:cs="Arial"/>
          <w:color w:val="000000"/>
          <w:sz w:val="24"/>
        </w:rPr>
        <w:t xml:space="preserve"> services for the people of Wales.</w:t>
      </w:r>
    </w:p>
    <w:p w14:paraId="6478CD10" w14:textId="77777777" w:rsidR="009F6820" w:rsidRPr="00875EBD" w:rsidRDefault="009F6820" w:rsidP="009F6820">
      <w:pPr>
        <w:autoSpaceDE w:val="0"/>
        <w:autoSpaceDN w:val="0"/>
        <w:adjustRightInd w:val="0"/>
        <w:jc w:val="both"/>
        <w:rPr>
          <w:rFonts w:ascii="Verdana" w:hAnsi="Verdana" w:cs="Arial"/>
          <w:color w:val="000000"/>
          <w:sz w:val="24"/>
        </w:rPr>
      </w:pPr>
    </w:p>
    <w:p w14:paraId="095FCE89" w14:textId="3B699182" w:rsidR="009F6820" w:rsidRDefault="009F6820" w:rsidP="009F6820">
      <w:pPr>
        <w:autoSpaceDE w:val="0"/>
        <w:autoSpaceDN w:val="0"/>
        <w:adjustRightInd w:val="0"/>
        <w:jc w:val="both"/>
        <w:rPr>
          <w:rFonts w:ascii="Verdana" w:hAnsi="Verdana" w:cs="Arial"/>
          <w:color w:val="000000"/>
          <w:sz w:val="24"/>
        </w:rPr>
      </w:pPr>
      <w:r w:rsidRPr="00875EBD">
        <w:rPr>
          <w:rFonts w:ascii="Verdana" w:hAnsi="Verdana" w:cs="Arial"/>
          <w:color w:val="000000"/>
          <w:sz w:val="24"/>
        </w:rPr>
        <w:t xml:space="preserve">The Group </w:t>
      </w:r>
      <w:r w:rsidR="00F75818" w:rsidRPr="00875EBD">
        <w:rPr>
          <w:rFonts w:ascii="Verdana" w:hAnsi="Verdana" w:cs="Arial"/>
          <w:color w:val="000000"/>
          <w:sz w:val="24"/>
        </w:rPr>
        <w:t>are</w:t>
      </w:r>
      <w:r w:rsidRPr="00875EBD">
        <w:rPr>
          <w:rFonts w:ascii="Verdana" w:hAnsi="Verdana" w:cs="Arial"/>
          <w:color w:val="000000"/>
          <w:sz w:val="24"/>
        </w:rPr>
        <w:t xml:space="preserve"> responsible for undertaking the following functions:</w:t>
      </w:r>
    </w:p>
    <w:p w14:paraId="5BFFF0FB" w14:textId="77777777" w:rsidR="00C8790B" w:rsidRPr="00875EBD" w:rsidRDefault="00C8790B" w:rsidP="009F6820">
      <w:pPr>
        <w:autoSpaceDE w:val="0"/>
        <w:autoSpaceDN w:val="0"/>
        <w:adjustRightInd w:val="0"/>
        <w:jc w:val="both"/>
        <w:rPr>
          <w:rFonts w:ascii="Verdana" w:hAnsi="Verdana" w:cs="Arial"/>
          <w:color w:val="000000"/>
          <w:sz w:val="24"/>
        </w:rPr>
      </w:pPr>
    </w:p>
    <w:p w14:paraId="43F9A2EB" w14:textId="6D10C267" w:rsidR="006B015A" w:rsidRDefault="006B015A" w:rsidP="006B015A">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agree, make recommendations and monitor the EASC</w:t>
      </w:r>
      <w:r w:rsidR="00B570AE">
        <w:rPr>
          <w:rFonts w:cs="Arial"/>
          <w:color w:val="000000"/>
          <w:sz w:val="24"/>
          <w:lang w:eastAsia="en-GB"/>
        </w:rPr>
        <w:t xml:space="preserve"> Annual Plan /</w:t>
      </w:r>
      <w:r w:rsidRPr="00875EBD">
        <w:rPr>
          <w:rFonts w:cs="Arial"/>
          <w:color w:val="000000"/>
          <w:sz w:val="24"/>
          <w:lang w:eastAsia="en-GB"/>
        </w:rPr>
        <w:t xml:space="preserve"> I</w:t>
      </w:r>
      <w:r w:rsidR="00B570AE">
        <w:rPr>
          <w:rFonts w:cs="Arial"/>
          <w:color w:val="000000"/>
          <w:sz w:val="24"/>
          <w:lang w:eastAsia="en-GB"/>
        </w:rPr>
        <w:t>ntegrated Medium Term Plan (I</w:t>
      </w:r>
      <w:r w:rsidRPr="00875EBD">
        <w:rPr>
          <w:rFonts w:cs="Arial"/>
          <w:color w:val="000000"/>
          <w:sz w:val="24"/>
          <w:lang w:eastAsia="en-GB"/>
        </w:rPr>
        <w:t>MTP</w:t>
      </w:r>
      <w:r w:rsidR="00B570AE">
        <w:rPr>
          <w:rFonts w:cs="Arial"/>
          <w:color w:val="000000"/>
          <w:sz w:val="24"/>
          <w:lang w:eastAsia="en-GB"/>
        </w:rPr>
        <w:t>)</w:t>
      </w:r>
      <w:r w:rsidRPr="00875EBD">
        <w:rPr>
          <w:rFonts w:cs="Arial"/>
          <w:color w:val="000000"/>
          <w:sz w:val="24"/>
          <w:lang w:eastAsia="en-GB"/>
        </w:rPr>
        <w:t xml:space="preserve"> and the commissioning</w:t>
      </w:r>
      <w:r w:rsidR="00B570AE">
        <w:rPr>
          <w:rFonts w:cs="Arial"/>
          <w:color w:val="000000"/>
          <w:sz w:val="24"/>
          <w:lang w:eastAsia="en-GB"/>
        </w:rPr>
        <w:t xml:space="preserve"> intentions and</w:t>
      </w:r>
      <w:r w:rsidRPr="00875EBD">
        <w:rPr>
          <w:rFonts w:cs="Arial"/>
          <w:color w:val="000000"/>
          <w:sz w:val="24"/>
          <w:lang w:eastAsia="en-GB"/>
        </w:rPr>
        <w:t xml:space="preserve"> frameworks</w:t>
      </w:r>
    </w:p>
    <w:p w14:paraId="7110A144" w14:textId="77777777" w:rsidR="00B570AE" w:rsidRDefault="006B015A" w:rsidP="00B570AE">
      <w:pPr>
        <w:pStyle w:val="ListParagraph"/>
        <w:numPr>
          <w:ilvl w:val="0"/>
          <w:numId w:val="21"/>
        </w:numPr>
        <w:autoSpaceDE w:val="0"/>
        <w:autoSpaceDN w:val="0"/>
        <w:adjustRightInd w:val="0"/>
        <w:contextualSpacing/>
        <w:jc w:val="both"/>
        <w:rPr>
          <w:rFonts w:cs="Arial"/>
          <w:color w:val="000000"/>
          <w:sz w:val="24"/>
          <w:lang w:eastAsia="en-GB"/>
        </w:rPr>
      </w:pPr>
      <w:r w:rsidRPr="00B570AE">
        <w:rPr>
          <w:rFonts w:cs="Arial"/>
          <w:color w:val="000000"/>
          <w:sz w:val="24"/>
          <w:lang w:eastAsia="en-GB"/>
        </w:rPr>
        <w:t xml:space="preserve">To receive recommendations from any sub groups and to make recommendations to the EASC regarding service improvements including investments, disinvestments and other </w:t>
      </w:r>
      <w:r w:rsidR="00B570AE">
        <w:rPr>
          <w:rFonts w:cs="Arial"/>
          <w:color w:val="000000"/>
          <w:sz w:val="24"/>
          <w:lang w:eastAsia="en-GB"/>
        </w:rPr>
        <w:t>service changes</w:t>
      </w:r>
    </w:p>
    <w:p w14:paraId="5AEBF8D9" w14:textId="56BB78A8" w:rsidR="006B015A" w:rsidRPr="00B570AE" w:rsidRDefault="006B015A" w:rsidP="00B570AE">
      <w:pPr>
        <w:pStyle w:val="ListParagraph"/>
        <w:numPr>
          <w:ilvl w:val="0"/>
          <w:numId w:val="21"/>
        </w:numPr>
        <w:autoSpaceDE w:val="0"/>
        <w:autoSpaceDN w:val="0"/>
        <w:adjustRightInd w:val="0"/>
        <w:contextualSpacing/>
        <w:jc w:val="both"/>
        <w:rPr>
          <w:rFonts w:cs="Arial"/>
          <w:color w:val="000000"/>
          <w:sz w:val="24"/>
          <w:lang w:eastAsia="en-GB"/>
        </w:rPr>
      </w:pPr>
      <w:r w:rsidRPr="00B570AE">
        <w:rPr>
          <w:rFonts w:cs="Arial"/>
          <w:color w:val="000000"/>
          <w:sz w:val="24"/>
          <w:lang w:eastAsia="en-GB"/>
        </w:rPr>
        <w:t xml:space="preserve">To monitor the delivery of the quality and delivery commissioning frameworks for EASC Commissioned Services  </w:t>
      </w:r>
    </w:p>
    <w:p w14:paraId="2BAC55DA" w14:textId="77777777" w:rsidR="00B570AE" w:rsidRDefault="006B015A" w:rsidP="006B015A">
      <w:pPr>
        <w:pStyle w:val="ListParagraph"/>
        <w:numPr>
          <w:ilvl w:val="0"/>
          <w:numId w:val="21"/>
        </w:numPr>
        <w:autoSpaceDE w:val="0"/>
        <w:autoSpaceDN w:val="0"/>
        <w:adjustRightInd w:val="0"/>
        <w:contextualSpacing/>
        <w:jc w:val="both"/>
        <w:rPr>
          <w:rFonts w:cs="Arial"/>
          <w:color w:val="000000"/>
          <w:sz w:val="24"/>
          <w:lang w:eastAsia="en-GB"/>
        </w:rPr>
      </w:pPr>
      <w:r w:rsidRPr="000128E4">
        <w:rPr>
          <w:rFonts w:cs="Arial"/>
          <w:color w:val="000000"/>
          <w:sz w:val="24"/>
          <w:lang w:eastAsia="en-GB"/>
        </w:rPr>
        <w:t>To receive regular reports on performance monitoring and management  and the main actions</w:t>
      </w:r>
      <w:r w:rsidR="00B570AE">
        <w:rPr>
          <w:rFonts w:cs="Arial"/>
          <w:color w:val="000000"/>
          <w:sz w:val="24"/>
          <w:lang w:eastAsia="en-GB"/>
        </w:rPr>
        <w:t xml:space="preserve"> to address performance issues</w:t>
      </w:r>
    </w:p>
    <w:p w14:paraId="29B670C1" w14:textId="3B6EFB52" w:rsidR="006B015A" w:rsidRPr="000128E4" w:rsidRDefault="006B015A" w:rsidP="006B015A">
      <w:pPr>
        <w:pStyle w:val="ListParagraph"/>
        <w:numPr>
          <w:ilvl w:val="0"/>
          <w:numId w:val="21"/>
        </w:numPr>
        <w:autoSpaceDE w:val="0"/>
        <w:autoSpaceDN w:val="0"/>
        <w:adjustRightInd w:val="0"/>
        <w:contextualSpacing/>
        <w:jc w:val="both"/>
        <w:rPr>
          <w:rFonts w:cs="Arial"/>
          <w:color w:val="000000"/>
          <w:sz w:val="24"/>
          <w:lang w:eastAsia="en-GB"/>
        </w:rPr>
      </w:pPr>
      <w:r w:rsidRPr="000128E4">
        <w:rPr>
          <w:rFonts w:cs="Arial"/>
          <w:color w:val="000000"/>
          <w:sz w:val="24"/>
          <w:lang w:eastAsia="en-GB"/>
        </w:rPr>
        <w:t xml:space="preserve">To undertake the role of Programme Board for specific work streams and monitor their implementation </w:t>
      </w:r>
    </w:p>
    <w:p w14:paraId="5710605F" w14:textId="3C8F3623" w:rsidR="006B015A" w:rsidRPr="00875EBD" w:rsidRDefault="006B015A" w:rsidP="006B015A">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 xml:space="preserve">To consider consultation outcomes and recommended pathway or services changes / developments before consideration by EASC </w:t>
      </w:r>
      <w:r w:rsidR="00B570AE">
        <w:rPr>
          <w:rFonts w:cs="Arial"/>
          <w:color w:val="000000"/>
          <w:sz w:val="24"/>
          <w:lang w:eastAsia="en-GB"/>
        </w:rPr>
        <w:t>M</w:t>
      </w:r>
      <w:r w:rsidRPr="00875EBD">
        <w:rPr>
          <w:rFonts w:cs="Arial"/>
          <w:color w:val="000000"/>
          <w:sz w:val="24"/>
          <w:lang w:eastAsia="en-GB"/>
        </w:rPr>
        <w:t xml:space="preserve">embers </w:t>
      </w:r>
    </w:p>
    <w:p w14:paraId="2A4E088F" w14:textId="0B772257" w:rsidR="006B015A" w:rsidRPr="00875EBD" w:rsidRDefault="006B015A" w:rsidP="006B015A">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 xml:space="preserve">To ensure the development and maintenance of the needs assessment across Wales for Ambulance Services in accordance with the requirements of </w:t>
      </w:r>
      <w:r w:rsidR="00B570AE">
        <w:rPr>
          <w:rFonts w:cs="Arial"/>
          <w:color w:val="000000"/>
          <w:sz w:val="24"/>
          <w:lang w:eastAsia="en-GB"/>
        </w:rPr>
        <w:t xml:space="preserve">any legislation such as </w:t>
      </w:r>
      <w:r w:rsidRPr="00875EBD">
        <w:rPr>
          <w:rFonts w:cs="Arial"/>
          <w:color w:val="000000"/>
          <w:sz w:val="24"/>
          <w:lang w:eastAsia="en-GB"/>
        </w:rPr>
        <w:t xml:space="preserve">the </w:t>
      </w:r>
      <w:r>
        <w:rPr>
          <w:rFonts w:cs="Arial"/>
          <w:color w:val="000000"/>
          <w:sz w:val="24"/>
          <w:lang w:eastAsia="en-GB"/>
        </w:rPr>
        <w:t xml:space="preserve">Wellbeing of </w:t>
      </w:r>
      <w:r w:rsidRPr="00875EBD">
        <w:rPr>
          <w:rFonts w:cs="Arial"/>
          <w:color w:val="000000"/>
          <w:sz w:val="24"/>
          <w:lang w:eastAsia="en-GB"/>
        </w:rPr>
        <w:t>Future Generations Act</w:t>
      </w:r>
      <w:r w:rsidR="00B570AE">
        <w:rPr>
          <w:rFonts w:cs="Arial"/>
          <w:color w:val="000000"/>
          <w:sz w:val="24"/>
          <w:lang w:eastAsia="en-GB"/>
        </w:rPr>
        <w:t xml:space="preserve"> etc </w:t>
      </w:r>
      <w:r w:rsidRPr="00875EBD">
        <w:rPr>
          <w:rFonts w:cs="Arial"/>
          <w:color w:val="000000"/>
          <w:sz w:val="24"/>
          <w:lang w:eastAsia="en-GB"/>
        </w:rPr>
        <w:t xml:space="preserve"> </w:t>
      </w:r>
    </w:p>
    <w:p w14:paraId="0EAB2CF2" w14:textId="77777777" w:rsidR="006B015A" w:rsidRPr="00875EBD" w:rsidRDefault="006B015A" w:rsidP="006B015A">
      <w:pPr>
        <w:pStyle w:val="ListParagraph"/>
        <w:numPr>
          <w:ilvl w:val="0"/>
          <w:numId w:val="21"/>
        </w:numPr>
        <w:autoSpaceDE w:val="0"/>
        <w:autoSpaceDN w:val="0"/>
        <w:adjustRightInd w:val="0"/>
        <w:contextualSpacing/>
        <w:jc w:val="both"/>
        <w:rPr>
          <w:rFonts w:cs="Arial"/>
          <w:color w:val="000000"/>
          <w:sz w:val="24"/>
          <w:lang w:eastAsia="en-GB"/>
        </w:rPr>
      </w:pPr>
      <w:r w:rsidRPr="00875EBD">
        <w:rPr>
          <w:rFonts w:cs="Arial"/>
          <w:color w:val="000000"/>
          <w:sz w:val="24"/>
          <w:lang w:eastAsia="en-GB"/>
        </w:rPr>
        <w:t>To consider, agree and recommend commissioning/service issues to the EASC which are to be considered as part of the EASC IMTP. This will include issues which will have an impact on the plan raised by other sub groups/advisory groups, the WAST IMTP and EASC’s strategic commissioning intentions</w:t>
      </w:r>
      <w:r>
        <w:rPr>
          <w:rFonts w:cs="Arial"/>
          <w:color w:val="000000"/>
          <w:sz w:val="24"/>
          <w:lang w:eastAsia="en-GB"/>
        </w:rPr>
        <w:t>.</w:t>
      </w:r>
    </w:p>
    <w:p w14:paraId="7A5142E5" w14:textId="363A7264" w:rsidR="009F6820" w:rsidRPr="00875EBD" w:rsidRDefault="00FE3905" w:rsidP="00FE3905">
      <w:pPr>
        <w:tabs>
          <w:tab w:val="left" w:pos="3390"/>
        </w:tabs>
        <w:rPr>
          <w:rFonts w:ascii="Verdana" w:hAnsi="Verdana"/>
        </w:rPr>
      </w:pPr>
      <w:r>
        <w:rPr>
          <w:rFonts w:ascii="Verdana" w:hAnsi="Verdana"/>
        </w:rPr>
        <w:tab/>
      </w:r>
    </w:p>
    <w:p w14:paraId="08EADBE3" w14:textId="19DE0779" w:rsidR="00D33EA6" w:rsidRPr="00875EBD" w:rsidRDefault="00B60C0D" w:rsidP="004E08A7">
      <w:pPr>
        <w:ind w:right="-514"/>
        <w:jc w:val="both"/>
        <w:rPr>
          <w:rFonts w:ascii="Verdana" w:hAnsi="Verdana"/>
          <w:b/>
          <w:sz w:val="24"/>
        </w:rPr>
      </w:pPr>
      <w:r w:rsidRPr="00875EBD">
        <w:rPr>
          <w:rFonts w:ascii="Verdana" w:hAnsi="Verdana"/>
          <w:b/>
          <w:sz w:val="24"/>
        </w:rPr>
        <w:t>4</w:t>
      </w:r>
      <w:r w:rsidR="004E08A7" w:rsidRPr="00875EBD">
        <w:rPr>
          <w:rFonts w:ascii="Verdana" w:hAnsi="Verdana"/>
          <w:b/>
          <w:sz w:val="24"/>
        </w:rPr>
        <w:t xml:space="preserve">. </w:t>
      </w:r>
      <w:r w:rsidR="00D33EA6" w:rsidRPr="00875EBD">
        <w:rPr>
          <w:rFonts w:ascii="Verdana" w:hAnsi="Verdana"/>
          <w:b/>
          <w:sz w:val="24"/>
        </w:rPr>
        <w:t>MEMBERSHIP</w:t>
      </w:r>
    </w:p>
    <w:p w14:paraId="2C0C75EA" w14:textId="77777777" w:rsidR="00B570AE" w:rsidRDefault="00B570AE" w:rsidP="00E75008">
      <w:pPr>
        <w:ind w:right="-514"/>
        <w:jc w:val="both"/>
        <w:rPr>
          <w:rFonts w:ascii="Verdana" w:hAnsi="Verdana"/>
          <w:sz w:val="24"/>
        </w:rPr>
      </w:pPr>
    </w:p>
    <w:p w14:paraId="5153547A" w14:textId="4E0189B3" w:rsidR="00401381" w:rsidRPr="00875EBD" w:rsidRDefault="00D33EA6" w:rsidP="00E75008">
      <w:pPr>
        <w:ind w:right="-514"/>
        <w:jc w:val="both"/>
        <w:rPr>
          <w:rFonts w:ascii="Verdana" w:hAnsi="Verdana"/>
          <w:sz w:val="24"/>
        </w:rPr>
      </w:pPr>
      <w:r w:rsidRPr="00875EBD">
        <w:rPr>
          <w:rFonts w:ascii="Verdana" w:hAnsi="Verdana"/>
          <w:sz w:val="24"/>
        </w:rPr>
        <w:t xml:space="preserve">The membership of the </w:t>
      </w:r>
      <w:r w:rsidR="00B60C0D" w:rsidRPr="00875EBD">
        <w:rPr>
          <w:rFonts w:ascii="Verdana" w:hAnsi="Verdana"/>
          <w:sz w:val="24"/>
        </w:rPr>
        <w:t>EASC Management Group</w:t>
      </w:r>
      <w:r w:rsidRPr="00875EBD">
        <w:rPr>
          <w:rFonts w:ascii="Verdana" w:hAnsi="Verdana"/>
          <w:sz w:val="24"/>
        </w:rPr>
        <w:t xml:space="preserve"> comprise</w:t>
      </w:r>
      <w:r w:rsidR="004E08A7" w:rsidRPr="00875EBD">
        <w:rPr>
          <w:rFonts w:ascii="Verdana" w:hAnsi="Verdana"/>
          <w:sz w:val="24"/>
        </w:rPr>
        <w:t>s</w:t>
      </w:r>
      <w:r w:rsidR="00BC3CD7" w:rsidRPr="00875EBD">
        <w:rPr>
          <w:rFonts w:ascii="Verdana" w:hAnsi="Verdana"/>
          <w:sz w:val="24"/>
        </w:rPr>
        <w:t xml:space="preserve"> </w:t>
      </w:r>
      <w:r w:rsidR="00B60C0D" w:rsidRPr="00875EBD">
        <w:rPr>
          <w:rFonts w:ascii="Verdana" w:hAnsi="Verdana"/>
          <w:sz w:val="24"/>
        </w:rPr>
        <w:t xml:space="preserve">members from all health boards </w:t>
      </w:r>
      <w:r w:rsidRPr="00875EBD">
        <w:rPr>
          <w:rFonts w:ascii="Verdana" w:hAnsi="Verdana"/>
          <w:sz w:val="24"/>
        </w:rPr>
        <w:t xml:space="preserve">enabling the </w:t>
      </w:r>
      <w:r w:rsidR="00B60C0D" w:rsidRPr="00875EBD">
        <w:rPr>
          <w:rFonts w:ascii="Verdana" w:hAnsi="Verdana"/>
          <w:sz w:val="24"/>
        </w:rPr>
        <w:t>group</w:t>
      </w:r>
      <w:r w:rsidRPr="00875EBD">
        <w:rPr>
          <w:rFonts w:ascii="Verdana" w:hAnsi="Verdana"/>
          <w:sz w:val="24"/>
        </w:rPr>
        <w:t xml:space="preserve"> to provide appropriate</w:t>
      </w:r>
      <w:r w:rsidR="00B60C0D" w:rsidRPr="00875EBD">
        <w:rPr>
          <w:rFonts w:ascii="Verdana" w:hAnsi="Verdana"/>
          <w:sz w:val="24"/>
        </w:rPr>
        <w:t xml:space="preserve"> opportunities to make arrangements to</w:t>
      </w:r>
      <w:r w:rsidR="00401381" w:rsidRPr="00875EBD">
        <w:rPr>
          <w:rFonts w:ascii="Verdana" w:hAnsi="Verdana"/>
          <w:sz w:val="24"/>
        </w:rPr>
        <w:t xml:space="preserve"> fulfil the functions highlighted above.</w:t>
      </w:r>
      <w:r w:rsidR="00B570AE">
        <w:rPr>
          <w:rFonts w:ascii="Verdana" w:hAnsi="Verdana"/>
          <w:sz w:val="24"/>
        </w:rPr>
        <w:t xml:space="preserve"> </w:t>
      </w:r>
      <w:r w:rsidR="00751A80" w:rsidRPr="00875EBD">
        <w:rPr>
          <w:rFonts w:ascii="Verdana" w:hAnsi="Verdana"/>
          <w:sz w:val="24"/>
        </w:rPr>
        <w:t>The Membership</w:t>
      </w:r>
      <w:r w:rsidR="00401381" w:rsidRPr="00875EBD">
        <w:rPr>
          <w:rFonts w:ascii="Verdana" w:hAnsi="Verdana"/>
          <w:sz w:val="24"/>
        </w:rPr>
        <w:t xml:space="preserve"> is attached as </w:t>
      </w:r>
      <w:r w:rsidR="00401381" w:rsidRPr="00875EBD">
        <w:rPr>
          <w:rFonts w:ascii="Verdana" w:hAnsi="Verdana"/>
          <w:b/>
          <w:sz w:val="24"/>
        </w:rPr>
        <w:t>Appendix 1</w:t>
      </w:r>
      <w:r w:rsidR="00401381" w:rsidRPr="00875EBD">
        <w:rPr>
          <w:rFonts w:ascii="Verdana" w:hAnsi="Verdana"/>
          <w:sz w:val="24"/>
        </w:rPr>
        <w:t>.</w:t>
      </w:r>
    </w:p>
    <w:p w14:paraId="7CFA32D7" w14:textId="44BEA198" w:rsidR="00BC3CD7" w:rsidRPr="00875EBD" w:rsidRDefault="00401381" w:rsidP="00E813E4">
      <w:pPr>
        <w:ind w:right="3"/>
        <w:jc w:val="both"/>
        <w:rPr>
          <w:rFonts w:ascii="Verdana" w:hAnsi="Verdana"/>
          <w:b/>
          <w:sz w:val="24"/>
        </w:rPr>
      </w:pPr>
      <w:r w:rsidRPr="00875EBD">
        <w:rPr>
          <w:rFonts w:ascii="Verdana" w:hAnsi="Verdana"/>
          <w:b/>
          <w:sz w:val="24"/>
        </w:rPr>
        <w:lastRenderedPageBreak/>
        <w:t>5</w:t>
      </w:r>
      <w:r w:rsidR="005771C0" w:rsidRPr="00875EBD">
        <w:rPr>
          <w:rFonts w:ascii="Verdana" w:hAnsi="Verdana"/>
          <w:b/>
          <w:sz w:val="24"/>
        </w:rPr>
        <w:t>. ATTENDANCE</w:t>
      </w:r>
      <w:r w:rsidR="00E813E4" w:rsidRPr="00875EBD">
        <w:rPr>
          <w:rFonts w:ascii="Verdana" w:hAnsi="Verdana"/>
          <w:b/>
          <w:sz w:val="24"/>
        </w:rPr>
        <w:t xml:space="preserve"> AT </w:t>
      </w:r>
      <w:r w:rsidR="00BC3CD7" w:rsidRPr="00875EBD">
        <w:rPr>
          <w:rFonts w:ascii="Verdana" w:hAnsi="Verdana"/>
          <w:b/>
          <w:sz w:val="24"/>
        </w:rPr>
        <w:t xml:space="preserve">MEETINGS </w:t>
      </w:r>
    </w:p>
    <w:p w14:paraId="46DAEF5B" w14:textId="77777777" w:rsidR="00C8790B" w:rsidRDefault="00C8790B" w:rsidP="008F072C">
      <w:pPr>
        <w:ind w:right="3"/>
        <w:jc w:val="both"/>
        <w:rPr>
          <w:rFonts w:ascii="Verdana" w:hAnsi="Verdana"/>
          <w:sz w:val="24"/>
        </w:rPr>
      </w:pPr>
    </w:p>
    <w:p w14:paraId="544AD2FD" w14:textId="273DB3AF" w:rsidR="00B570AE" w:rsidRPr="00B570AE" w:rsidRDefault="00BC3CD7" w:rsidP="008F072C">
      <w:pPr>
        <w:ind w:right="3"/>
        <w:jc w:val="both"/>
        <w:rPr>
          <w:rFonts w:ascii="Verdana" w:hAnsi="Verdana"/>
          <w:sz w:val="24"/>
        </w:rPr>
      </w:pPr>
      <w:r w:rsidRPr="00B570AE">
        <w:rPr>
          <w:rFonts w:ascii="Verdana" w:hAnsi="Verdana"/>
          <w:sz w:val="24"/>
        </w:rPr>
        <w:t xml:space="preserve">The </w:t>
      </w:r>
      <w:r w:rsidR="00401381" w:rsidRPr="00B570AE">
        <w:rPr>
          <w:rFonts w:ascii="Verdana" w:hAnsi="Verdana"/>
          <w:sz w:val="24"/>
        </w:rPr>
        <w:t>EASC Management Group has</w:t>
      </w:r>
      <w:r w:rsidRPr="00B570AE">
        <w:rPr>
          <w:rFonts w:ascii="Verdana" w:hAnsi="Verdana"/>
          <w:sz w:val="24"/>
        </w:rPr>
        <w:t xml:space="preserve"> met on </w:t>
      </w:r>
      <w:r w:rsidR="00BA3BEB" w:rsidRPr="00B570AE">
        <w:rPr>
          <w:rFonts w:ascii="Verdana" w:hAnsi="Verdana"/>
          <w:sz w:val="24"/>
        </w:rPr>
        <w:t>five</w:t>
      </w:r>
      <w:r w:rsidR="005D6E60" w:rsidRPr="00B570AE">
        <w:rPr>
          <w:rFonts w:ascii="Verdana" w:hAnsi="Verdana"/>
          <w:sz w:val="24"/>
        </w:rPr>
        <w:t xml:space="preserve"> occasions</w:t>
      </w:r>
      <w:r w:rsidR="00B570AE" w:rsidRPr="00B570AE">
        <w:rPr>
          <w:rFonts w:ascii="Verdana" w:hAnsi="Verdana"/>
          <w:sz w:val="24"/>
        </w:rPr>
        <w:t xml:space="preserve"> during the year </w:t>
      </w:r>
      <w:r w:rsidR="00B570AE">
        <w:rPr>
          <w:rFonts w:ascii="Verdana" w:hAnsi="Verdana"/>
          <w:sz w:val="24"/>
        </w:rPr>
        <w:t>which included a</w:t>
      </w:r>
      <w:r w:rsidR="00B570AE" w:rsidRPr="00B570AE">
        <w:rPr>
          <w:rFonts w:ascii="Verdana" w:hAnsi="Verdana"/>
          <w:sz w:val="24"/>
        </w:rPr>
        <w:t xml:space="preserve"> Special Meeting to discuss the Emergency Medical Service Demand and Capacity Review undertaken by ORH</w:t>
      </w:r>
      <w:r w:rsidR="005D6E60" w:rsidRPr="00B570AE">
        <w:rPr>
          <w:rFonts w:ascii="Verdana" w:hAnsi="Verdana"/>
          <w:sz w:val="24"/>
        </w:rPr>
        <w:t xml:space="preserve"> </w:t>
      </w:r>
      <w:r w:rsidR="00B570AE" w:rsidRPr="00B570AE">
        <w:rPr>
          <w:rFonts w:ascii="Verdana" w:hAnsi="Verdana"/>
          <w:sz w:val="24"/>
        </w:rPr>
        <w:t xml:space="preserve">(Operational Research in Health Limited). All meetings were quorate; membership remained volatile and is attached at </w:t>
      </w:r>
      <w:r w:rsidR="00B570AE" w:rsidRPr="00B570AE">
        <w:rPr>
          <w:rFonts w:ascii="Verdana" w:hAnsi="Verdana"/>
          <w:b/>
          <w:sz w:val="24"/>
        </w:rPr>
        <w:t>Appendix 2</w:t>
      </w:r>
      <w:r w:rsidR="00B570AE" w:rsidRPr="00B570AE">
        <w:rPr>
          <w:rFonts w:ascii="Verdana" w:hAnsi="Verdana"/>
          <w:sz w:val="24"/>
        </w:rPr>
        <w:t xml:space="preserve">. </w:t>
      </w:r>
    </w:p>
    <w:p w14:paraId="368408E7" w14:textId="77777777" w:rsidR="00875EBD" w:rsidRDefault="00875EBD" w:rsidP="00D4239B">
      <w:pPr>
        <w:ind w:right="-514"/>
        <w:jc w:val="both"/>
        <w:rPr>
          <w:rFonts w:ascii="Verdana" w:hAnsi="Verdana"/>
          <w:b/>
          <w:sz w:val="24"/>
        </w:rPr>
      </w:pPr>
    </w:p>
    <w:p w14:paraId="1CE03CD9" w14:textId="7DA6E075" w:rsidR="00D33EA6" w:rsidRPr="00875EBD" w:rsidRDefault="00BA3BEB" w:rsidP="00D4239B">
      <w:pPr>
        <w:ind w:right="-514"/>
        <w:jc w:val="both"/>
        <w:rPr>
          <w:rFonts w:ascii="Verdana" w:hAnsi="Verdana"/>
          <w:sz w:val="24"/>
        </w:rPr>
      </w:pPr>
      <w:r w:rsidRPr="00875EBD">
        <w:rPr>
          <w:rFonts w:ascii="Verdana" w:hAnsi="Verdana"/>
          <w:b/>
          <w:sz w:val="24"/>
        </w:rPr>
        <w:t>6</w:t>
      </w:r>
      <w:r w:rsidR="00620319" w:rsidRPr="00875EBD">
        <w:rPr>
          <w:rFonts w:ascii="Verdana" w:hAnsi="Verdana"/>
          <w:b/>
          <w:sz w:val="24"/>
        </w:rPr>
        <w:t xml:space="preserve">. </w:t>
      </w:r>
      <w:r w:rsidR="00D33EA6" w:rsidRPr="00875EBD">
        <w:rPr>
          <w:rFonts w:ascii="Verdana" w:hAnsi="Verdana"/>
          <w:b/>
          <w:sz w:val="24"/>
        </w:rPr>
        <w:t xml:space="preserve">MAIN AREAS OF </w:t>
      </w:r>
      <w:r w:rsidRPr="00875EBD">
        <w:rPr>
          <w:rFonts w:ascii="Verdana" w:hAnsi="Verdana"/>
          <w:b/>
          <w:sz w:val="24"/>
        </w:rPr>
        <w:t>ACTIVITIES FOR THE EASC MANAGEMENT GROUP</w:t>
      </w:r>
      <w:r w:rsidR="0087423F" w:rsidRPr="00875EBD">
        <w:rPr>
          <w:rFonts w:ascii="Verdana" w:hAnsi="Verdana"/>
          <w:sz w:val="24"/>
        </w:rPr>
        <w:t xml:space="preserve"> </w:t>
      </w:r>
    </w:p>
    <w:p w14:paraId="1F541720" w14:textId="77777777" w:rsidR="00C8790B" w:rsidRDefault="00C8790B" w:rsidP="00E75008">
      <w:pPr>
        <w:ind w:right="3"/>
        <w:jc w:val="both"/>
        <w:rPr>
          <w:rFonts w:ascii="Verdana" w:hAnsi="Verdana"/>
          <w:sz w:val="24"/>
        </w:rPr>
      </w:pPr>
    </w:p>
    <w:p w14:paraId="05FDF18D" w14:textId="31A86041" w:rsidR="00BA3BEB" w:rsidRDefault="00C8790B" w:rsidP="00E75008">
      <w:pPr>
        <w:ind w:right="3"/>
        <w:jc w:val="both"/>
        <w:rPr>
          <w:rFonts w:ascii="Verdana" w:hAnsi="Verdana"/>
          <w:sz w:val="24"/>
        </w:rPr>
      </w:pPr>
      <w:r>
        <w:rPr>
          <w:rFonts w:ascii="Verdana" w:hAnsi="Verdana"/>
          <w:sz w:val="24"/>
        </w:rPr>
        <w:t>This year, the EASC Management Group has used a standard agenda format which includes at each meeting:</w:t>
      </w:r>
    </w:p>
    <w:p w14:paraId="2381738F" w14:textId="6FDB2767" w:rsidR="00C8790B" w:rsidRDefault="00C8790B" w:rsidP="00E75008">
      <w:pPr>
        <w:ind w:right="3"/>
        <w:jc w:val="both"/>
        <w:rPr>
          <w:rFonts w:ascii="Verdana" w:hAnsi="Verdana"/>
          <w:sz w:val="24"/>
        </w:rPr>
      </w:pPr>
    </w:p>
    <w:p w14:paraId="4583869D" w14:textId="195DA3FE" w:rsidR="00C8790B" w:rsidRDefault="00C8790B" w:rsidP="00C8790B">
      <w:pPr>
        <w:pStyle w:val="ListParagraph"/>
        <w:numPr>
          <w:ilvl w:val="0"/>
          <w:numId w:val="34"/>
        </w:numPr>
        <w:ind w:right="3"/>
        <w:jc w:val="both"/>
        <w:rPr>
          <w:sz w:val="24"/>
        </w:rPr>
      </w:pPr>
      <w:r>
        <w:rPr>
          <w:sz w:val="24"/>
        </w:rPr>
        <w:t>Welcome, introductions and apologies</w:t>
      </w:r>
    </w:p>
    <w:p w14:paraId="3869046A" w14:textId="174D565C" w:rsidR="00C8790B" w:rsidRDefault="00C8790B" w:rsidP="00C8790B">
      <w:pPr>
        <w:pStyle w:val="ListParagraph"/>
        <w:numPr>
          <w:ilvl w:val="0"/>
          <w:numId w:val="34"/>
        </w:numPr>
        <w:ind w:right="3"/>
        <w:jc w:val="both"/>
        <w:rPr>
          <w:sz w:val="24"/>
        </w:rPr>
      </w:pPr>
      <w:r>
        <w:rPr>
          <w:sz w:val="24"/>
        </w:rPr>
        <w:t>Notes from last meeting</w:t>
      </w:r>
    </w:p>
    <w:p w14:paraId="0C78F121" w14:textId="4B1B0381" w:rsidR="00C8790B" w:rsidRDefault="00C8790B" w:rsidP="00C8790B">
      <w:pPr>
        <w:pStyle w:val="ListParagraph"/>
        <w:numPr>
          <w:ilvl w:val="0"/>
          <w:numId w:val="34"/>
        </w:numPr>
        <w:ind w:right="3"/>
        <w:jc w:val="both"/>
        <w:rPr>
          <w:sz w:val="24"/>
        </w:rPr>
      </w:pPr>
      <w:r>
        <w:rPr>
          <w:sz w:val="24"/>
        </w:rPr>
        <w:t>Action Log</w:t>
      </w:r>
    </w:p>
    <w:p w14:paraId="66623E6F" w14:textId="60129947" w:rsidR="00C8790B" w:rsidRDefault="00C8790B" w:rsidP="00C8790B">
      <w:pPr>
        <w:pStyle w:val="ListParagraph"/>
        <w:numPr>
          <w:ilvl w:val="0"/>
          <w:numId w:val="34"/>
        </w:numPr>
        <w:ind w:right="3"/>
        <w:jc w:val="both"/>
        <w:rPr>
          <w:sz w:val="24"/>
        </w:rPr>
      </w:pPr>
      <w:r>
        <w:rPr>
          <w:sz w:val="24"/>
        </w:rPr>
        <w:t>Matters arising</w:t>
      </w:r>
    </w:p>
    <w:p w14:paraId="448F1913" w14:textId="37CD97ED" w:rsidR="00242442" w:rsidRDefault="00242442" w:rsidP="00C8790B">
      <w:pPr>
        <w:pStyle w:val="ListParagraph"/>
        <w:numPr>
          <w:ilvl w:val="0"/>
          <w:numId w:val="34"/>
        </w:numPr>
        <w:ind w:right="3"/>
        <w:jc w:val="both"/>
        <w:rPr>
          <w:sz w:val="24"/>
        </w:rPr>
      </w:pPr>
      <w:r>
        <w:rPr>
          <w:sz w:val="24"/>
        </w:rPr>
        <w:t>Updates from Health Boards</w:t>
      </w:r>
    </w:p>
    <w:p w14:paraId="654A42C0" w14:textId="6BBED40B" w:rsidR="00242442" w:rsidRDefault="00242442" w:rsidP="00C8790B">
      <w:pPr>
        <w:pStyle w:val="ListParagraph"/>
        <w:numPr>
          <w:ilvl w:val="0"/>
          <w:numId w:val="34"/>
        </w:numPr>
        <w:ind w:right="3"/>
        <w:jc w:val="both"/>
        <w:rPr>
          <w:sz w:val="24"/>
        </w:rPr>
      </w:pPr>
      <w:r>
        <w:rPr>
          <w:sz w:val="24"/>
        </w:rPr>
        <w:t>Updates from WAST</w:t>
      </w:r>
    </w:p>
    <w:p w14:paraId="44E171A5" w14:textId="7A9AF2AD" w:rsidR="00C8790B" w:rsidRPr="00242442" w:rsidRDefault="00242442" w:rsidP="00294F73">
      <w:pPr>
        <w:pStyle w:val="ListParagraph"/>
        <w:numPr>
          <w:ilvl w:val="0"/>
          <w:numId w:val="34"/>
        </w:numPr>
        <w:ind w:right="3"/>
        <w:jc w:val="both"/>
        <w:rPr>
          <w:sz w:val="24"/>
        </w:rPr>
      </w:pPr>
      <w:r w:rsidRPr="00242442">
        <w:rPr>
          <w:sz w:val="24"/>
        </w:rPr>
        <w:t>Updates from the EASC Team to include</w:t>
      </w:r>
      <w:r>
        <w:rPr>
          <w:sz w:val="24"/>
        </w:rPr>
        <w:t xml:space="preserve"> </w:t>
      </w:r>
      <w:r w:rsidR="00C8790B" w:rsidRPr="00242442">
        <w:rPr>
          <w:sz w:val="24"/>
        </w:rPr>
        <w:t>Finance Report</w:t>
      </w:r>
    </w:p>
    <w:p w14:paraId="48E403E3" w14:textId="6842DC9F" w:rsidR="00C8790B" w:rsidRDefault="00C8790B" w:rsidP="00C8790B">
      <w:pPr>
        <w:pStyle w:val="ListParagraph"/>
        <w:numPr>
          <w:ilvl w:val="0"/>
          <w:numId w:val="34"/>
        </w:numPr>
        <w:ind w:right="3"/>
        <w:jc w:val="both"/>
        <w:rPr>
          <w:sz w:val="24"/>
        </w:rPr>
      </w:pPr>
      <w:r>
        <w:rPr>
          <w:sz w:val="24"/>
        </w:rPr>
        <w:t>EASC Governance Report</w:t>
      </w:r>
    </w:p>
    <w:p w14:paraId="6816AAC2" w14:textId="56E3B24E" w:rsidR="00C8790B" w:rsidRPr="00C8790B" w:rsidRDefault="00C8790B" w:rsidP="00C8790B">
      <w:pPr>
        <w:pStyle w:val="ListParagraph"/>
        <w:numPr>
          <w:ilvl w:val="0"/>
          <w:numId w:val="34"/>
        </w:numPr>
        <w:ind w:right="3"/>
        <w:jc w:val="both"/>
        <w:rPr>
          <w:sz w:val="24"/>
        </w:rPr>
      </w:pPr>
      <w:r>
        <w:rPr>
          <w:sz w:val="24"/>
        </w:rPr>
        <w:t>Forward Look</w:t>
      </w:r>
    </w:p>
    <w:p w14:paraId="79816C7D" w14:textId="40459456" w:rsidR="00BA3BEB" w:rsidRPr="00C8790B" w:rsidRDefault="00BA3BEB" w:rsidP="00E75008">
      <w:pPr>
        <w:ind w:right="3"/>
        <w:jc w:val="both"/>
        <w:rPr>
          <w:rFonts w:ascii="Verdana" w:hAnsi="Verdana"/>
          <w:sz w:val="24"/>
        </w:rPr>
      </w:pPr>
      <w:r w:rsidRPr="00C8790B">
        <w:rPr>
          <w:rFonts w:ascii="Verdana" w:hAnsi="Verdana"/>
          <w:sz w:val="24"/>
        </w:rPr>
        <w:t xml:space="preserve">A summary of the </w:t>
      </w:r>
      <w:r w:rsidR="00B570AE">
        <w:rPr>
          <w:rFonts w:ascii="Verdana" w:hAnsi="Verdana"/>
          <w:sz w:val="24"/>
        </w:rPr>
        <w:t xml:space="preserve">business discussed at each </w:t>
      </w:r>
      <w:r w:rsidRPr="00C8790B">
        <w:rPr>
          <w:rFonts w:ascii="Verdana" w:hAnsi="Verdana"/>
          <w:sz w:val="24"/>
        </w:rPr>
        <w:t>meeting is as follows:</w:t>
      </w:r>
      <w:r w:rsidR="008F072C" w:rsidRPr="00C8790B">
        <w:rPr>
          <w:rFonts w:ascii="Verdana" w:hAnsi="Verdana"/>
          <w:sz w:val="24"/>
        </w:rPr>
        <w:t xml:space="preserve"> </w:t>
      </w:r>
    </w:p>
    <w:p w14:paraId="752BE781" w14:textId="77777777" w:rsidR="00BA3BEB" w:rsidRPr="00C8790B" w:rsidRDefault="00BA3BEB" w:rsidP="00E75008">
      <w:pPr>
        <w:ind w:right="3"/>
        <w:jc w:val="both"/>
        <w:rPr>
          <w:rFonts w:ascii="Verdana" w:hAnsi="Verdana"/>
          <w:sz w:val="24"/>
        </w:rPr>
      </w:pPr>
    </w:p>
    <w:p w14:paraId="0476A620" w14:textId="4D1062D5" w:rsidR="00C8790B" w:rsidRDefault="00C8790B" w:rsidP="00875EBD">
      <w:pPr>
        <w:ind w:right="3"/>
        <w:jc w:val="both"/>
        <w:rPr>
          <w:rFonts w:ascii="Verdana" w:hAnsi="Verdana"/>
          <w:b/>
          <w:sz w:val="24"/>
        </w:rPr>
      </w:pPr>
      <w:r w:rsidRPr="00C8790B">
        <w:rPr>
          <w:rFonts w:ascii="Verdana" w:hAnsi="Verdana"/>
          <w:b/>
          <w:sz w:val="24"/>
        </w:rPr>
        <w:t>23 April 2020</w:t>
      </w:r>
    </w:p>
    <w:p w14:paraId="08AC7507" w14:textId="77777777" w:rsidR="00242442" w:rsidRPr="00C8790B" w:rsidRDefault="00242442" w:rsidP="00875EBD">
      <w:pPr>
        <w:ind w:right="3"/>
        <w:jc w:val="both"/>
        <w:rPr>
          <w:rFonts w:ascii="Verdana" w:hAnsi="Verdana"/>
          <w:b/>
          <w:sz w:val="24"/>
        </w:rPr>
      </w:pPr>
    </w:p>
    <w:p w14:paraId="144B467C" w14:textId="5C65A8AD" w:rsidR="00C8790B" w:rsidRPr="00C8790B" w:rsidRDefault="00C8790B" w:rsidP="00875EBD">
      <w:pPr>
        <w:ind w:right="3"/>
        <w:jc w:val="both"/>
        <w:rPr>
          <w:rFonts w:ascii="Verdana" w:hAnsi="Verdana"/>
          <w:sz w:val="24"/>
        </w:rPr>
      </w:pPr>
      <w:r w:rsidRPr="00C8790B">
        <w:rPr>
          <w:rFonts w:ascii="Verdana" w:hAnsi="Verdana"/>
          <w:sz w:val="24"/>
        </w:rPr>
        <w:t>Meeting cancelled due to first wave of Covid 19-Pandemic</w:t>
      </w:r>
      <w:r w:rsidR="00BC54C9">
        <w:rPr>
          <w:rFonts w:ascii="Verdana" w:hAnsi="Verdana"/>
          <w:sz w:val="24"/>
        </w:rPr>
        <w:t>.</w:t>
      </w:r>
    </w:p>
    <w:p w14:paraId="003F8D88" w14:textId="09D1AA25" w:rsidR="00C8790B" w:rsidRPr="00C8790B" w:rsidRDefault="00C8790B" w:rsidP="00875EBD">
      <w:pPr>
        <w:ind w:right="3"/>
        <w:jc w:val="both"/>
        <w:rPr>
          <w:rFonts w:ascii="Verdana" w:hAnsi="Verdana"/>
          <w:sz w:val="24"/>
        </w:rPr>
      </w:pPr>
    </w:p>
    <w:p w14:paraId="4B78F215" w14:textId="39552B37" w:rsidR="00C8790B" w:rsidRDefault="00C8790B" w:rsidP="00875EBD">
      <w:pPr>
        <w:ind w:right="3"/>
        <w:jc w:val="both"/>
        <w:rPr>
          <w:rFonts w:ascii="Verdana" w:hAnsi="Verdana"/>
          <w:b/>
          <w:sz w:val="24"/>
        </w:rPr>
      </w:pPr>
      <w:r w:rsidRPr="00C8790B">
        <w:rPr>
          <w:rFonts w:ascii="Verdana" w:hAnsi="Verdana"/>
          <w:b/>
          <w:sz w:val="24"/>
        </w:rPr>
        <w:t>26 June 2020</w:t>
      </w:r>
    </w:p>
    <w:p w14:paraId="1367BCD1" w14:textId="77777777" w:rsidR="00242442" w:rsidRDefault="00242442" w:rsidP="00875EBD">
      <w:pPr>
        <w:ind w:right="3"/>
        <w:jc w:val="both"/>
        <w:rPr>
          <w:rFonts w:ascii="Verdana" w:hAnsi="Verdana"/>
          <w:b/>
          <w:sz w:val="24"/>
        </w:rPr>
      </w:pPr>
    </w:p>
    <w:tbl>
      <w:tblPr>
        <w:tblW w:w="8712" w:type="dxa"/>
        <w:tblInd w:w="-113" w:type="dxa"/>
        <w:tblLayout w:type="fixed"/>
        <w:tblLook w:val="0000" w:firstRow="0" w:lastRow="0" w:firstColumn="0" w:lastColumn="0" w:noHBand="0" w:noVBand="0"/>
      </w:tblPr>
      <w:tblGrid>
        <w:gridCol w:w="8712"/>
      </w:tblGrid>
      <w:tr w:rsidR="00B570AE" w14:paraId="4B66F375" w14:textId="77777777" w:rsidTr="001346F9">
        <w:trPr>
          <w:trHeight w:val="17"/>
        </w:trPr>
        <w:tc>
          <w:tcPr>
            <w:tcW w:w="8712" w:type="dxa"/>
            <w:shd w:val="clear" w:color="auto" w:fill="auto"/>
          </w:tcPr>
          <w:p w14:paraId="6556BB93" w14:textId="0FCB7F0A" w:rsidR="00B570AE"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rPr>
              <w:t>Update from WAST and Aneurin Bevan on the plans for the opening of the Grange University Hospital</w:t>
            </w:r>
          </w:p>
        </w:tc>
      </w:tr>
      <w:tr w:rsidR="00B570AE" w:rsidRPr="000C3246" w14:paraId="7AD43C29" w14:textId="77777777" w:rsidTr="001346F9">
        <w:trPr>
          <w:trHeight w:val="17"/>
        </w:trPr>
        <w:tc>
          <w:tcPr>
            <w:tcW w:w="8712" w:type="dxa"/>
            <w:shd w:val="clear" w:color="auto" w:fill="auto"/>
          </w:tcPr>
          <w:p w14:paraId="4796AF69" w14:textId="77777777" w:rsidR="00B570AE" w:rsidRPr="000C3246"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rPr>
              <w:t>Updates from Health Boards on plans for ‘new normal’</w:t>
            </w:r>
          </w:p>
        </w:tc>
      </w:tr>
      <w:tr w:rsidR="00B570AE" w:rsidRPr="000C3246" w14:paraId="2F18AAE5" w14:textId="77777777" w:rsidTr="001346F9">
        <w:trPr>
          <w:trHeight w:val="17"/>
        </w:trPr>
        <w:tc>
          <w:tcPr>
            <w:tcW w:w="8712" w:type="dxa"/>
            <w:shd w:val="clear" w:color="auto" w:fill="auto"/>
          </w:tcPr>
          <w:p w14:paraId="3B14FC1D" w14:textId="77777777" w:rsidR="00B570AE" w:rsidRPr="000C3246" w:rsidRDefault="00B570AE" w:rsidP="001346F9">
            <w:pPr>
              <w:pStyle w:val="Footer"/>
              <w:numPr>
                <w:ilvl w:val="0"/>
                <w:numId w:val="35"/>
              </w:numPr>
              <w:tabs>
                <w:tab w:val="clear" w:pos="4153"/>
                <w:tab w:val="clear" w:pos="8306"/>
              </w:tabs>
              <w:jc w:val="both"/>
              <w:rPr>
                <w:rFonts w:ascii="Verdana" w:hAnsi="Verdana" w:cs="Arial"/>
              </w:rPr>
            </w:pPr>
            <w:r w:rsidRPr="000C3246">
              <w:rPr>
                <w:rFonts w:ascii="Verdana" w:hAnsi="Verdana" w:cs="Arial"/>
              </w:rPr>
              <w:t>EASC I</w:t>
            </w:r>
            <w:r>
              <w:rPr>
                <w:rFonts w:ascii="Verdana" w:hAnsi="Verdana" w:cs="Arial"/>
              </w:rPr>
              <w:t>ntegrated Medium Term Plan (I</w:t>
            </w:r>
            <w:r w:rsidRPr="000C3246">
              <w:rPr>
                <w:rFonts w:ascii="Verdana" w:hAnsi="Verdana" w:cs="Arial"/>
              </w:rPr>
              <w:t>MTP</w:t>
            </w:r>
            <w:r>
              <w:rPr>
                <w:rFonts w:ascii="Verdana" w:hAnsi="Verdana" w:cs="Arial"/>
              </w:rPr>
              <w:t>)</w:t>
            </w:r>
            <w:r w:rsidRPr="000C3246">
              <w:rPr>
                <w:rFonts w:ascii="Verdana" w:hAnsi="Verdana" w:cs="Arial"/>
              </w:rPr>
              <w:t xml:space="preserve"> </w:t>
            </w:r>
            <w:r>
              <w:rPr>
                <w:rFonts w:ascii="Verdana" w:hAnsi="Verdana" w:cs="Arial"/>
              </w:rPr>
              <w:t>revised delivery plan progress update</w:t>
            </w:r>
          </w:p>
        </w:tc>
      </w:tr>
      <w:tr w:rsidR="00B570AE" w:rsidRPr="000C3246" w14:paraId="26027EC2" w14:textId="77777777" w:rsidTr="001346F9">
        <w:trPr>
          <w:trHeight w:val="17"/>
        </w:trPr>
        <w:tc>
          <w:tcPr>
            <w:tcW w:w="8712" w:type="dxa"/>
            <w:shd w:val="clear" w:color="auto" w:fill="auto"/>
          </w:tcPr>
          <w:p w14:paraId="7EEB5AAC" w14:textId="3C879DBE" w:rsidR="00B570AE" w:rsidRPr="001346F9"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rPr>
              <w:t>Regional Escalation</w:t>
            </w:r>
          </w:p>
        </w:tc>
      </w:tr>
      <w:tr w:rsidR="00B570AE" w14:paraId="6076C034" w14:textId="77777777" w:rsidTr="001346F9">
        <w:trPr>
          <w:trHeight w:val="17"/>
        </w:trPr>
        <w:tc>
          <w:tcPr>
            <w:tcW w:w="8712" w:type="dxa"/>
            <w:shd w:val="clear" w:color="auto" w:fill="auto"/>
          </w:tcPr>
          <w:p w14:paraId="48C59F22" w14:textId="77777777" w:rsidR="00B570AE"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rPr>
              <w:t>Oral Update on the Ministerial Ambulance Availability Taskforce</w:t>
            </w:r>
          </w:p>
        </w:tc>
      </w:tr>
      <w:tr w:rsidR="00B570AE" w14:paraId="2DCBCB47" w14:textId="77777777" w:rsidTr="001346F9">
        <w:trPr>
          <w:trHeight w:val="17"/>
        </w:trPr>
        <w:tc>
          <w:tcPr>
            <w:tcW w:w="8712" w:type="dxa"/>
            <w:shd w:val="clear" w:color="auto" w:fill="auto"/>
          </w:tcPr>
          <w:p w14:paraId="46B87776" w14:textId="77777777" w:rsidR="00B570AE"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rPr>
              <w:t xml:space="preserve">Implementation of the Demand and Capacity Review Update </w:t>
            </w:r>
          </w:p>
        </w:tc>
      </w:tr>
      <w:tr w:rsidR="00B570AE" w14:paraId="49209DF2" w14:textId="77777777" w:rsidTr="001346F9">
        <w:trPr>
          <w:trHeight w:val="17"/>
        </w:trPr>
        <w:tc>
          <w:tcPr>
            <w:tcW w:w="8712" w:type="dxa"/>
            <w:shd w:val="clear" w:color="auto" w:fill="auto"/>
          </w:tcPr>
          <w:p w14:paraId="7E421B5C" w14:textId="77777777" w:rsidR="00B570AE"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rPr>
              <w:t xml:space="preserve">Welsh Ambulance Services NHS Trust IMTP revised Delivery Plan progress update  </w:t>
            </w:r>
          </w:p>
        </w:tc>
      </w:tr>
      <w:tr w:rsidR="00B570AE" w14:paraId="6607A07A" w14:textId="77777777" w:rsidTr="001346F9">
        <w:trPr>
          <w:trHeight w:val="17"/>
        </w:trPr>
        <w:tc>
          <w:tcPr>
            <w:tcW w:w="8712" w:type="dxa"/>
            <w:shd w:val="clear" w:color="auto" w:fill="auto"/>
          </w:tcPr>
          <w:p w14:paraId="03581AC5" w14:textId="77777777" w:rsidR="00B570AE"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color w:val="000000" w:themeColor="text1"/>
              </w:rPr>
              <w:t>WAST Major Trauma readiness update (Standing agenda item)</w:t>
            </w:r>
          </w:p>
        </w:tc>
      </w:tr>
      <w:tr w:rsidR="00B570AE" w:rsidRPr="000C3246" w14:paraId="328DA4EE" w14:textId="77777777" w:rsidTr="001346F9">
        <w:trPr>
          <w:trHeight w:val="17"/>
        </w:trPr>
        <w:tc>
          <w:tcPr>
            <w:tcW w:w="8712" w:type="dxa"/>
          </w:tcPr>
          <w:p w14:paraId="4DA448E7" w14:textId="77777777" w:rsidR="00B570AE" w:rsidRPr="000C3246"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rPr>
              <w:t xml:space="preserve">Finance Report </w:t>
            </w:r>
          </w:p>
        </w:tc>
      </w:tr>
      <w:tr w:rsidR="00B570AE" w14:paraId="4AB1C0A6" w14:textId="77777777" w:rsidTr="001346F9">
        <w:trPr>
          <w:trHeight w:val="17"/>
        </w:trPr>
        <w:tc>
          <w:tcPr>
            <w:tcW w:w="8712" w:type="dxa"/>
          </w:tcPr>
          <w:p w14:paraId="7EFCFE39" w14:textId="77777777" w:rsidR="00B570AE"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rPr>
              <w:t>EASC Draft Risk Register</w:t>
            </w:r>
          </w:p>
        </w:tc>
      </w:tr>
      <w:tr w:rsidR="00B570AE" w:rsidRPr="000C3246" w14:paraId="33DA9649" w14:textId="77777777" w:rsidTr="001346F9">
        <w:trPr>
          <w:trHeight w:val="17"/>
        </w:trPr>
        <w:tc>
          <w:tcPr>
            <w:tcW w:w="8712" w:type="dxa"/>
          </w:tcPr>
          <w:p w14:paraId="20388888" w14:textId="77777777" w:rsidR="00B570AE" w:rsidRPr="000C3246"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rPr>
              <w:t>Final Draft EASC Management Group Annual Report 2019-2020</w:t>
            </w:r>
          </w:p>
        </w:tc>
      </w:tr>
      <w:tr w:rsidR="00B570AE" w:rsidRPr="000C3246" w14:paraId="6F5670C0" w14:textId="77777777" w:rsidTr="001346F9">
        <w:trPr>
          <w:trHeight w:val="17"/>
        </w:trPr>
        <w:tc>
          <w:tcPr>
            <w:tcW w:w="8712" w:type="dxa"/>
          </w:tcPr>
          <w:p w14:paraId="786FAD40" w14:textId="41FAF1CD" w:rsidR="00B570AE" w:rsidRPr="001346F9"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rPr>
              <w:t>Forward Look</w:t>
            </w:r>
          </w:p>
        </w:tc>
      </w:tr>
      <w:tr w:rsidR="00B570AE" w14:paraId="75610375" w14:textId="77777777" w:rsidTr="001346F9">
        <w:trPr>
          <w:trHeight w:val="17"/>
        </w:trPr>
        <w:tc>
          <w:tcPr>
            <w:tcW w:w="8712" w:type="dxa"/>
          </w:tcPr>
          <w:p w14:paraId="6230635E" w14:textId="0E40BA98" w:rsidR="00B570AE" w:rsidRDefault="00B570AE" w:rsidP="001346F9">
            <w:pPr>
              <w:pStyle w:val="Footer"/>
              <w:numPr>
                <w:ilvl w:val="0"/>
                <w:numId w:val="35"/>
              </w:numPr>
              <w:tabs>
                <w:tab w:val="clear" w:pos="4153"/>
                <w:tab w:val="clear" w:pos="8306"/>
              </w:tabs>
              <w:jc w:val="both"/>
              <w:rPr>
                <w:rFonts w:ascii="Verdana" w:hAnsi="Verdana" w:cs="Arial"/>
              </w:rPr>
            </w:pPr>
            <w:r>
              <w:rPr>
                <w:rFonts w:ascii="Verdana" w:hAnsi="Verdana" w:cs="Arial"/>
              </w:rPr>
              <w:t>EASC Draft Annual Governance Statement (For information)</w:t>
            </w:r>
            <w:r w:rsidR="00BC54C9">
              <w:rPr>
                <w:rFonts w:ascii="Verdana" w:hAnsi="Verdana" w:cs="Arial"/>
              </w:rPr>
              <w:t>.</w:t>
            </w:r>
          </w:p>
        </w:tc>
      </w:tr>
    </w:tbl>
    <w:p w14:paraId="27FB47EB" w14:textId="726BF9E3" w:rsidR="00242442" w:rsidRDefault="00242442" w:rsidP="00875EBD">
      <w:pPr>
        <w:ind w:right="3"/>
        <w:jc w:val="both"/>
        <w:rPr>
          <w:rFonts w:ascii="Verdana" w:hAnsi="Verdana"/>
          <w:b/>
          <w:sz w:val="24"/>
        </w:rPr>
      </w:pPr>
    </w:p>
    <w:p w14:paraId="335E6DE8" w14:textId="3F32EFF4" w:rsidR="00242442" w:rsidRPr="00242442" w:rsidRDefault="00242442" w:rsidP="00875EBD">
      <w:pPr>
        <w:ind w:right="3"/>
        <w:jc w:val="both"/>
        <w:rPr>
          <w:rFonts w:ascii="Verdana" w:hAnsi="Verdana"/>
          <w:sz w:val="24"/>
        </w:rPr>
      </w:pPr>
      <w:r w:rsidRPr="00242442">
        <w:rPr>
          <w:rFonts w:ascii="Verdana" w:hAnsi="Verdana"/>
          <w:sz w:val="24"/>
        </w:rPr>
        <w:lastRenderedPageBreak/>
        <w:t xml:space="preserve">Following this </w:t>
      </w:r>
      <w:r>
        <w:rPr>
          <w:rFonts w:ascii="Verdana" w:hAnsi="Verdana"/>
          <w:sz w:val="24"/>
        </w:rPr>
        <w:t>session</w:t>
      </w:r>
      <w:r w:rsidRPr="00242442">
        <w:rPr>
          <w:rFonts w:ascii="Verdana" w:hAnsi="Verdana"/>
          <w:sz w:val="24"/>
        </w:rPr>
        <w:t xml:space="preserve"> it was agreed that the EASC Management Group would have a ‘Focus on’ session </w:t>
      </w:r>
      <w:r>
        <w:rPr>
          <w:rFonts w:ascii="Verdana" w:hAnsi="Verdana"/>
          <w:sz w:val="24"/>
        </w:rPr>
        <w:t xml:space="preserve">at each meeting </w:t>
      </w:r>
      <w:r w:rsidRPr="00242442">
        <w:rPr>
          <w:rFonts w:ascii="Verdana" w:hAnsi="Verdana"/>
          <w:sz w:val="24"/>
        </w:rPr>
        <w:t>to mirror arrangements at the Joint Committee.</w:t>
      </w:r>
    </w:p>
    <w:p w14:paraId="1EE02B51" w14:textId="77777777" w:rsidR="006B3657" w:rsidRDefault="006B3657" w:rsidP="00875EBD">
      <w:pPr>
        <w:ind w:right="3"/>
        <w:jc w:val="both"/>
        <w:rPr>
          <w:rFonts w:ascii="Verdana" w:hAnsi="Verdana"/>
          <w:b/>
          <w:sz w:val="24"/>
        </w:rPr>
      </w:pPr>
    </w:p>
    <w:p w14:paraId="265C7834" w14:textId="7383B5BE" w:rsidR="00C8790B" w:rsidRDefault="00C8790B" w:rsidP="00875EBD">
      <w:pPr>
        <w:ind w:right="3"/>
        <w:jc w:val="both"/>
        <w:rPr>
          <w:rFonts w:ascii="Verdana" w:hAnsi="Verdana"/>
          <w:b/>
          <w:sz w:val="24"/>
        </w:rPr>
      </w:pPr>
      <w:r w:rsidRPr="00C8790B">
        <w:rPr>
          <w:rFonts w:ascii="Verdana" w:hAnsi="Verdana"/>
          <w:b/>
          <w:sz w:val="24"/>
        </w:rPr>
        <w:t xml:space="preserve">27 </w:t>
      </w:r>
      <w:r w:rsidR="001346F9">
        <w:rPr>
          <w:rFonts w:ascii="Verdana" w:hAnsi="Verdana"/>
          <w:b/>
          <w:sz w:val="24"/>
        </w:rPr>
        <w:t>July</w:t>
      </w:r>
      <w:r w:rsidRPr="00C8790B">
        <w:rPr>
          <w:rFonts w:ascii="Verdana" w:hAnsi="Verdana"/>
          <w:b/>
          <w:sz w:val="24"/>
        </w:rPr>
        <w:t xml:space="preserve"> 2020</w:t>
      </w:r>
      <w:r>
        <w:rPr>
          <w:rFonts w:ascii="Verdana" w:hAnsi="Verdana"/>
          <w:b/>
          <w:sz w:val="24"/>
        </w:rPr>
        <w:t xml:space="preserve"> – Special Meeting</w:t>
      </w:r>
    </w:p>
    <w:p w14:paraId="5D2EC07B" w14:textId="77777777" w:rsidR="00242442" w:rsidRPr="00C8790B" w:rsidRDefault="00242442" w:rsidP="00875EBD">
      <w:pPr>
        <w:ind w:right="3"/>
        <w:jc w:val="both"/>
        <w:rPr>
          <w:rFonts w:ascii="Verdana" w:hAnsi="Verdana"/>
          <w:b/>
          <w:sz w:val="24"/>
        </w:rPr>
      </w:pPr>
    </w:p>
    <w:p w14:paraId="072E5B70" w14:textId="52BD8DE8" w:rsidR="00C8790B" w:rsidRDefault="001346F9" w:rsidP="00875EBD">
      <w:pPr>
        <w:ind w:right="3"/>
        <w:jc w:val="both"/>
        <w:rPr>
          <w:rFonts w:ascii="Verdana" w:hAnsi="Verdana"/>
          <w:sz w:val="24"/>
        </w:rPr>
      </w:pPr>
      <w:r>
        <w:rPr>
          <w:rFonts w:ascii="Verdana" w:hAnsi="Verdana"/>
          <w:sz w:val="24"/>
        </w:rPr>
        <w:t xml:space="preserve">A </w:t>
      </w:r>
      <w:r w:rsidRPr="00B570AE">
        <w:rPr>
          <w:rFonts w:ascii="Verdana" w:hAnsi="Verdana"/>
          <w:sz w:val="24"/>
        </w:rPr>
        <w:t xml:space="preserve">Special Meeting to discuss the </w:t>
      </w:r>
      <w:r>
        <w:rPr>
          <w:rFonts w:ascii="Verdana" w:hAnsi="Verdana"/>
          <w:sz w:val="24"/>
        </w:rPr>
        <w:t xml:space="preserve">progress against the implementation of the </w:t>
      </w:r>
      <w:r w:rsidRPr="00B570AE">
        <w:rPr>
          <w:rFonts w:ascii="Verdana" w:hAnsi="Verdana"/>
          <w:sz w:val="24"/>
        </w:rPr>
        <w:t>Emergency Medical Service Demand and Capacity Review undertaken by ORH (Operational Research in Health Limited).</w:t>
      </w:r>
    </w:p>
    <w:p w14:paraId="5E64C63D" w14:textId="5A1D60C1" w:rsidR="001346F9" w:rsidRDefault="001346F9" w:rsidP="00875EBD">
      <w:pPr>
        <w:ind w:right="3"/>
        <w:jc w:val="both"/>
        <w:rPr>
          <w:rFonts w:ascii="Verdana" w:hAnsi="Verdana"/>
          <w:sz w:val="24"/>
        </w:rPr>
      </w:pPr>
    </w:p>
    <w:p w14:paraId="4082E1D9" w14:textId="1AE74417" w:rsidR="001346F9" w:rsidRDefault="001346F9" w:rsidP="001346F9">
      <w:pPr>
        <w:ind w:right="3"/>
        <w:jc w:val="both"/>
        <w:rPr>
          <w:rFonts w:ascii="Verdana" w:hAnsi="Verdana"/>
          <w:b/>
          <w:sz w:val="24"/>
        </w:rPr>
      </w:pPr>
      <w:r w:rsidRPr="00C8790B">
        <w:rPr>
          <w:rFonts w:ascii="Verdana" w:hAnsi="Verdana"/>
          <w:b/>
          <w:sz w:val="24"/>
        </w:rPr>
        <w:t xml:space="preserve">27 </w:t>
      </w:r>
      <w:r>
        <w:rPr>
          <w:rFonts w:ascii="Verdana" w:hAnsi="Verdana"/>
          <w:b/>
          <w:sz w:val="24"/>
        </w:rPr>
        <w:t>August</w:t>
      </w:r>
      <w:r w:rsidRPr="00C8790B">
        <w:rPr>
          <w:rFonts w:ascii="Verdana" w:hAnsi="Verdana"/>
          <w:b/>
          <w:sz w:val="24"/>
        </w:rPr>
        <w:t xml:space="preserve"> 2020</w:t>
      </w:r>
      <w:r>
        <w:rPr>
          <w:rFonts w:ascii="Verdana" w:hAnsi="Verdana"/>
          <w:b/>
          <w:sz w:val="24"/>
        </w:rPr>
        <w:t xml:space="preserve"> </w:t>
      </w:r>
    </w:p>
    <w:p w14:paraId="352BE838" w14:textId="77777777" w:rsidR="00242442" w:rsidRDefault="00242442" w:rsidP="001346F9">
      <w:pPr>
        <w:ind w:right="3"/>
        <w:jc w:val="both"/>
        <w:rPr>
          <w:rFonts w:ascii="Verdana" w:hAnsi="Verdana"/>
          <w:b/>
          <w:sz w:val="24"/>
        </w:rPr>
      </w:pPr>
    </w:p>
    <w:p w14:paraId="5BEEB758" w14:textId="77777777" w:rsidR="00242442" w:rsidRPr="001346F9" w:rsidRDefault="00242442" w:rsidP="00242442">
      <w:pPr>
        <w:pStyle w:val="Footer"/>
        <w:numPr>
          <w:ilvl w:val="0"/>
          <w:numId w:val="36"/>
        </w:numPr>
        <w:tabs>
          <w:tab w:val="clear" w:pos="4153"/>
          <w:tab w:val="clear" w:pos="8306"/>
        </w:tabs>
        <w:jc w:val="both"/>
        <w:rPr>
          <w:rFonts w:ascii="Verdana" w:hAnsi="Verdana" w:cs="Arial"/>
        </w:rPr>
      </w:pPr>
      <w:r w:rsidRPr="00242442">
        <w:rPr>
          <w:rFonts w:ascii="Verdana" w:hAnsi="Verdana" w:cs="Arial"/>
          <w:b/>
        </w:rPr>
        <w:t>‘Focus on’</w:t>
      </w:r>
      <w:r w:rsidRPr="001346F9">
        <w:rPr>
          <w:rFonts w:ascii="Verdana" w:hAnsi="Verdana" w:cs="Arial"/>
        </w:rPr>
        <w:t xml:space="preserve"> Non-Emergency Patient Transport Services (NEPTS)</w:t>
      </w:r>
    </w:p>
    <w:p w14:paraId="14DBCA99" w14:textId="77777777" w:rsidR="00242442" w:rsidRPr="00C8790B" w:rsidRDefault="00242442" w:rsidP="001346F9">
      <w:pPr>
        <w:ind w:right="3"/>
        <w:jc w:val="both"/>
        <w:rPr>
          <w:rFonts w:ascii="Verdana" w:hAnsi="Verdana"/>
          <w:b/>
          <w:sz w:val="24"/>
        </w:rPr>
      </w:pPr>
    </w:p>
    <w:p w14:paraId="0CAED428" w14:textId="77777777" w:rsidR="001346F9" w:rsidRDefault="001346F9" w:rsidP="001346F9">
      <w:pPr>
        <w:pStyle w:val="Footer"/>
        <w:numPr>
          <w:ilvl w:val="0"/>
          <w:numId w:val="36"/>
        </w:numPr>
        <w:tabs>
          <w:tab w:val="clear" w:pos="4153"/>
          <w:tab w:val="clear" w:pos="8306"/>
        </w:tabs>
        <w:jc w:val="both"/>
        <w:rPr>
          <w:rFonts w:ascii="Verdana" w:hAnsi="Verdana" w:cs="Arial"/>
        </w:rPr>
      </w:pPr>
      <w:r w:rsidRPr="001346F9">
        <w:rPr>
          <w:rFonts w:ascii="Verdana" w:hAnsi="Verdana" w:cs="Arial"/>
        </w:rPr>
        <w:t xml:space="preserve">Updates from Health Boards on plans for ‘new normal’ </w:t>
      </w:r>
    </w:p>
    <w:p w14:paraId="0A06C609" w14:textId="7F578A61" w:rsidR="001346F9" w:rsidRDefault="001346F9" w:rsidP="001346F9">
      <w:pPr>
        <w:pStyle w:val="Footer"/>
        <w:numPr>
          <w:ilvl w:val="0"/>
          <w:numId w:val="36"/>
        </w:numPr>
        <w:tabs>
          <w:tab w:val="clear" w:pos="4153"/>
          <w:tab w:val="clear" w:pos="8306"/>
        </w:tabs>
        <w:jc w:val="both"/>
        <w:rPr>
          <w:rFonts w:ascii="Verdana" w:hAnsi="Verdana" w:cs="Arial"/>
        </w:rPr>
      </w:pPr>
      <w:r w:rsidRPr="001346F9">
        <w:rPr>
          <w:rFonts w:ascii="Verdana" w:hAnsi="Verdana" w:cs="Arial"/>
        </w:rPr>
        <w:t>Update from WAST and Aneurin Bevan on the plans for the opening of the Grange</w:t>
      </w:r>
    </w:p>
    <w:p w14:paraId="20B1812D" w14:textId="77777777" w:rsidR="001346F9" w:rsidRDefault="001346F9" w:rsidP="001346F9">
      <w:pPr>
        <w:pStyle w:val="Footer"/>
        <w:tabs>
          <w:tab w:val="clear" w:pos="4153"/>
          <w:tab w:val="clear" w:pos="8306"/>
        </w:tabs>
        <w:jc w:val="both"/>
        <w:rPr>
          <w:rFonts w:ascii="Verdana" w:hAnsi="Verdana" w:cs="Arial"/>
        </w:rPr>
      </w:pPr>
    </w:p>
    <w:p w14:paraId="6F968B12" w14:textId="52F8751B" w:rsidR="001346F9" w:rsidRPr="001346F9" w:rsidRDefault="001346F9" w:rsidP="001346F9">
      <w:pPr>
        <w:pStyle w:val="Footer"/>
        <w:tabs>
          <w:tab w:val="clear" w:pos="4153"/>
          <w:tab w:val="clear" w:pos="8306"/>
        </w:tabs>
        <w:jc w:val="both"/>
        <w:rPr>
          <w:rFonts w:ascii="Verdana" w:hAnsi="Verdana" w:cs="Arial"/>
        </w:rPr>
      </w:pPr>
      <w:r w:rsidRPr="001346F9">
        <w:rPr>
          <w:rFonts w:ascii="Verdana" w:hAnsi="Verdana" w:cs="Arial"/>
        </w:rPr>
        <w:t>WAST Issues</w:t>
      </w:r>
    </w:p>
    <w:p w14:paraId="4C9C18AE" w14:textId="2B156A2A" w:rsidR="001346F9" w:rsidRPr="001346F9" w:rsidRDefault="001346F9" w:rsidP="001346F9">
      <w:pPr>
        <w:pStyle w:val="Footer"/>
        <w:numPr>
          <w:ilvl w:val="0"/>
          <w:numId w:val="41"/>
        </w:numPr>
        <w:tabs>
          <w:tab w:val="clear" w:pos="4153"/>
          <w:tab w:val="clear" w:pos="8306"/>
        </w:tabs>
        <w:rPr>
          <w:rFonts w:ascii="Verdana" w:hAnsi="Verdana" w:cs="Arial"/>
        </w:rPr>
      </w:pPr>
      <w:r w:rsidRPr="001346F9">
        <w:rPr>
          <w:rFonts w:ascii="Verdana" w:hAnsi="Verdana" w:cs="Arial"/>
        </w:rPr>
        <w:t>Regional Escalation progress update</w:t>
      </w:r>
    </w:p>
    <w:p w14:paraId="1B6BB47D" w14:textId="77777777" w:rsidR="001346F9" w:rsidRPr="001346F9" w:rsidRDefault="001346F9" w:rsidP="001346F9">
      <w:pPr>
        <w:pStyle w:val="Footer"/>
        <w:numPr>
          <w:ilvl w:val="0"/>
          <w:numId w:val="41"/>
        </w:numPr>
        <w:tabs>
          <w:tab w:val="clear" w:pos="4153"/>
          <w:tab w:val="clear" w:pos="8306"/>
        </w:tabs>
        <w:rPr>
          <w:rFonts w:ascii="Verdana" w:hAnsi="Verdana" w:cs="Arial"/>
        </w:rPr>
      </w:pPr>
      <w:r w:rsidRPr="001346F9">
        <w:rPr>
          <w:rFonts w:ascii="Verdana" w:hAnsi="Verdana" w:cs="Arial"/>
        </w:rPr>
        <w:t xml:space="preserve">Implementation of the Demand and Capacity Review Update </w:t>
      </w:r>
    </w:p>
    <w:p w14:paraId="0DF7DAC2" w14:textId="77777777" w:rsidR="001346F9" w:rsidRPr="001346F9" w:rsidRDefault="001346F9" w:rsidP="001346F9">
      <w:pPr>
        <w:pStyle w:val="Footer"/>
        <w:numPr>
          <w:ilvl w:val="0"/>
          <w:numId w:val="41"/>
        </w:numPr>
        <w:tabs>
          <w:tab w:val="clear" w:pos="4153"/>
          <w:tab w:val="clear" w:pos="8306"/>
        </w:tabs>
        <w:rPr>
          <w:rFonts w:ascii="Verdana" w:hAnsi="Verdana" w:cs="Arial"/>
        </w:rPr>
      </w:pPr>
      <w:r w:rsidRPr="001346F9">
        <w:rPr>
          <w:rFonts w:ascii="Verdana" w:hAnsi="Verdana" w:cs="Arial"/>
        </w:rPr>
        <w:t xml:space="preserve">Welsh Ambulance Services NHS Trust IMTP revised Delivery Plan progress update  </w:t>
      </w:r>
    </w:p>
    <w:p w14:paraId="788FF28E" w14:textId="77777777" w:rsidR="001346F9" w:rsidRPr="001346F9" w:rsidRDefault="001346F9" w:rsidP="001346F9">
      <w:pPr>
        <w:pStyle w:val="Footer"/>
        <w:numPr>
          <w:ilvl w:val="0"/>
          <w:numId w:val="41"/>
        </w:numPr>
        <w:tabs>
          <w:tab w:val="clear" w:pos="4153"/>
          <w:tab w:val="clear" w:pos="8306"/>
        </w:tabs>
        <w:rPr>
          <w:rFonts w:ascii="Verdana" w:hAnsi="Verdana" w:cs="Arial"/>
        </w:rPr>
      </w:pPr>
      <w:r w:rsidRPr="001346F9">
        <w:rPr>
          <w:rFonts w:ascii="Verdana" w:hAnsi="Verdana" w:cs="Arial"/>
        </w:rPr>
        <w:t>WAST Major Trauma readiness update (Standing agenda item)</w:t>
      </w:r>
    </w:p>
    <w:p w14:paraId="455926A0" w14:textId="77777777" w:rsidR="001346F9" w:rsidRPr="001346F9" w:rsidRDefault="001346F9" w:rsidP="001346F9">
      <w:pPr>
        <w:pStyle w:val="Footer"/>
        <w:numPr>
          <w:ilvl w:val="0"/>
          <w:numId w:val="41"/>
        </w:numPr>
        <w:tabs>
          <w:tab w:val="clear" w:pos="4153"/>
          <w:tab w:val="clear" w:pos="8306"/>
        </w:tabs>
        <w:rPr>
          <w:rFonts w:ascii="Verdana" w:hAnsi="Verdana" w:cs="Arial"/>
        </w:rPr>
      </w:pPr>
      <w:r w:rsidRPr="001346F9">
        <w:rPr>
          <w:rFonts w:ascii="Verdana" w:hAnsi="Verdana" w:cs="Arial"/>
        </w:rPr>
        <w:t>Mobile</w:t>
      </w:r>
      <w:r w:rsidRPr="001346F9">
        <w:rPr>
          <w:rFonts w:ascii="Verdana" w:hAnsi="Verdana" w:cs="Arial"/>
          <w:color w:val="000000" w:themeColor="text1"/>
        </w:rPr>
        <w:t xml:space="preserve"> Testing</w:t>
      </w:r>
    </w:p>
    <w:p w14:paraId="51011C89" w14:textId="5B94ABCB" w:rsidR="001346F9" w:rsidRPr="001346F9" w:rsidRDefault="001346F9" w:rsidP="001346F9">
      <w:pPr>
        <w:ind w:right="3"/>
        <w:jc w:val="both"/>
        <w:rPr>
          <w:rFonts w:ascii="Verdana" w:hAnsi="Verdana"/>
          <w:sz w:val="24"/>
        </w:rPr>
      </w:pPr>
      <w:r w:rsidRPr="001346F9">
        <w:rPr>
          <w:rFonts w:ascii="Verdana" w:hAnsi="Verdana"/>
          <w:sz w:val="24"/>
        </w:rPr>
        <w:t>EASC Team issues</w:t>
      </w:r>
    </w:p>
    <w:p w14:paraId="5E93EABF" w14:textId="77777777" w:rsidR="001346F9" w:rsidRPr="001346F9" w:rsidRDefault="001346F9" w:rsidP="001346F9">
      <w:pPr>
        <w:pStyle w:val="Footer"/>
        <w:numPr>
          <w:ilvl w:val="0"/>
          <w:numId w:val="39"/>
        </w:numPr>
        <w:tabs>
          <w:tab w:val="clear" w:pos="4153"/>
          <w:tab w:val="clear" w:pos="8306"/>
        </w:tabs>
        <w:jc w:val="both"/>
        <w:rPr>
          <w:rFonts w:ascii="Verdana" w:hAnsi="Verdana" w:cs="Arial"/>
        </w:rPr>
      </w:pPr>
      <w:r w:rsidRPr="001346F9">
        <w:rPr>
          <w:rFonts w:ascii="Verdana" w:hAnsi="Verdana" w:cs="Arial"/>
        </w:rPr>
        <w:t>Plan for Commissioning Intentions</w:t>
      </w:r>
    </w:p>
    <w:p w14:paraId="6BA17B86" w14:textId="77777777" w:rsidR="001346F9" w:rsidRPr="001346F9" w:rsidRDefault="001346F9" w:rsidP="001346F9">
      <w:pPr>
        <w:pStyle w:val="Footer"/>
        <w:numPr>
          <w:ilvl w:val="0"/>
          <w:numId w:val="39"/>
        </w:numPr>
        <w:tabs>
          <w:tab w:val="clear" w:pos="4153"/>
          <w:tab w:val="clear" w:pos="8306"/>
        </w:tabs>
        <w:jc w:val="both"/>
        <w:rPr>
          <w:rFonts w:ascii="Verdana" w:hAnsi="Verdana" w:cs="Arial"/>
        </w:rPr>
      </w:pPr>
      <w:r w:rsidRPr="001346F9">
        <w:rPr>
          <w:rFonts w:ascii="Verdana" w:hAnsi="Verdana" w:cs="Arial"/>
        </w:rPr>
        <w:t xml:space="preserve">Update on the Ministerial Ambulance Availability Taskforce </w:t>
      </w:r>
    </w:p>
    <w:p w14:paraId="0022E16E" w14:textId="77777777" w:rsidR="001346F9" w:rsidRPr="001346F9" w:rsidRDefault="001346F9" w:rsidP="001346F9">
      <w:pPr>
        <w:pStyle w:val="Footer"/>
        <w:numPr>
          <w:ilvl w:val="0"/>
          <w:numId w:val="39"/>
        </w:numPr>
        <w:tabs>
          <w:tab w:val="clear" w:pos="4153"/>
          <w:tab w:val="clear" w:pos="8306"/>
        </w:tabs>
        <w:jc w:val="both"/>
        <w:rPr>
          <w:rFonts w:ascii="Verdana" w:hAnsi="Verdana" w:cs="Arial"/>
        </w:rPr>
      </w:pPr>
      <w:r w:rsidRPr="001346F9">
        <w:rPr>
          <w:rFonts w:ascii="Verdana" w:hAnsi="Verdana" w:cs="Arial"/>
        </w:rPr>
        <w:t>EASC Integrated Medium Term Plan (IMTP) revised delivery plan progress update</w:t>
      </w:r>
    </w:p>
    <w:p w14:paraId="718F634F" w14:textId="0289EBAC" w:rsidR="001346F9" w:rsidRPr="001346F9" w:rsidRDefault="001346F9" w:rsidP="001346F9">
      <w:pPr>
        <w:pStyle w:val="Footer"/>
        <w:numPr>
          <w:ilvl w:val="0"/>
          <w:numId w:val="39"/>
        </w:numPr>
        <w:tabs>
          <w:tab w:val="clear" w:pos="4153"/>
          <w:tab w:val="clear" w:pos="8306"/>
        </w:tabs>
        <w:jc w:val="both"/>
        <w:rPr>
          <w:rFonts w:ascii="Verdana" w:hAnsi="Verdana" w:cs="Arial"/>
        </w:rPr>
      </w:pPr>
      <w:r w:rsidRPr="001346F9">
        <w:rPr>
          <w:rFonts w:ascii="Verdana" w:hAnsi="Verdana" w:cs="Arial"/>
        </w:rPr>
        <w:t>Finance Report</w:t>
      </w:r>
    </w:p>
    <w:p w14:paraId="2B2F9CC4" w14:textId="5F80E9DC" w:rsidR="001346F9" w:rsidRPr="001346F9" w:rsidRDefault="001346F9" w:rsidP="001346F9">
      <w:pPr>
        <w:pStyle w:val="Footer"/>
        <w:tabs>
          <w:tab w:val="clear" w:pos="4153"/>
          <w:tab w:val="clear" w:pos="8306"/>
        </w:tabs>
        <w:rPr>
          <w:rFonts w:ascii="Verdana" w:hAnsi="Verdana" w:cs="Arial"/>
        </w:rPr>
      </w:pPr>
      <w:r w:rsidRPr="001346F9">
        <w:rPr>
          <w:rFonts w:ascii="Verdana" w:hAnsi="Verdana" w:cs="Arial"/>
        </w:rPr>
        <w:t>Governance</w:t>
      </w:r>
    </w:p>
    <w:p w14:paraId="5B709E42" w14:textId="5892587C" w:rsidR="001346F9" w:rsidRPr="001346F9" w:rsidRDefault="001346F9" w:rsidP="001346F9">
      <w:pPr>
        <w:pStyle w:val="Footer"/>
        <w:numPr>
          <w:ilvl w:val="0"/>
          <w:numId w:val="39"/>
        </w:numPr>
        <w:tabs>
          <w:tab w:val="clear" w:pos="4153"/>
          <w:tab w:val="clear" w:pos="8306"/>
        </w:tabs>
        <w:rPr>
          <w:rFonts w:ascii="Verdana" w:hAnsi="Verdana" w:cs="Arial"/>
        </w:rPr>
      </w:pPr>
      <w:r w:rsidRPr="001346F9">
        <w:rPr>
          <w:rFonts w:ascii="Verdana" w:hAnsi="Verdana" w:cs="Arial"/>
        </w:rPr>
        <w:t xml:space="preserve">EASC Draft Risk Register </w:t>
      </w:r>
    </w:p>
    <w:p w14:paraId="1F7C4CBF" w14:textId="77777777" w:rsidR="001346F9" w:rsidRPr="001346F9" w:rsidRDefault="001346F9" w:rsidP="001346F9">
      <w:pPr>
        <w:pStyle w:val="Footer"/>
        <w:tabs>
          <w:tab w:val="clear" w:pos="4153"/>
          <w:tab w:val="clear" w:pos="8306"/>
        </w:tabs>
        <w:jc w:val="both"/>
        <w:rPr>
          <w:rFonts w:ascii="Verdana" w:hAnsi="Verdana" w:cs="Arial"/>
        </w:rPr>
      </w:pPr>
      <w:r w:rsidRPr="001346F9">
        <w:rPr>
          <w:rFonts w:ascii="Verdana" w:hAnsi="Verdana" w:cs="Arial"/>
        </w:rPr>
        <w:t xml:space="preserve">Items for information only </w:t>
      </w:r>
    </w:p>
    <w:p w14:paraId="7E98F59A" w14:textId="77777777" w:rsidR="001346F9" w:rsidRPr="001346F9" w:rsidRDefault="001346F9" w:rsidP="001346F9">
      <w:pPr>
        <w:pStyle w:val="Footer"/>
        <w:numPr>
          <w:ilvl w:val="0"/>
          <w:numId w:val="41"/>
        </w:numPr>
        <w:tabs>
          <w:tab w:val="clear" w:pos="4153"/>
          <w:tab w:val="clear" w:pos="8306"/>
        </w:tabs>
        <w:rPr>
          <w:rFonts w:ascii="Verdana" w:hAnsi="Verdana" w:cs="Arial"/>
        </w:rPr>
      </w:pPr>
      <w:r w:rsidRPr="001346F9">
        <w:rPr>
          <w:rFonts w:ascii="Verdana" w:hAnsi="Verdana" w:cs="Arial"/>
        </w:rPr>
        <w:t xml:space="preserve">WAST Annual Report 2019-2020 (includes performance report) </w:t>
      </w:r>
    </w:p>
    <w:p w14:paraId="7CBE60B0" w14:textId="77777777" w:rsidR="001346F9" w:rsidRPr="001346F9" w:rsidRDefault="001346F9" w:rsidP="001346F9">
      <w:pPr>
        <w:pStyle w:val="Footer"/>
        <w:numPr>
          <w:ilvl w:val="0"/>
          <w:numId w:val="41"/>
        </w:numPr>
        <w:tabs>
          <w:tab w:val="clear" w:pos="4153"/>
          <w:tab w:val="clear" w:pos="8306"/>
        </w:tabs>
        <w:rPr>
          <w:rFonts w:ascii="Verdana" w:hAnsi="Verdana" w:cs="Arial"/>
        </w:rPr>
      </w:pPr>
      <w:r w:rsidRPr="001346F9">
        <w:rPr>
          <w:rFonts w:ascii="Verdana" w:hAnsi="Verdana" w:cs="Arial"/>
        </w:rPr>
        <w:t>WAST Clinical Strategy (approved by the WAST Board in July 2020)</w:t>
      </w:r>
    </w:p>
    <w:p w14:paraId="0159713B" w14:textId="35F1223A" w:rsidR="001346F9" w:rsidRPr="001346F9" w:rsidRDefault="001346F9" w:rsidP="001346F9">
      <w:pPr>
        <w:pStyle w:val="Footer"/>
        <w:numPr>
          <w:ilvl w:val="0"/>
          <w:numId w:val="41"/>
        </w:numPr>
        <w:tabs>
          <w:tab w:val="clear" w:pos="4153"/>
          <w:tab w:val="clear" w:pos="8306"/>
        </w:tabs>
        <w:rPr>
          <w:rFonts w:ascii="Verdana" w:hAnsi="Verdana" w:cs="Arial"/>
        </w:rPr>
      </w:pPr>
      <w:r w:rsidRPr="001346F9">
        <w:rPr>
          <w:rFonts w:ascii="Verdana" w:hAnsi="Verdana" w:cs="Arial"/>
        </w:rPr>
        <w:t>WAST Risk Register</w:t>
      </w:r>
      <w:r w:rsidR="00BC54C9">
        <w:rPr>
          <w:rFonts w:ascii="Verdana" w:hAnsi="Verdana" w:cs="Arial"/>
        </w:rPr>
        <w:t>.</w:t>
      </w:r>
    </w:p>
    <w:p w14:paraId="74570B18" w14:textId="77777777" w:rsidR="001346F9" w:rsidRPr="00C8790B" w:rsidRDefault="001346F9" w:rsidP="00875EBD">
      <w:pPr>
        <w:ind w:right="3"/>
        <w:jc w:val="both"/>
        <w:rPr>
          <w:rFonts w:ascii="Verdana" w:hAnsi="Verdana"/>
          <w:sz w:val="24"/>
        </w:rPr>
      </w:pPr>
    </w:p>
    <w:p w14:paraId="3B441C7B" w14:textId="0B640E8A" w:rsidR="00C8790B" w:rsidRDefault="00C8790B" w:rsidP="00875EBD">
      <w:pPr>
        <w:ind w:right="3"/>
        <w:jc w:val="both"/>
        <w:rPr>
          <w:rFonts w:ascii="Verdana" w:hAnsi="Verdana"/>
          <w:b/>
          <w:sz w:val="24"/>
        </w:rPr>
      </w:pPr>
      <w:r w:rsidRPr="00C8790B">
        <w:rPr>
          <w:rFonts w:ascii="Verdana" w:hAnsi="Verdana"/>
          <w:b/>
          <w:sz w:val="24"/>
        </w:rPr>
        <w:t>22 October 2020</w:t>
      </w:r>
    </w:p>
    <w:p w14:paraId="188E6BC6" w14:textId="77777777" w:rsidR="00242442" w:rsidRDefault="00242442" w:rsidP="00875EBD">
      <w:pPr>
        <w:ind w:right="3"/>
        <w:jc w:val="both"/>
        <w:rPr>
          <w:rFonts w:ascii="Verdana" w:hAnsi="Verdana"/>
          <w:b/>
          <w:sz w:val="24"/>
        </w:rPr>
      </w:pPr>
    </w:p>
    <w:p w14:paraId="35D2FB58" w14:textId="77777777" w:rsidR="00242442" w:rsidRPr="001346F9" w:rsidRDefault="00242442" w:rsidP="00242442">
      <w:pPr>
        <w:pStyle w:val="Footer"/>
        <w:numPr>
          <w:ilvl w:val="0"/>
          <w:numId w:val="36"/>
        </w:numPr>
        <w:tabs>
          <w:tab w:val="clear" w:pos="4153"/>
          <w:tab w:val="clear" w:pos="8306"/>
        </w:tabs>
        <w:jc w:val="both"/>
        <w:rPr>
          <w:rFonts w:ascii="Verdana" w:hAnsi="Verdana" w:cs="Arial"/>
        </w:rPr>
      </w:pPr>
      <w:r w:rsidRPr="00242442">
        <w:rPr>
          <w:rFonts w:ascii="Verdana" w:hAnsi="Verdana" w:cs="Arial"/>
          <w:b/>
        </w:rPr>
        <w:t>‘Focus on’</w:t>
      </w:r>
      <w:r w:rsidRPr="001346F9">
        <w:rPr>
          <w:rFonts w:ascii="Verdana" w:hAnsi="Verdana" w:cs="Arial"/>
        </w:rPr>
        <w:t xml:space="preserve"> – Commissioning Intentions</w:t>
      </w:r>
    </w:p>
    <w:p w14:paraId="1E4C467D" w14:textId="77777777" w:rsidR="00242442" w:rsidRDefault="00242442" w:rsidP="00875EBD">
      <w:pPr>
        <w:ind w:right="3"/>
        <w:jc w:val="both"/>
        <w:rPr>
          <w:rFonts w:ascii="Verdana" w:hAnsi="Verdana"/>
          <w:b/>
          <w:sz w:val="24"/>
        </w:rPr>
      </w:pPr>
    </w:p>
    <w:p w14:paraId="503EDD21" w14:textId="2E6A88AA" w:rsidR="001346F9" w:rsidRPr="001346F9" w:rsidRDefault="001346F9" w:rsidP="00875EBD">
      <w:pPr>
        <w:ind w:right="3"/>
        <w:jc w:val="both"/>
        <w:rPr>
          <w:rFonts w:ascii="Verdana" w:hAnsi="Verdana"/>
          <w:sz w:val="24"/>
        </w:rPr>
      </w:pPr>
      <w:r w:rsidRPr="001346F9">
        <w:rPr>
          <w:rFonts w:ascii="Verdana" w:hAnsi="Verdana"/>
          <w:sz w:val="24"/>
        </w:rPr>
        <w:t>WAST issues</w:t>
      </w:r>
    </w:p>
    <w:p w14:paraId="61CCE196" w14:textId="77777777" w:rsidR="001346F9" w:rsidRPr="001346F9" w:rsidRDefault="001346F9" w:rsidP="001346F9">
      <w:pPr>
        <w:pStyle w:val="Footer"/>
        <w:numPr>
          <w:ilvl w:val="0"/>
          <w:numId w:val="43"/>
        </w:numPr>
        <w:tabs>
          <w:tab w:val="clear" w:pos="4153"/>
          <w:tab w:val="clear" w:pos="8306"/>
        </w:tabs>
        <w:jc w:val="both"/>
        <w:rPr>
          <w:rFonts w:ascii="Verdana" w:hAnsi="Verdana" w:cs="Arial"/>
        </w:rPr>
      </w:pPr>
      <w:r w:rsidRPr="001346F9">
        <w:rPr>
          <w:rFonts w:ascii="Verdana" w:hAnsi="Verdana" w:cs="Arial"/>
        </w:rPr>
        <w:t xml:space="preserve">Implementation of the Demand and Capacity Review Update </w:t>
      </w:r>
    </w:p>
    <w:p w14:paraId="196E0F28" w14:textId="1373F00D" w:rsidR="00C8790B" w:rsidRPr="001346F9" w:rsidRDefault="001346F9" w:rsidP="001346F9">
      <w:pPr>
        <w:pStyle w:val="Footer"/>
        <w:numPr>
          <w:ilvl w:val="0"/>
          <w:numId w:val="43"/>
        </w:numPr>
        <w:tabs>
          <w:tab w:val="clear" w:pos="4153"/>
          <w:tab w:val="clear" w:pos="8306"/>
        </w:tabs>
        <w:jc w:val="both"/>
        <w:rPr>
          <w:rFonts w:ascii="Verdana" w:hAnsi="Verdana" w:cs="Arial"/>
        </w:rPr>
      </w:pPr>
      <w:r w:rsidRPr="001346F9">
        <w:rPr>
          <w:rFonts w:ascii="Verdana" w:hAnsi="Verdana" w:cs="Arial"/>
        </w:rPr>
        <w:t>Letter from WAST CEO to NHS Wales CEOs re Quarter 3 and 4 plans</w:t>
      </w:r>
    </w:p>
    <w:p w14:paraId="54BC1962" w14:textId="005612FE" w:rsidR="001346F9" w:rsidRPr="001346F9" w:rsidRDefault="001346F9" w:rsidP="00875EBD">
      <w:pPr>
        <w:ind w:right="3"/>
        <w:jc w:val="both"/>
        <w:rPr>
          <w:rFonts w:ascii="Verdana" w:hAnsi="Verdana"/>
          <w:sz w:val="24"/>
        </w:rPr>
      </w:pPr>
      <w:r w:rsidRPr="001346F9">
        <w:rPr>
          <w:rFonts w:ascii="Verdana" w:hAnsi="Verdana"/>
          <w:sz w:val="24"/>
        </w:rPr>
        <w:t>Health Board issues</w:t>
      </w:r>
    </w:p>
    <w:p w14:paraId="1DA1A71F" w14:textId="77777777" w:rsidR="001346F9" w:rsidRDefault="001346F9" w:rsidP="001346F9">
      <w:pPr>
        <w:pStyle w:val="Footer"/>
        <w:numPr>
          <w:ilvl w:val="0"/>
          <w:numId w:val="36"/>
        </w:numPr>
        <w:tabs>
          <w:tab w:val="clear" w:pos="4153"/>
          <w:tab w:val="clear" w:pos="8306"/>
        </w:tabs>
        <w:jc w:val="both"/>
        <w:rPr>
          <w:rFonts w:ascii="Verdana" w:hAnsi="Verdana" w:cs="Arial"/>
        </w:rPr>
      </w:pPr>
      <w:r w:rsidRPr="001346F9">
        <w:rPr>
          <w:rFonts w:ascii="Verdana" w:hAnsi="Verdana" w:cs="Arial"/>
        </w:rPr>
        <w:t xml:space="preserve">Updates from Health Boards on Quarter 3 &amp; 4 plans  </w:t>
      </w:r>
    </w:p>
    <w:p w14:paraId="7F675037" w14:textId="77777777" w:rsidR="001346F9" w:rsidRDefault="001346F9" w:rsidP="001346F9">
      <w:pPr>
        <w:pStyle w:val="Footer"/>
        <w:numPr>
          <w:ilvl w:val="0"/>
          <w:numId w:val="36"/>
        </w:numPr>
        <w:tabs>
          <w:tab w:val="clear" w:pos="4153"/>
          <w:tab w:val="clear" w:pos="8306"/>
        </w:tabs>
        <w:jc w:val="both"/>
        <w:rPr>
          <w:rFonts w:ascii="Verdana" w:hAnsi="Verdana" w:cs="Arial"/>
        </w:rPr>
      </w:pPr>
      <w:r w:rsidRPr="001346F9">
        <w:rPr>
          <w:rFonts w:ascii="Verdana" w:hAnsi="Verdana" w:cs="Arial"/>
        </w:rPr>
        <w:t>Update from WAST and Aneurin Bevan on the plans for the opening of the Grange</w:t>
      </w:r>
    </w:p>
    <w:p w14:paraId="427E9FDB" w14:textId="77777777" w:rsidR="001346F9" w:rsidRDefault="001346F9" w:rsidP="001346F9">
      <w:pPr>
        <w:pStyle w:val="Footer"/>
        <w:numPr>
          <w:ilvl w:val="0"/>
          <w:numId w:val="36"/>
        </w:numPr>
        <w:tabs>
          <w:tab w:val="clear" w:pos="4153"/>
          <w:tab w:val="clear" w:pos="8306"/>
        </w:tabs>
        <w:jc w:val="both"/>
        <w:rPr>
          <w:rFonts w:ascii="Verdana" w:hAnsi="Verdana" w:cs="Arial"/>
        </w:rPr>
      </w:pPr>
      <w:r w:rsidRPr="001346F9">
        <w:rPr>
          <w:rFonts w:ascii="Verdana" w:hAnsi="Verdana" w:cs="Arial"/>
        </w:rPr>
        <w:lastRenderedPageBreak/>
        <w:t>Aneurin Bevan Transport Governance Structure</w:t>
      </w:r>
    </w:p>
    <w:p w14:paraId="7C87A84C" w14:textId="39BC0D0C" w:rsidR="001346F9" w:rsidRPr="001346F9" w:rsidRDefault="001346F9" w:rsidP="001346F9">
      <w:pPr>
        <w:ind w:right="3"/>
        <w:jc w:val="both"/>
        <w:rPr>
          <w:rFonts w:ascii="Verdana" w:hAnsi="Verdana" w:cs="Arial"/>
          <w:sz w:val="24"/>
        </w:rPr>
      </w:pPr>
      <w:r w:rsidRPr="001346F9">
        <w:rPr>
          <w:rFonts w:ascii="Verdana" w:hAnsi="Verdana" w:cs="Arial"/>
          <w:sz w:val="24"/>
        </w:rPr>
        <w:t>EASC Team Issues</w:t>
      </w:r>
    </w:p>
    <w:p w14:paraId="1B0FCCD6" w14:textId="03D0DAF1" w:rsidR="001346F9" w:rsidRPr="001346F9" w:rsidRDefault="001346F9" w:rsidP="001346F9">
      <w:pPr>
        <w:pStyle w:val="ListParagraph"/>
        <w:numPr>
          <w:ilvl w:val="0"/>
          <w:numId w:val="44"/>
        </w:numPr>
        <w:ind w:right="3"/>
        <w:jc w:val="both"/>
        <w:rPr>
          <w:rFonts w:cs="Arial"/>
          <w:sz w:val="24"/>
        </w:rPr>
      </w:pPr>
      <w:r w:rsidRPr="001346F9">
        <w:rPr>
          <w:rFonts w:cs="Arial"/>
          <w:sz w:val="24"/>
        </w:rPr>
        <w:t>Finance Report</w:t>
      </w:r>
    </w:p>
    <w:p w14:paraId="7E6BF1A4" w14:textId="54FE5BBA" w:rsidR="001346F9" w:rsidRPr="001346F9" w:rsidRDefault="001346F9" w:rsidP="001346F9">
      <w:pPr>
        <w:ind w:right="3"/>
        <w:jc w:val="both"/>
        <w:rPr>
          <w:rFonts w:ascii="Verdana" w:hAnsi="Verdana" w:cs="Arial"/>
          <w:sz w:val="24"/>
        </w:rPr>
      </w:pPr>
      <w:r w:rsidRPr="001346F9">
        <w:rPr>
          <w:rFonts w:ascii="Verdana" w:hAnsi="Verdana" w:cs="Arial"/>
          <w:sz w:val="24"/>
        </w:rPr>
        <w:t>Governance</w:t>
      </w:r>
    </w:p>
    <w:p w14:paraId="3D11D4EC" w14:textId="034F14B3" w:rsidR="001346F9" w:rsidRPr="001346F9" w:rsidRDefault="001346F9" w:rsidP="001346F9">
      <w:pPr>
        <w:pStyle w:val="ListParagraph"/>
        <w:numPr>
          <w:ilvl w:val="0"/>
          <w:numId w:val="44"/>
        </w:numPr>
        <w:ind w:right="3"/>
        <w:jc w:val="both"/>
        <w:rPr>
          <w:rFonts w:cs="Arial"/>
          <w:sz w:val="24"/>
        </w:rPr>
      </w:pPr>
      <w:r w:rsidRPr="001346F9">
        <w:rPr>
          <w:rFonts w:cs="Arial"/>
          <w:sz w:val="24"/>
        </w:rPr>
        <w:t>EASC Risk Register</w:t>
      </w:r>
      <w:r w:rsidR="00BC54C9">
        <w:rPr>
          <w:rFonts w:cs="Arial"/>
          <w:sz w:val="24"/>
        </w:rPr>
        <w:t>.</w:t>
      </w:r>
    </w:p>
    <w:p w14:paraId="7968C62B" w14:textId="77777777" w:rsidR="006B3657" w:rsidRDefault="006B3657" w:rsidP="00875EBD">
      <w:pPr>
        <w:ind w:right="3"/>
        <w:jc w:val="both"/>
        <w:rPr>
          <w:rFonts w:ascii="Verdana" w:hAnsi="Verdana"/>
          <w:b/>
          <w:sz w:val="24"/>
        </w:rPr>
      </w:pPr>
    </w:p>
    <w:p w14:paraId="7D7E15AE" w14:textId="18EA8E7B" w:rsidR="00C8790B" w:rsidRPr="00C8790B" w:rsidRDefault="00C8790B" w:rsidP="00875EBD">
      <w:pPr>
        <w:ind w:right="3"/>
        <w:jc w:val="both"/>
        <w:rPr>
          <w:rFonts w:ascii="Verdana" w:hAnsi="Verdana"/>
          <w:b/>
          <w:sz w:val="24"/>
        </w:rPr>
      </w:pPr>
      <w:r w:rsidRPr="00C8790B">
        <w:rPr>
          <w:rFonts w:ascii="Verdana" w:hAnsi="Verdana"/>
          <w:b/>
          <w:sz w:val="24"/>
        </w:rPr>
        <w:t>18 December 2020</w:t>
      </w:r>
    </w:p>
    <w:p w14:paraId="4624C1B2" w14:textId="77777777" w:rsidR="00242442" w:rsidRDefault="00242442" w:rsidP="00875EBD">
      <w:pPr>
        <w:ind w:right="3"/>
        <w:jc w:val="both"/>
        <w:rPr>
          <w:rFonts w:ascii="Verdana" w:hAnsi="Verdana"/>
          <w:sz w:val="24"/>
        </w:rPr>
      </w:pPr>
    </w:p>
    <w:p w14:paraId="04E66E3F" w14:textId="55B33E3D" w:rsidR="00C8790B" w:rsidRPr="001346F9" w:rsidRDefault="00242442" w:rsidP="00875EBD">
      <w:pPr>
        <w:ind w:right="3"/>
        <w:jc w:val="both"/>
        <w:rPr>
          <w:rFonts w:ascii="Verdana" w:hAnsi="Verdana"/>
          <w:sz w:val="24"/>
        </w:rPr>
      </w:pPr>
      <w:r w:rsidRPr="00242442">
        <w:rPr>
          <w:rFonts w:ascii="Verdana" w:hAnsi="Verdana" w:cs="Arial"/>
          <w:b/>
        </w:rPr>
        <w:t>‘</w:t>
      </w:r>
      <w:r w:rsidRPr="00242442">
        <w:rPr>
          <w:rFonts w:ascii="Verdana" w:hAnsi="Verdana" w:cs="Arial"/>
          <w:b/>
          <w:sz w:val="24"/>
        </w:rPr>
        <w:t>Focus on</w:t>
      </w:r>
      <w:r w:rsidRPr="00242442">
        <w:rPr>
          <w:rFonts w:ascii="Verdana" w:hAnsi="Verdana" w:cs="Arial"/>
          <w:b/>
        </w:rPr>
        <w:t>’</w:t>
      </w:r>
      <w:r w:rsidRPr="001346F9">
        <w:rPr>
          <w:rFonts w:ascii="Verdana" w:hAnsi="Verdana" w:cs="Arial"/>
          <w:sz w:val="24"/>
        </w:rPr>
        <w:t xml:space="preserve"> </w:t>
      </w:r>
      <w:r w:rsidR="001346F9" w:rsidRPr="001346F9">
        <w:rPr>
          <w:rFonts w:ascii="Verdana" w:hAnsi="Verdana"/>
          <w:sz w:val="24"/>
        </w:rPr>
        <w:t>- Demand management plan and impacts (review the escalation levels to ensure risks managed well across the system)</w:t>
      </w:r>
    </w:p>
    <w:p w14:paraId="5704901F" w14:textId="77777777" w:rsidR="00242442" w:rsidRDefault="00242442" w:rsidP="00875EBD">
      <w:pPr>
        <w:ind w:right="3"/>
        <w:jc w:val="both"/>
        <w:rPr>
          <w:rFonts w:ascii="Verdana" w:hAnsi="Verdana"/>
          <w:sz w:val="24"/>
        </w:rPr>
      </w:pPr>
    </w:p>
    <w:p w14:paraId="1098DE05" w14:textId="141A7B9A" w:rsidR="001346F9" w:rsidRPr="001346F9" w:rsidRDefault="001346F9" w:rsidP="00875EBD">
      <w:pPr>
        <w:ind w:right="3"/>
        <w:jc w:val="both"/>
        <w:rPr>
          <w:rFonts w:ascii="Verdana" w:hAnsi="Verdana"/>
          <w:sz w:val="24"/>
        </w:rPr>
      </w:pPr>
      <w:r w:rsidRPr="001346F9">
        <w:rPr>
          <w:rFonts w:ascii="Verdana" w:hAnsi="Verdana"/>
          <w:sz w:val="24"/>
        </w:rPr>
        <w:t>Updates from Health Boards</w:t>
      </w:r>
    </w:p>
    <w:p w14:paraId="7FCA64B2" w14:textId="36957BD5" w:rsidR="001346F9" w:rsidRPr="001346F9" w:rsidRDefault="001346F9" w:rsidP="00875EBD">
      <w:pPr>
        <w:ind w:right="3"/>
        <w:jc w:val="both"/>
        <w:rPr>
          <w:rFonts w:ascii="Verdana" w:hAnsi="Verdana"/>
          <w:sz w:val="24"/>
        </w:rPr>
      </w:pPr>
      <w:r w:rsidRPr="001346F9">
        <w:rPr>
          <w:rFonts w:ascii="Verdana" w:hAnsi="Verdana"/>
          <w:sz w:val="24"/>
        </w:rPr>
        <w:t>WAST Issues</w:t>
      </w:r>
    </w:p>
    <w:p w14:paraId="272F628F" w14:textId="77777777" w:rsidR="00242442" w:rsidRPr="00242442" w:rsidRDefault="001346F9" w:rsidP="00875EBD">
      <w:pPr>
        <w:pStyle w:val="ListParagraph"/>
        <w:numPr>
          <w:ilvl w:val="0"/>
          <w:numId w:val="44"/>
        </w:numPr>
        <w:ind w:right="3"/>
        <w:jc w:val="both"/>
        <w:rPr>
          <w:sz w:val="24"/>
        </w:rPr>
      </w:pPr>
      <w:r w:rsidRPr="00242442">
        <w:rPr>
          <w:rFonts w:cs="Arial"/>
          <w:sz w:val="24"/>
        </w:rPr>
        <w:t>Implementation of the Demand and Capacity Review Update</w:t>
      </w:r>
    </w:p>
    <w:p w14:paraId="721ACEF6" w14:textId="284982E5" w:rsidR="001346F9" w:rsidRPr="00242442" w:rsidRDefault="001346F9" w:rsidP="00875EBD">
      <w:pPr>
        <w:pStyle w:val="ListParagraph"/>
        <w:numPr>
          <w:ilvl w:val="0"/>
          <w:numId w:val="44"/>
        </w:numPr>
        <w:ind w:right="3"/>
        <w:jc w:val="both"/>
        <w:rPr>
          <w:sz w:val="24"/>
        </w:rPr>
      </w:pPr>
      <w:r w:rsidRPr="00242442">
        <w:rPr>
          <w:rFonts w:cs="Arial"/>
          <w:sz w:val="24"/>
        </w:rPr>
        <w:t>Update on performance and unscheduled care plans for Christmas and the New Year</w:t>
      </w:r>
    </w:p>
    <w:p w14:paraId="277CD13E" w14:textId="1D57C3C9" w:rsidR="001346F9" w:rsidRPr="001346F9" w:rsidRDefault="001346F9" w:rsidP="00875EBD">
      <w:pPr>
        <w:ind w:right="3"/>
        <w:jc w:val="both"/>
        <w:rPr>
          <w:rFonts w:ascii="Verdana" w:hAnsi="Verdana" w:cs="Arial"/>
          <w:sz w:val="24"/>
        </w:rPr>
      </w:pPr>
      <w:r w:rsidRPr="001346F9">
        <w:rPr>
          <w:rFonts w:ascii="Verdana" w:hAnsi="Verdana" w:cs="Arial"/>
          <w:sz w:val="24"/>
        </w:rPr>
        <w:t>EASC Team Issues</w:t>
      </w:r>
    </w:p>
    <w:p w14:paraId="4AFEBB54" w14:textId="3668B198" w:rsidR="001346F9" w:rsidRPr="00242442" w:rsidRDefault="001346F9" w:rsidP="00242442">
      <w:pPr>
        <w:pStyle w:val="ListParagraph"/>
        <w:numPr>
          <w:ilvl w:val="0"/>
          <w:numId w:val="45"/>
        </w:numPr>
        <w:ind w:right="3"/>
        <w:jc w:val="both"/>
        <w:rPr>
          <w:rFonts w:cs="Arial"/>
          <w:sz w:val="24"/>
        </w:rPr>
      </w:pPr>
      <w:r w:rsidRPr="00242442">
        <w:rPr>
          <w:rFonts w:cs="Arial"/>
          <w:sz w:val="24"/>
        </w:rPr>
        <w:t>Commissioning Intentions</w:t>
      </w:r>
    </w:p>
    <w:p w14:paraId="6971F386" w14:textId="70ECA7A0" w:rsidR="001346F9" w:rsidRPr="00242442" w:rsidRDefault="001346F9" w:rsidP="00242442">
      <w:pPr>
        <w:pStyle w:val="ListParagraph"/>
        <w:numPr>
          <w:ilvl w:val="0"/>
          <w:numId w:val="45"/>
        </w:numPr>
        <w:ind w:right="3"/>
        <w:jc w:val="both"/>
        <w:rPr>
          <w:rFonts w:cs="Arial"/>
          <w:sz w:val="24"/>
        </w:rPr>
      </w:pPr>
      <w:r w:rsidRPr="00242442">
        <w:rPr>
          <w:rFonts w:cs="Arial"/>
          <w:sz w:val="24"/>
        </w:rPr>
        <w:t>Finance Report</w:t>
      </w:r>
    </w:p>
    <w:p w14:paraId="41E798F7" w14:textId="6107708A" w:rsidR="001346F9" w:rsidRPr="001346F9" w:rsidRDefault="001346F9" w:rsidP="00875EBD">
      <w:pPr>
        <w:ind w:right="3"/>
        <w:jc w:val="both"/>
        <w:rPr>
          <w:rFonts w:ascii="Verdana" w:hAnsi="Verdana" w:cs="Arial"/>
          <w:sz w:val="24"/>
        </w:rPr>
      </w:pPr>
      <w:r w:rsidRPr="001346F9">
        <w:rPr>
          <w:rFonts w:ascii="Verdana" w:hAnsi="Verdana" w:cs="Arial"/>
          <w:sz w:val="24"/>
        </w:rPr>
        <w:t>Governance</w:t>
      </w:r>
    </w:p>
    <w:p w14:paraId="7575533E" w14:textId="54B36016" w:rsidR="001346F9" w:rsidRPr="00242442" w:rsidRDefault="001346F9" w:rsidP="00242442">
      <w:pPr>
        <w:pStyle w:val="ListParagraph"/>
        <w:numPr>
          <w:ilvl w:val="0"/>
          <w:numId w:val="46"/>
        </w:numPr>
        <w:ind w:right="3"/>
        <w:jc w:val="both"/>
        <w:rPr>
          <w:rFonts w:cs="Arial"/>
          <w:sz w:val="24"/>
        </w:rPr>
      </w:pPr>
      <w:r w:rsidRPr="00242442">
        <w:rPr>
          <w:rFonts w:cs="Arial"/>
          <w:sz w:val="24"/>
        </w:rPr>
        <w:t>Risk Register</w:t>
      </w:r>
      <w:r w:rsidR="00BC54C9">
        <w:rPr>
          <w:rFonts w:cs="Arial"/>
          <w:sz w:val="24"/>
        </w:rPr>
        <w:t>.</w:t>
      </w:r>
    </w:p>
    <w:p w14:paraId="4D4B716D" w14:textId="77777777" w:rsidR="001346F9" w:rsidRPr="00C8790B" w:rsidRDefault="001346F9" w:rsidP="00875EBD">
      <w:pPr>
        <w:ind w:right="3"/>
        <w:jc w:val="both"/>
        <w:rPr>
          <w:rFonts w:ascii="Verdana" w:hAnsi="Verdana"/>
          <w:sz w:val="24"/>
        </w:rPr>
      </w:pPr>
    </w:p>
    <w:p w14:paraId="1C5ED88E" w14:textId="6A755BEF" w:rsidR="00C8790B" w:rsidRPr="00C8790B" w:rsidRDefault="00C8790B" w:rsidP="00875EBD">
      <w:pPr>
        <w:ind w:right="3"/>
        <w:jc w:val="both"/>
        <w:rPr>
          <w:rFonts w:ascii="Verdana" w:hAnsi="Verdana"/>
          <w:b/>
          <w:sz w:val="24"/>
        </w:rPr>
      </w:pPr>
      <w:r w:rsidRPr="00C8790B">
        <w:rPr>
          <w:rFonts w:ascii="Verdana" w:hAnsi="Verdana"/>
          <w:b/>
          <w:sz w:val="24"/>
        </w:rPr>
        <w:t>25 February 2021</w:t>
      </w:r>
    </w:p>
    <w:p w14:paraId="5BF4FD31" w14:textId="65E892F7" w:rsidR="00C8790B" w:rsidRPr="00242442" w:rsidRDefault="00C8790B" w:rsidP="00875EBD">
      <w:pPr>
        <w:ind w:right="3"/>
        <w:jc w:val="both"/>
        <w:rPr>
          <w:rFonts w:ascii="Verdana" w:hAnsi="Verdana"/>
          <w:sz w:val="24"/>
        </w:rPr>
      </w:pPr>
    </w:p>
    <w:p w14:paraId="265AFE59" w14:textId="2B49A5C5" w:rsidR="00242442" w:rsidRPr="00242442" w:rsidRDefault="00242442" w:rsidP="00875EBD">
      <w:pPr>
        <w:ind w:right="3"/>
        <w:jc w:val="both"/>
        <w:rPr>
          <w:rFonts w:ascii="Verdana" w:hAnsi="Verdana"/>
          <w:sz w:val="24"/>
        </w:rPr>
      </w:pPr>
      <w:r>
        <w:rPr>
          <w:rFonts w:ascii="Verdana" w:hAnsi="Verdana"/>
          <w:b/>
          <w:sz w:val="24"/>
        </w:rPr>
        <w:t>‘</w:t>
      </w:r>
      <w:r w:rsidRPr="00242442">
        <w:rPr>
          <w:rFonts w:ascii="Verdana" w:hAnsi="Verdana"/>
          <w:b/>
          <w:sz w:val="24"/>
        </w:rPr>
        <w:t>Focus on</w:t>
      </w:r>
      <w:r>
        <w:rPr>
          <w:rFonts w:ascii="Verdana" w:hAnsi="Verdana"/>
          <w:b/>
          <w:sz w:val="24"/>
        </w:rPr>
        <w:t>’</w:t>
      </w:r>
      <w:r w:rsidRPr="00242442">
        <w:rPr>
          <w:rFonts w:ascii="Verdana" w:hAnsi="Verdana"/>
          <w:sz w:val="24"/>
        </w:rPr>
        <w:t xml:space="preserve"> – EASC Annual Plan / Integrated Medium Term Plan</w:t>
      </w:r>
    </w:p>
    <w:p w14:paraId="21D6BD41" w14:textId="6BC692E0" w:rsidR="00242442" w:rsidRPr="00242442" w:rsidRDefault="00242442" w:rsidP="00875EBD">
      <w:pPr>
        <w:ind w:right="3"/>
        <w:jc w:val="both"/>
        <w:rPr>
          <w:rFonts w:ascii="Verdana" w:hAnsi="Verdana"/>
          <w:sz w:val="24"/>
        </w:rPr>
      </w:pPr>
    </w:p>
    <w:p w14:paraId="3BFD8E2A" w14:textId="22B6D664" w:rsidR="00242442" w:rsidRPr="00242442" w:rsidRDefault="00242442" w:rsidP="00875EBD">
      <w:pPr>
        <w:ind w:right="3"/>
        <w:jc w:val="both"/>
        <w:rPr>
          <w:rFonts w:ascii="Verdana" w:hAnsi="Verdana"/>
          <w:sz w:val="24"/>
        </w:rPr>
      </w:pPr>
      <w:r w:rsidRPr="00242442">
        <w:rPr>
          <w:rFonts w:ascii="Verdana" w:hAnsi="Verdana"/>
          <w:sz w:val="24"/>
        </w:rPr>
        <w:t>Updates from Health Boards</w:t>
      </w:r>
    </w:p>
    <w:p w14:paraId="5B4B8122" w14:textId="36F8855C" w:rsidR="00242442" w:rsidRPr="00242442" w:rsidRDefault="00242442" w:rsidP="00875EBD">
      <w:pPr>
        <w:ind w:right="3"/>
        <w:jc w:val="both"/>
        <w:rPr>
          <w:rFonts w:ascii="Verdana" w:hAnsi="Verdana"/>
          <w:sz w:val="24"/>
        </w:rPr>
      </w:pPr>
    </w:p>
    <w:p w14:paraId="7720FA7A" w14:textId="70CC9C53" w:rsidR="00242442" w:rsidRPr="00242442" w:rsidRDefault="00242442" w:rsidP="00875EBD">
      <w:pPr>
        <w:ind w:right="3"/>
        <w:jc w:val="both"/>
        <w:rPr>
          <w:rFonts w:ascii="Verdana" w:hAnsi="Verdana"/>
          <w:sz w:val="24"/>
        </w:rPr>
      </w:pPr>
      <w:r w:rsidRPr="00242442">
        <w:rPr>
          <w:rFonts w:ascii="Verdana" w:hAnsi="Verdana"/>
          <w:sz w:val="24"/>
        </w:rPr>
        <w:t>WAST issues</w:t>
      </w:r>
    </w:p>
    <w:p w14:paraId="74960007" w14:textId="777C179D" w:rsidR="00242442" w:rsidRPr="00242442" w:rsidRDefault="00242442" w:rsidP="00242442">
      <w:pPr>
        <w:pStyle w:val="ListParagraph"/>
        <w:numPr>
          <w:ilvl w:val="0"/>
          <w:numId w:val="46"/>
        </w:numPr>
        <w:ind w:right="3"/>
        <w:jc w:val="both"/>
        <w:rPr>
          <w:sz w:val="24"/>
        </w:rPr>
      </w:pPr>
      <w:r w:rsidRPr="00242442">
        <w:rPr>
          <w:rFonts w:cs="Arial"/>
          <w:sz w:val="24"/>
        </w:rPr>
        <w:t>Implementation of the Demand and Capacity Review Update</w:t>
      </w:r>
    </w:p>
    <w:p w14:paraId="7ACB39B6" w14:textId="5E7F6C70" w:rsidR="00242442" w:rsidRPr="00242442" w:rsidRDefault="00242442" w:rsidP="00242442">
      <w:pPr>
        <w:pStyle w:val="ListParagraph"/>
        <w:numPr>
          <w:ilvl w:val="0"/>
          <w:numId w:val="46"/>
        </w:numPr>
        <w:ind w:right="3"/>
        <w:jc w:val="both"/>
        <w:rPr>
          <w:rFonts w:cs="Arial"/>
          <w:sz w:val="24"/>
        </w:rPr>
      </w:pPr>
      <w:r w:rsidRPr="00242442">
        <w:rPr>
          <w:rFonts w:cs="Arial"/>
          <w:sz w:val="24"/>
        </w:rPr>
        <w:t>WAST Integrated Medium Term Plan</w:t>
      </w:r>
    </w:p>
    <w:p w14:paraId="596FE053" w14:textId="7103F770" w:rsidR="00242442" w:rsidRPr="00242442" w:rsidRDefault="00242442" w:rsidP="00875EBD">
      <w:pPr>
        <w:ind w:right="3"/>
        <w:jc w:val="both"/>
        <w:rPr>
          <w:rFonts w:ascii="Verdana" w:hAnsi="Verdana" w:cs="Arial"/>
          <w:sz w:val="24"/>
        </w:rPr>
      </w:pPr>
      <w:r w:rsidRPr="00242442">
        <w:rPr>
          <w:rFonts w:ascii="Verdana" w:hAnsi="Verdana" w:cs="Arial"/>
          <w:sz w:val="24"/>
        </w:rPr>
        <w:t>EASC Team issues</w:t>
      </w:r>
    </w:p>
    <w:p w14:paraId="4038720F" w14:textId="2563C52D" w:rsidR="00242442" w:rsidRPr="00242442" w:rsidRDefault="00242442" w:rsidP="00242442">
      <w:pPr>
        <w:pStyle w:val="ListParagraph"/>
        <w:numPr>
          <w:ilvl w:val="0"/>
          <w:numId w:val="47"/>
        </w:numPr>
        <w:ind w:right="3"/>
        <w:jc w:val="both"/>
        <w:rPr>
          <w:rFonts w:cs="Arial"/>
          <w:sz w:val="24"/>
        </w:rPr>
      </w:pPr>
      <w:r w:rsidRPr="00242442">
        <w:rPr>
          <w:rFonts w:cs="Arial"/>
          <w:sz w:val="24"/>
        </w:rPr>
        <w:t>Commissioning Intentions</w:t>
      </w:r>
    </w:p>
    <w:p w14:paraId="7F9018B3" w14:textId="4943C134" w:rsidR="00242442" w:rsidRPr="00242442" w:rsidRDefault="00242442" w:rsidP="00242442">
      <w:pPr>
        <w:pStyle w:val="ListParagraph"/>
        <w:numPr>
          <w:ilvl w:val="0"/>
          <w:numId w:val="47"/>
        </w:numPr>
        <w:ind w:right="3"/>
        <w:jc w:val="both"/>
        <w:rPr>
          <w:sz w:val="24"/>
        </w:rPr>
      </w:pPr>
      <w:r w:rsidRPr="00242442">
        <w:rPr>
          <w:rFonts w:cs="Arial"/>
          <w:sz w:val="24"/>
        </w:rPr>
        <w:t>Interim Emergency Medical Services Quality and Delivery Framework</w:t>
      </w:r>
    </w:p>
    <w:p w14:paraId="0E30D816" w14:textId="06A2A288" w:rsidR="00242442" w:rsidRPr="00242442" w:rsidRDefault="00242442" w:rsidP="00242442">
      <w:pPr>
        <w:pStyle w:val="ListParagraph"/>
        <w:numPr>
          <w:ilvl w:val="0"/>
          <w:numId w:val="47"/>
        </w:numPr>
        <w:ind w:right="3"/>
        <w:jc w:val="both"/>
        <w:rPr>
          <w:rFonts w:cs="Arial"/>
          <w:sz w:val="24"/>
        </w:rPr>
      </w:pPr>
      <w:r w:rsidRPr="00242442">
        <w:rPr>
          <w:rFonts w:cs="Arial"/>
          <w:sz w:val="24"/>
        </w:rPr>
        <w:t>Finance Report</w:t>
      </w:r>
    </w:p>
    <w:p w14:paraId="2841E07F" w14:textId="5B246A53" w:rsidR="00242442" w:rsidRPr="00242442" w:rsidRDefault="00242442" w:rsidP="00875EBD">
      <w:pPr>
        <w:ind w:right="3"/>
        <w:jc w:val="both"/>
        <w:rPr>
          <w:rFonts w:ascii="Verdana" w:hAnsi="Verdana" w:cs="Arial"/>
          <w:sz w:val="24"/>
        </w:rPr>
      </w:pPr>
      <w:r w:rsidRPr="00242442">
        <w:rPr>
          <w:rFonts w:ascii="Verdana" w:hAnsi="Verdana" w:cs="Arial"/>
          <w:sz w:val="24"/>
        </w:rPr>
        <w:t>Governance</w:t>
      </w:r>
    </w:p>
    <w:p w14:paraId="7C4F57D1" w14:textId="5817B588" w:rsidR="00242442" w:rsidRPr="00242442" w:rsidRDefault="00242442" w:rsidP="00242442">
      <w:pPr>
        <w:pStyle w:val="Footer"/>
        <w:numPr>
          <w:ilvl w:val="0"/>
          <w:numId w:val="48"/>
        </w:numPr>
        <w:tabs>
          <w:tab w:val="clear" w:pos="4153"/>
          <w:tab w:val="clear" w:pos="8306"/>
        </w:tabs>
        <w:jc w:val="both"/>
        <w:rPr>
          <w:rFonts w:ascii="Verdana" w:hAnsi="Verdana" w:cs="Arial"/>
        </w:rPr>
      </w:pPr>
      <w:r w:rsidRPr="00242442">
        <w:rPr>
          <w:rFonts w:ascii="Verdana" w:hAnsi="Verdana" w:cs="Arial"/>
        </w:rPr>
        <w:t>EASC Governance including Risk Register</w:t>
      </w:r>
      <w:r w:rsidR="00BC54C9">
        <w:rPr>
          <w:rFonts w:ascii="Verdana" w:hAnsi="Verdana" w:cs="Arial"/>
        </w:rPr>
        <w:t>.</w:t>
      </w:r>
      <w:r w:rsidRPr="00242442">
        <w:rPr>
          <w:rFonts w:ascii="Verdana" w:hAnsi="Verdana" w:cs="Arial"/>
        </w:rPr>
        <w:t xml:space="preserve"> </w:t>
      </w:r>
    </w:p>
    <w:p w14:paraId="1F0FD044" w14:textId="77777777" w:rsidR="00242442" w:rsidRPr="00875EBD" w:rsidRDefault="00242442" w:rsidP="00875EBD">
      <w:pPr>
        <w:ind w:right="3"/>
        <w:jc w:val="both"/>
        <w:rPr>
          <w:sz w:val="24"/>
        </w:rPr>
      </w:pPr>
    </w:p>
    <w:p w14:paraId="4D12EF99" w14:textId="2C3F1B59" w:rsidR="00D33EA6" w:rsidRPr="00875EBD" w:rsidRDefault="00815BA8" w:rsidP="00E75008">
      <w:pPr>
        <w:ind w:right="3"/>
        <w:jc w:val="both"/>
        <w:rPr>
          <w:rFonts w:ascii="Verdana" w:hAnsi="Verdana"/>
          <w:sz w:val="24"/>
        </w:rPr>
      </w:pPr>
      <w:r w:rsidRPr="00875EBD">
        <w:rPr>
          <w:rFonts w:ascii="Verdana" w:hAnsi="Verdana"/>
          <w:b/>
          <w:sz w:val="24"/>
        </w:rPr>
        <w:t xml:space="preserve">7. </w:t>
      </w:r>
      <w:r w:rsidR="00D33EA6" w:rsidRPr="00875EBD">
        <w:rPr>
          <w:rFonts w:ascii="Verdana" w:hAnsi="Verdana"/>
          <w:b/>
          <w:sz w:val="24"/>
        </w:rPr>
        <w:t>ACTION LOG</w:t>
      </w:r>
    </w:p>
    <w:p w14:paraId="36AD4406" w14:textId="77777777" w:rsidR="00242442" w:rsidRDefault="00242442" w:rsidP="00E75008">
      <w:pPr>
        <w:ind w:right="3"/>
        <w:jc w:val="both"/>
        <w:rPr>
          <w:rFonts w:ascii="Verdana" w:hAnsi="Verdana"/>
          <w:sz w:val="24"/>
        </w:rPr>
      </w:pPr>
    </w:p>
    <w:p w14:paraId="18D12910" w14:textId="1B03FE9E" w:rsidR="00D33EA6" w:rsidRPr="00875EBD" w:rsidRDefault="00D33EA6" w:rsidP="00E75008">
      <w:pPr>
        <w:ind w:right="3"/>
        <w:jc w:val="both"/>
        <w:rPr>
          <w:rFonts w:ascii="Verdana" w:hAnsi="Verdana"/>
          <w:sz w:val="24"/>
        </w:rPr>
      </w:pPr>
      <w:r w:rsidRPr="00875EBD">
        <w:rPr>
          <w:rFonts w:ascii="Verdana" w:hAnsi="Verdana"/>
          <w:sz w:val="24"/>
        </w:rPr>
        <w:t xml:space="preserve">In order to monitor progress and any necessary follow up action, the Committee has </w:t>
      </w:r>
      <w:r w:rsidR="00242442">
        <w:rPr>
          <w:rFonts w:ascii="Verdana" w:hAnsi="Verdana"/>
          <w:sz w:val="24"/>
        </w:rPr>
        <w:t>continued to use</w:t>
      </w:r>
      <w:r w:rsidRPr="00875EBD">
        <w:rPr>
          <w:rFonts w:ascii="Verdana" w:hAnsi="Verdana"/>
          <w:sz w:val="24"/>
        </w:rPr>
        <w:t xml:space="preserve"> an Action Log that captures all agreed actions.  This </w:t>
      </w:r>
      <w:r w:rsidR="00242442">
        <w:rPr>
          <w:rFonts w:ascii="Verdana" w:hAnsi="Verdana"/>
          <w:sz w:val="24"/>
        </w:rPr>
        <w:t>has</w:t>
      </w:r>
      <w:r w:rsidRPr="00875EBD">
        <w:rPr>
          <w:rFonts w:ascii="Verdana" w:hAnsi="Verdana"/>
          <w:sz w:val="24"/>
        </w:rPr>
        <w:t xml:space="preserve"> provided an essential element of assurance both to the </w:t>
      </w:r>
      <w:r w:rsidR="00815BA8" w:rsidRPr="00875EBD">
        <w:rPr>
          <w:rFonts w:ascii="Verdana" w:hAnsi="Verdana"/>
          <w:sz w:val="24"/>
        </w:rPr>
        <w:t xml:space="preserve">Group and to the EAS </w:t>
      </w:r>
      <w:r w:rsidRPr="00875EBD">
        <w:rPr>
          <w:rFonts w:ascii="Verdana" w:hAnsi="Verdana"/>
          <w:sz w:val="24"/>
        </w:rPr>
        <w:t xml:space="preserve">Committee </w:t>
      </w:r>
      <w:r w:rsidR="009F6995" w:rsidRPr="00875EBD">
        <w:rPr>
          <w:rFonts w:ascii="Verdana" w:hAnsi="Verdana"/>
          <w:sz w:val="24"/>
        </w:rPr>
        <w:t xml:space="preserve">onto </w:t>
      </w:r>
      <w:r w:rsidRPr="00875EBD">
        <w:rPr>
          <w:rFonts w:ascii="Verdana" w:hAnsi="Verdana"/>
          <w:sz w:val="24"/>
        </w:rPr>
        <w:t xml:space="preserve">the </w:t>
      </w:r>
      <w:r w:rsidR="00815BA8" w:rsidRPr="00875EBD">
        <w:rPr>
          <w:rFonts w:ascii="Verdana" w:hAnsi="Verdana"/>
          <w:sz w:val="24"/>
        </w:rPr>
        <w:t xml:space="preserve">Health </w:t>
      </w:r>
      <w:r w:rsidRPr="00875EBD">
        <w:rPr>
          <w:rFonts w:ascii="Verdana" w:hAnsi="Verdana"/>
          <w:sz w:val="24"/>
        </w:rPr>
        <w:t>Board</w:t>
      </w:r>
      <w:r w:rsidR="00815BA8" w:rsidRPr="00875EBD">
        <w:rPr>
          <w:rFonts w:ascii="Verdana" w:hAnsi="Verdana"/>
          <w:sz w:val="24"/>
        </w:rPr>
        <w:t>s across NHS Wales</w:t>
      </w:r>
      <w:r w:rsidRPr="00875EBD">
        <w:rPr>
          <w:rFonts w:ascii="Verdana" w:hAnsi="Verdana"/>
          <w:sz w:val="24"/>
        </w:rPr>
        <w:t>.</w:t>
      </w:r>
    </w:p>
    <w:p w14:paraId="58A840DA" w14:textId="43875662" w:rsidR="00D4239B" w:rsidRDefault="00D4239B" w:rsidP="00E75008">
      <w:pPr>
        <w:ind w:right="3"/>
        <w:jc w:val="both"/>
        <w:rPr>
          <w:rFonts w:ascii="Verdana" w:hAnsi="Verdana"/>
          <w:sz w:val="24"/>
        </w:rPr>
      </w:pPr>
    </w:p>
    <w:p w14:paraId="3A09C3B2" w14:textId="23A55231" w:rsidR="006B3657" w:rsidRDefault="006B3657" w:rsidP="00E75008">
      <w:pPr>
        <w:ind w:right="3"/>
        <w:jc w:val="both"/>
        <w:rPr>
          <w:rFonts w:ascii="Verdana" w:hAnsi="Verdana"/>
          <w:sz w:val="24"/>
        </w:rPr>
      </w:pPr>
    </w:p>
    <w:p w14:paraId="184EE311" w14:textId="2569BEAC" w:rsidR="006B3657" w:rsidRDefault="006B3657" w:rsidP="00E75008">
      <w:pPr>
        <w:ind w:right="3"/>
        <w:jc w:val="both"/>
        <w:rPr>
          <w:rFonts w:ascii="Verdana" w:hAnsi="Verdana"/>
          <w:sz w:val="24"/>
        </w:rPr>
      </w:pPr>
    </w:p>
    <w:p w14:paraId="64C48880" w14:textId="77777777" w:rsidR="006B3657" w:rsidRPr="00875EBD" w:rsidRDefault="006B3657" w:rsidP="00E75008">
      <w:pPr>
        <w:ind w:right="3"/>
        <w:jc w:val="both"/>
        <w:rPr>
          <w:rFonts w:ascii="Verdana" w:hAnsi="Verdana"/>
          <w:sz w:val="24"/>
        </w:rPr>
      </w:pPr>
    </w:p>
    <w:p w14:paraId="2AFCC04E" w14:textId="4D18B05A" w:rsidR="00D33EA6" w:rsidRPr="00875EBD" w:rsidRDefault="00815BA8" w:rsidP="00E75008">
      <w:pPr>
        <w:ind w:right="-514"/>
        <w:jc w:val="both"/>
        <w:rPr>
          <w:rFonts w:ascii="Verdana" w:hAnsi="Verdana"/>
          <w:b/>
          <w:sz w:val="24"/>
        </w:rPr>
      </w:pPr>
      <w:r w:rsidRPr="00875EBD">
        <w:rPr>
          <w:rFonts w:ascii="Verdana" w:hAnsi="Verdana"/>
          <w:b/>
          <w:sz w:val="24"/>
        </w:rPr>
        <w:lastRenderedPageBreak/>
        <w:t>8</w:t>
      </w:r>
      <w:r w:rsidR="005771C0" w:rsidRPr="00875EBD">
        <w:rPr>
          <w:rFonts w:ascii="Verdana" w:hAnsi="Verdana"/>
          <w:b/>
          <w:sz w:val="24"/>
        </w:rPr>
        <w:t>. GOVERNANCE</w:t>
      </w:r>
    </w:p>
    <w:p w14:paraId="62E645D4" w14:textId="77777777" w:rsidR="00BC54C9" w:rsidRDefault="00BC54C9" w:rsidP="00E75008">
      <w:pPr>
        <w:shd w:val="clear" w:color="auto" w:fill="FFFFFF"/>
        <w:jc w:val="both"/>
        <w:rPr>
          <w:rFonts w:ascii="Verdana" w:hAnsi="Verdana"/>
          <w:sz w:val="24"/>
        </w:rPr>
      </w:pPr>
    </w:p>
    <w:p w14:paraId="2D796264" w14:textId="6A934409" w:rsidR="00995223" w:rsidRDefault="00D33EA6" w:rsidP="00E75008">
      <w:pPr>
        <w:shd w:val="clear" w:color="auto" w:fill="FFFFFF"/>
        <w:jc w:val="both"/>
        <w:rPr>
          <w:rFonts w:ascii="Verdana" w:hAnsi="Verdana"/>
          <w:sz w:val="24"/>
        </w:rPr>
      </w:pPr>
      <w:r w:rsidRPr="00875EBD">
        <w:rPr>
          <w:rFonts w:ascii="Verdana" w:hAnsi="Verdana"/>
          <w:sz w:val="24"/>
        </w:rPr>
        <w:t xml:space="preserve">The </w:t>
      </w:r>
      <w:r w:rsidR="00815BA8" w:rsidRPr="00875EBD">
        <w:rPr>
          <w:rFonts w:ascii="Verdana" w:hAnsi="Verdana"/>
          <w:sz w:val="24"/>
        </w:rPr>
        <w:t xml:space="preserve">EASC Management Group </w:t>
      </w:r>
      <w:r w:rsidR="00242442">
        <w:rPr>
          <w:rFonts w:ascii="Verdana" w:hAnsi="Verdana"/>
          <w:sz w:val="24"/>
        </w:rPr>
        <w:t xml:space="preserve">minutes are </w:t>
      </w:r>
      <w:r w:rsidR="00815BA8" w:rsidRPr="00875EBD">
        <w:rPr>
          <w:rFonts w:ascii="Verdana" w:hAnsi="Verdana"/>
          <w:sz w:val="24"/>
        </w:rPr>
        <w:t>report</w:t>
      </w:r>
      <w:r w:rsidR="00242442">
        <w:rPr>
          <w:rFonts w:ascii="Verdana" w:hAnsi="Verdana"/>
          <w:sz w:val="24"/>
        </w:rPr>
        <w:t>ed</w:t>
      </w:r>
      <w:r w:rsidR="00815BA8" w:rsidRPr="00875EBD">
        <w:rPr>
          <w:rFonts w:ascii="Verdana" w:hAnsi="Verdana"/>
          <w:sz w:val="24"/>
        </w:rPr>
        <w:t xml:space="preserve"> to the EAS</w:t>
      </w:r>
      <w:r w:rsidR="00242442">
        <w:rPr>
          <w:rFonts w:ascii="Verdana" w:hAnsi="Verdana"/>
          <w:sz w:val="24"/>
        </w:rPr>
        <w:t xml:space="preserve"> Joint </w:t>
      </w:r>
      <w:r w:rsidRPr="00875EBD">
        <w:rPr>
          <w:rFonts w:ascii="Verdana" w:hAnsi="Verdana"/>
          <w:sz w:val="24"/>
        </w:rPr>
        <w:t xml:space="preserve">Committee </w:t>
      </w:r>
      <w:r w:rsidR="00815BA8" w:rsidRPr="00875EBD">
        <w:rPr>
          <w:rFonts w:ascii="Verdana" w:hAnsi="Verdana"/>
          <w:sz w:val="24"/>
        </w:rPr>
        <w:t xml:space="preserve">to </w:t>
      </w:r>
      <w:r w:rsidRPr="00875EBD">
        <w:rPr>
          <w:rFonts w:ascii="Verdana" w:hAnsi="Verdana"/>
          <w:sz w:val="24"/>
        </w:rPr>
        <w:t xml:space="preserve">provide an </w:t>
      </w:r>
      <w:r w:rsidR="009F6995" w:rsidRPr="00875EBD">
        <w:rPr>
          <w:rFonts w:ascii="Verdana" w:hAnsi="Verdana"/>
          <w:sz w:val="24"/>
        </w:rPr>
        <w:t xml:space="preserve">important </w:t>
      </w:r>
      <w:r w:rsidRPr="00875EBD">
        <w:rPr>
          <w:rFonts w:ascii="Verdana" w:hAnsi="Verdana"/>
          <w:sz w:val="24"/>
        </w:rPr>
        <w:t xml:space="preserve">element of the overall governance framework for </w:t>
      </w:r>
      <w:r w:rsidR="00815BA8" w:rsidRPr="00875EBD">
        <w:rPr>
          <w:rFonts w:ascii="Verdana" w:hAnsi="Verdana"/>
          <w:sz w:val="24"/>
        </w:rPr>
        <w:t>NHS Wales.</w:t>
      </w:r>
      <w:r w:rsidRPr="00875EBD">
        <w:rPr>
          <w:rFonts w:ascii="Verdana" w:hAnsi="Verdana"/>
          <w:sz w:val="24"/>
        </w:rPr>
        <w:t xml:space="preserve">  </w:t>
      </w:r>
    </w:p>
    <w:p w14:paraId="2EA5F186" w14:textId="7F7E063D" w:rsidR="005141E3" w:rsidRDefault="005141E3" w:rsidP="00E75008">
      <w:pPr>
        <w:shd w:val="clear" w:color="auto" w:fill="FFFFFF"/>
        <w:jc w:val="both"/>
        <w:rPr>
          <w:rFonts w:ascii="Verdana" w:hAnsi="Verdana"/>
          <w:sz w:val="24"/>
        </w:rPr>
      </w:pPr>
    </w:p>
    <w:p w14:paraId="00CDAAA6" w14:textId="4E29A924" w:rsidR="003B25ED" w:rsidRPr="00875EBD" w:rsidRDefault="00815BA8" w:rsidP="00E75008">
      <w:pPr>
        <w:shd w:val="clear" w:color="auto" w:fill="FFFFFF"/>
        <w:jc w:val="both"/>
        <w:rPr>
          <w:rFonts w:ascii="Verdana" w:hAnsi="Verdana"/>
          <w:b/>
          <w:sz w:val="24"/>
        </w:rPr>
      </w:pPr>
      <w:r w:rsidRPr="00875EBD">
        <w:rPr>
          <w:rFonts w:ascii="Verdana" w:hAnsi="Verdana"/>
          <w:b/>
          <w:sz w:val="24"/>
        </w:rPr>
        <w:t xml:space="preserve">9. </w:t>
      </w:r>
      <w:r w:rsidR="003B25ED" w:rsidRPr="00875EBD">
        <w:rPr>
          <w:rFonts w:ascii="Verdana" w:hAnsi="Verdana"/>
          <w:b/>
          <w:sz w:val="24"/>
        </w:rPr>
        <w:t xml:space="preserve">REVIEW OF </w:t>
      </w:r>
      <w:r w:rsidRPr="00875EBD">
        <w:rPr>
          <w:rFonts w:ascii="Verdana" w:hAnsi="Verdana"/>
          <w:b/>
          <w:sz w:val="24"/>
        </w:rPr>
        <w:t>THE GROUP’S</w:t>
      </w:r>
      <w:r w:rsidR="003B25ED" w:rsidRPr="00875EBD">
        <w:rPr>
          <w:rFonts w:ascii="Verdana" w:hAnsi="Verdana"/>
          <w:b/>
          <w:sz w:val="24"/>
        </w:rPr>
        <w:t xml:space="preserve"> EFFECTIVENESS</w:t>
      </w:r>
    </w:p>
    <w:p w14:paraId="6D18546E" w14:textId="77777777" w:rsidR="003B25ED" w:rsidRPr="00875EBD" w:rsidRDefault="003B25ED" w:rsidP="003B25ED">
      <w:pPr>
        <w:pStyle w:val="Default"/>
        <w:rPr>
          <w:rFonts w:ascii="Verdana" w:hAnsi="Verdana"/>
        </w:rPr>
      </w:pPr>
    </w:p>
    <w:p w14:paraId="5DECA652" w14:textId="1FA7F3D3" w:rsidR="00815BA8" w:rsidRPr="00875EBD" w:rsidRDefault="000519AB" w:rsidP="00FE3905">
      <w:pPr>
        <w:jc w:val="both"/>
        <w:rPr>
          <w:rFonts w:ascii="Verdana" w:hAnsi="Verdana" w:cs="Arial"/>
          <w:sz w:val="24"/>
        </w:rPr>
      </w:pPr>
      <w:r w:rsidRPr="00875EBD">
        <w:rPr>
          <w:rFonts w:ascii="Verdana" w:hAnsi="Verdana" w:cs="Arial"/>
          <w:sz w:val="24"/>
        </w:rPr>
        <w:t xml:space="preserve">The mandate </w:t>
      </w:r>
      <w:r w:rsidR="00815BA8" w:rsidRPr="00875EBD">
        <w:rPr>
          <w:rFonts w:ascii="Verdana" w:hAnsi="Verdana" w:cs="Arial"/>
          <w:sz w:val="24"/>
        </w:rPr>
        <w:t>for the EASC Management Group</w:t>
      </w:r>
      <w:r w:rsidR="001135F3" w:rsidRPr="00875EBD">
        <w:rPr>
          <w:rFonts w:ascii="Verdana" w:hAnsi="Verdana" w:cs="Arial"/>
          <w:sz w:val="24"/>
        </w:rPr>
        <w:t xml:space="preserve"> is </w:t>
      </w:r>
      <w:r w:rsidR="00815BA8" w:rsidRPr="00875EBD">
        <w:rPr>
          <w:rFonts w:ascii="Verdana" w:hAnsi="Verdana" w:cs="Arial"/>
          <w:sz w:val="24"/>
        </w:rPr>
        <w:t>captured within the terms of reference</w:t>
      </w:r>
      <w:r w:rsidR="008F072C" w:rsidRPr="00875EBD">
        <w:rPr>
          <w:rFonts w:ascii="Verdana" w:hAnsi="Verdana" w:cs="Arial"/>
          <w:sz w:val="24"/>
        </w:rPr>
        <w:t xml:space="preserve"> (</w:t>
      </w:r>
      <w:r w:rsidR="008F072C" w:rsidRPr="002769E4">
        <w:rPr>
          <w:rFonts w:ascii="Verdana" w:hAnsi="Verdana" w:cs="Arial"/>
          <w:b/>
          <w:sz w:val="24"/>
        </w:rPr>
        <w:t>Appendix 3</w:t>
      </w:r>
      <w:r w:rsidR="008F072C" w:rsidRPr="00875EBD">
        <w:rPr>
          <w:rFonts w:ascii="Verdana" w:hAnsi="Verdana" w:cs="Arial"/>
          <w:sz w:val="24"/>
        </w:rPr>
        <w:t>)</w:t>
      </w:r>
      <w:r w:rsidR="00815BA8" w:rsidRPr="00875EBD">
        <w:rPr>
          <w:rFonts w:ascii="Verdana" w:hAnsi="Verdana" w:cs="Arial"/>
          <w:sz w:val="24"/>
        </w:rPr>
        <w:t xml:space="preserve"> and the purpose is available above.</w:t>
      </w:r>
    </w:p>
    <w:p w14:paraId="1B1BE16D" w14:textId="77777777" w:rsidR="00FE3905" w:rsidRDefault="00FE3905" w:rsidP="00FE3905">
      <w:pPr>
        <w:jc w:val="both"/>
        <w:rPr>
          <w:rFonts w:ascii="Verdana" w:hAnsi="Verdana" w:cs="Arial"/>
          <w:sz w:val="24"/>
        </w:rPr>
      </w:pPr>
    </w:p>
    <w:p w14:paraId="1C89286A" w14:textId="407D594E" w:rsidR="000519AB" w:rsidRPr="00875EBD" w:rsidRDefault="000519AB" w:rsidP="00FE3905">
      <w:pPr>
        <w:jc w:val="both"/>
        <w:rPr>
          <w:rFonts w:ascii="Verdana" w:hAnsi="Verdana" w:cs="Arial"/>
          <w:sz w:val="24"/>
        </w:rPr>
      </w:pPr>
      <w:r w:rsidRPr="00875EBD">
        <w:rPr>
          <w:rFonts w:ascii="Verdana" w:hAnsi="Verdana" w:cs="Arial"/>
          <w:sz w:val="24"/>
        </w:rPr>
        <w:t xml:space="preserve">The </w:t>
      </w:r>
      <w:r w:rsidR="00815BA8" w:rsidRPr="00875EBD">
        <w:rPr>
          <w:rFonts w:ascii="Verdana" w:hAnsi="Verdana" w:cs="Arial"/>
          <w:sz w:val="24"/>
        </w:rPr>
        <w:t xml:space="preserve">Group </w:t>
      </w:r>
      <w:r w:rsidR="00242442">
        <w:rPr>
          <w:rFonts w:ascii="Verdana" w:hAnsi="Verdana" w:cs="Arial"/>
          <w:sz w:val="24"/>
        </w:rPr>
        <w:t xml:space="preserve">had aimed </w:t>
      </w:r>
      <w:r w:rsidR="00815BA8" w:rsidRPr="00875EBD">
        <w:rPr>
          <w:rFonts w:ascii="Verdana" w:hAnsi="Verdana" w:cs="Arial"/>
          <w:sz w:val="24"/>
        </w:rPr>
        <w:t xml:space="preserve">to meet </w:t>
      </w:r>
      <w:r w:rsidR="005141E3">
        <w:rPr>
          <w:rFonts w:ascii="Verdana" w:hAnsi="Verdana" w:cs="Arial"/>
          <w:sz w:val="24"/>
        </w:rPr>
        <w:t>six</w:t>
      </w:r>
      <w:r w:rsidR="00815BA8" w:rsidRPr="00875EBD">
        <w:rPr>
          <w:rFonts w:ascii="Verdana" w:hAnsi="Verdana" w:cs="Arial"/>
          <w:sz w:val="24"/>
        </w:rPr>
        <w:t xml:space="preserve"> times during 2020</w:t>
      </w:r>
      <w:r w:rsidR="005141E3">
        <w:rPr>
          <w:rFonts w:ascii="Verdana" w:hAnsi="Verdana" w:cs="Arial"/>
          <w:sz w:val="24"/>
        </w:rPr>
        <w:t>-2021</w:t>
      </w:r>
      <w:r w:rsidRPr="00875EBD">
        <w:rPr>
          <w:rFonts w:ascii="Verdana" w:hAnsi="Verdana" w:cs="Arial"/>
          <w:sz w:val="24"/>
        </w:rPr>
        <w:t xml:space="preserve"> </w:t>
      </w:r>
      <w:r w:rsidR="00242442">
        <w:rPr>
          <w:rFonts w:ascii="Verdana" w:hAnsi="Verdana" w:cs="Arial"/>
          <w:sz w:val="24"/>
        </w:rPr>
        <w:t xml:space="preserve">although one meeting was cancelled due to the first wave of the Covid-19 pandemic. </w:t>
      </w:r>
    </w:p>
    <w:p w14:paraId="17A3D6EF" w14:textId="77777777" w:rsidR="00FE3905" w:rsidRDefault="00FE3905" w:rsidP="00FE3905">
      <w:pPr>
        <w:jc w:val="both"/>
        <w:rPr>
          <w:rFonts w:ascii="Verdana" w:hAnsi="Verdana" w:cs="Arial"/>
          <w:sz w:val="24"/>
        </w:rPr>
      </w:pPr>
    </w:p>
    <w:p w14:paraId="54E030F1" w14:textId="5C775C10" w:rsidR="000519AB" w:rsidRPr="00875EBD" w:rsidRDefault="000519AB" w:rsidP="00FE3905">
      <w:pPr>
        <w:jc w:val="both"/>
        <w:rPr>
          <w:rFonts w:ascii="Verdana" w:hAnsi="Verdana" w:cs="Arial"/>
          <w:sz w:val="24"/>
        </w:rPr>
      </w:pPr>
      <w:r w:rsidRPr="00875EBD">
        <w:rPr>
          <w:rFonts w:ascii="Verdana" w:hAnsi="Verdana" w:cs="Arial"/>
          <w:sz w:val="24"/>
        </w:rPr>
        <w:t xml:space="preserve">The role of the secretariat </w:t>
      </w:r>
      <w:r w:rsidR="00815BA8" w:rsidRPr="00875EBD">
        <w:rPr>
          <w:rFonts w:ascii="Verdana" w:hAnsi="Verdana" w:cs="Arial"/>
          <w:sz w:val="24"/>
        </w:rPr>
        <w:t xml:space="preserve">to the Group </w:t>
      </w:r>
      <w:r w:rsidRPr="00875EBD">
        <w:rPr>
          <w:rFonts w:ascii="Verdana" w:hAnsi="Verdana" w:cs="Arial"/>
          <w:sz w:val="24"/>
        </w:rPr>
        <w:t xml:space="preserve">is crucial to the ongoing development and maintenance of a strong governance framework </w:t>
      </w:r>
      <w:r w:rsidR="003805A2" w:rsidRPr="00875EBD">
        <w:rPr>
          <w:rFonts w:ascii="Verdana" w:hAnsi="Verdana" w:cs="Arial"/>
          <w:sz w:val="24"/>
        </w:rPr>
        <w:t xml:space="preserve">for </w:t>
      </w:r>
      <w:r w:rsidR="00815BA8" w:rsidRPr="00875EBD">
        <w:rPr>
          <w:rFonts w:ascii="Verdana" w:hAnsi="Verdana" w:cs="Arial"/>
          <w:sz w:val="24"/>
        </w:rPr>
        <w:t>the EAS Committee</w:t>
      </w:r>
      <w:r w:rsidRPr="00875EBD">
        <w:rPr>
          <w:rFonts w:ascii="Verdana" w:hAnsi="Verdana" w:cs="Arial"/>
          <w:sz w:val="24"/>
        </w:rPr>
        <w:t>, and is a key source of advice an</w:t>
      </w:r>
      <w:r w:rsidR="003805A2" w:rsidRPr="00875EBD">
        <w:rPr>
          <w:rFonts w:ascii="Verdana" w:hAnsi="Verdana" w:cs="Arial"/>
          <w:sz w:val="24"/>
        </w:rPr>
        <w:t xml:space="preserve">d support for the Chair and </w:t>
      </w:r>
      <w:r w:rsidRPr="00875EBD">
        <w:rPr>
          <w:rFonts w:ascii="Verdana" w:hAnsi="Verdana" w:cs="Arial"/>
          <w:sz w:val="24"/>
        </w:rPr>
        <w:t>members</w:t>
      </w:r>
      <w:r w:rsidR="00815BA8" w:rsidRPr="00875EBD">
        <w:rPr>
          <w:rFonts w:ascii="Verdana" w:hAnsi="Verdana" w:cs="Arial"/>
          <w:sz w:val="24"/>
        </w:rPr>
        <w:t xml:space="preserve"> of the group</w:t>
      </w:r>
      <w:r w:rsidRPr="00875EBD">
        <w:rPr>
          <w:rFonts w:ascii="Verdana" w:hAnsi="Verdana" w:cs="Arial"/>
          <w:sz w:val="24"/>
        </w:rPr>
        <w:t xml:space="preserve">. The purpose of </w:t>
      </w:r>
      <w:r w:rsidR="00815BA8" w:rsidRPr="00875EBD">
        <w:rPr>
          <w:rFonts w:ascii="Verdana" w:hAnsi="Verdana" w:cs="Arial"/>
          <w:sz w:val="24"/>
        </w:rPr>
        <w:t>an</w:t>
      </w:r>
      <w:r w:rsidRPr="00875EBD">
        <w:rPr>
          <w:rFonts w:ascii="Verdana" w:hAnsi="Verdana" w:cs="Arial"/>
          <w:sz w:val="24"/>
        </w:rPr>
        <w:t xml:space="preserve"> effectiveness survey is to comply with the </w:t>
      </w:r>
      <w:r w:rsidR="00815BA8" w:rsidRPr="00875EBD">
        <w:rPr>
          <w:rFonts w:ascii="Verdana" w:hAnsi="Verdana" w:cs="Arial"/>
          <w:sz w:val="24"/>
        </w:rPr>
        <w:t>EASC S</w:t>
      </w:r>
      <w:r w:rsidRPr="00875EBD">
        <w:rPr>
          <w:rFonts w:ascii="Verdana" w:hAnsi="Verdana" w:cs="Arial"/>
          <w:sz w:val="24"/>
        </w:rPr>
        <w:t xml:space="preserve">tanding </w:t>
      </w:r>
      <w:r w:rsidR="00815BA8" w:rsidRPr="00875EBD">
        <w:rPr>
          <w:rFonts w:ascii="Verdana" w:hAnsi="Verdana" w:cs="Arial"/>
          <w:sz w:val="24"/>
        </w:rPr>
        <w:t>O</w:t>
      </w:r>
      <w:r w:rsidRPr="00875EBD">
        <w:rPr>
          <w:rFonts w:ascii="Verdana" w:hAnsi="Verdana" w:cs="Arial"/>
          <w:sz w:val="24"/>
        </w:rPr>
        <w:t>rders and evaluate the performance and effectiveness of:</w:t>
      </w:r>
    </w:p>
    <w:p w14:paraId="37C25D80" w14:textId="04DB93D0" w:rsidR="000519AB" w:rsidRPr="00875EBD" w:rsidRDefault="000519AB" w:rsidP="00FE3905">
      <w:pPr>
        <w:numPr>
          <w:ilvl w:val="0"/>
          <w:numId w:val="11"/>
        </w:numPr>
        <w:ind w:left="714" w:hanging="357"/>
        <w:jc w:val="both"/>
        <w:rPr>
          <w:rFonts w:ascii="Verdana" w:hAnsi="Verdana" w:cs="Arial"/>
          <w:sz w:val="24"/>
        </w:rPr>
      </w:pPr>
      <w:r w:rsidRPr="00875EBD">
        <w:rPr>
          <w:rFonts w:ascii="Verdana" w:hAnsi="Verdana" w:cs="Arial"/>
          <w:sz w:val="24"/>
        </w:rPr>
        <w:t xml:space="preserve">the </w:t>
      </w:r>
      <w:r w:rsidR="001135F3" w:rsidRPr="00875EBD">
        <w:rPr>
          <w:rFonts w:ascii="Verdana" w:hAnsi="Verdana" w:cs="Arial"/>
          <w:sz w:val="24"/>
        </w:rPr>
        <w:t>EASC Management Group members and the Chair</w:t>
      </w:r>
    </w:p>
    <w:p w14:paraId="3689CA12" w14:textId="16C656A5" w:rsidR="000519AB" w:rsidRPr="00875EBD" w:rsidRDefault="000519AB" w:rsidP="00FE3905">
      <w:pPr>
        <w:numPr>
          <w:ilvl w:val="0"/>
          <w:numId w:val="11"/>
        </w:numPr>
        <w:jc w:val="both"/>
        <w:rPr>
          <w:rFonts w:ascii="Verdana" w:hAnsi="Verdana" w:cs="Arial"/>
          <w:sz w:val="24"/>
        </w:rPr>
      </w:pPr>
      <w:r w:rsidRPr="00875EBD">
        <w:rPr>
          <w:rFonts w:ascii="Verdana" w:hAnsi="Verdana" w:cs="Arial"/>
          <w:sz w:val="24"/>
        </w:rPr>
        <w:t>the quality of th</w:t>
      </w:r>
      <w:r w:rsidR="001135F3" w:rsidRPr="00875EBD">
        <w:rPr>
          <w:rFonts w:ascii="Verdana" w:hAnsi="Verdana" w:cs="Arial"/>
          <w:sz w:val="24"/>
        </w:rPr>
        <w:t>e reports presented to the Group</w:t>
      </w:r>
    </w:p>
    <w:p w14:paraId="5F19F4D2" w14:textId="14C4419B" w:rsidR="000519AB" w:rsidRPr="00875EBD" w:rsidRDefault="000519AB" w:rsidP="00FE3905">
      <w:pPr>
        <w:numPr>
          <w:ilvl w:val="0"/>
          <w:numId w:val="11"/>
        </w:numPr>
        <w:jc w:val="both"/>
        <w:rPr>
          <w:rFonts w:ascii="Verdana" w:hAnsi="Verdana" w:cs="Arial"/>
          <w:sz w:val="24"/>
        </w:rPr>
      </w:pPr>
      <w:r w:rsidRPr="00875EBD">
        <w:rPr>
          <w:rFonts w:ascii="Verdana" w:hAnsi="Verdana" w:cs="Arial"/>
          <w:sz w:val="24"/>
        </w:rPr>
        <w:t>the committee secretariat</w:t>
      </w:r>
    </w:p>
    <w:p w14:paraId="03795B7B" w14:textId="77777777" w:rsidR="00FE3905" w:rsidRDefault="00FE3905" w:rsidP="00B8689A">
      <w:pPr>
        <w:shd w:val="clear" w:color="auto" w:fill="FFFFFF"/>
        <w:jc w:val="both"/>
        <w:rPr>
          <w:rFonts w:ascii="Verdana" w:hAnsi="Verdana"/>
          <w:sz w:val="24"/>
        </w:rPr>
      </w:pPr>
    </w:p>
    <w:p w14:paraId="748B9FAC" w14:textId="16913704" w:rsidR="00002299" w:rsidRPr="00875EBD" w:rsidRDefault="003805A2" w:rsidP="00B8689A">
      <w:pPr>
        <w:shd w:val="clear" w:color="auto" w:fill="FFFFFF"/>
        <w:jc w:val="both"/>
        <w:rPr>
          <w:rFonts w:ascii="Verdana" w:hAnsi="Verdana"/>
        </w:rPr>
      </w:pPr>
      <w:r w:rsidRPr="00875EBD">
        <w:rPr>
          <w:rFonts w:ascii="Verdana" w:hAnsi="Verdana"/>
          <w:sz w:val="24"/>
        </w:rPr>
        <w:t xml:space="preserve">Members of the </w:t>
      </w:r>
      <w:r w:rsidR="00832FBD" w:rsidRPr="00875EBD">
        <w:rPr>
          <w:rFonts w:ascii="Verdana" w:hAnsi="Verdana"/>
          <w:sz w:val="24"/>
        </w:rPr>
        <w:t>Group</w:t>
      </w:r>
      <w:r w:rsidR="008F072C" w:rsidRPr="00875EBD">
        <w:rPr>
          <w:rFonts w:ascii="Verdana" w:hAnsi="Verdana"/>
          <w:sz w:val="24"/>
        </w:rPr>
        <w:t xml:space="preserve"> </w:t>
      </w:r>
      <w:r w:rsidR="00B8689A" w:rsidRPr="00875EBD">
        <w:rPr>
          <w:rFonts w:ascii="Verdana" w:hAnsi="Verdana"/>
          <w:sz w:val="24"/>
        </w:rPr>
        <w:t>complet</w:t>
      </w:r>
      <w:r w:rsidR="006B3657">
        <w:rPr>
          <w:rFonts w:ascii="Verdana" w:hAnsi="Verdana"/>
          <w:sz w:val="24"/>
        </w:rPr>
        <w:t>ed the</w:t>
      </w:r>
      <w:r w:rsidR="00B8689A" w:rsidRPr="00875EBD">
        <w:rPr>
          <w:rFonts w:ascii="Verdana" w:hAnsi="Verdana"/>
          <w:sz w:val="24"/>
        </w:rPr>
        <w:t xml:space="preserve"> s</w:t>
      </w:r>
      <w:r w:rsidR="005771C0" w:rsidRPr="00875EBD">
        <w:rPr>
          <w:rFonts w:ascii="Verdana" w:hAnsi="Verdana"/>
          <w:sz w:val="24"/>
        </w:rPr>
        <w:t>elf-</w:t>
      </w:r>
      <w:r w:rsidR="00B8689A" w:rsidRPr="00875EBD">
        <w:rPr>
          <w:rFonts w:ascii="Verdana" w:hAnsi="Verdana"/>
          <w:sz w:val="24"/>
        </w:rPr>
        <w:t>a</w:t>
      </w:r>
      <w:r w:rsidR="005771C0" w:rsidRPr="00875EBD">
        <w:rPr>
          <w:rFonts w:ascii="Verdana" w:hAnsi="Verdana"/>
          <w:sz w:val="24"/>
        </w:rPr>
        <w:t>ssessment</w:t>
      </w:r>
      <w:r w:rsidR="00B73ED2" w:rsidRPr="00875EBD">
        <w:rPr>
          <w:rFonts w:ascii="Verdana" w:hAnsi="Verdana"/>
          <w:sz w:val="24"/>
        </w:rPr>
        <w:t xml:space="preserve"> </w:t>
      </w:r>
      <w:r w:rsidR="00B8689A" w:rsidRPr="00875EBD">
        <w:rPr>
          <w:rFonts w:ascii="Verdana" w:hAnsi="Verdana"/>
          <w:sz w:val="24"/>
        </w:rPr>
        <w:t>q</w:t>
      </w:r>
      <w:r w:rsidR="00B73ED2" w:rsidRPr="00875EBD">
        <w:rPr>
          <w:rFonts w:ascii="Verdana" w:hAnsi="Verdana"/>
          <w:sz w:val="24"/>
        </w:rPr>
        <w:t xml:space="preserve">uestionnaire </w:t>
      </w:r>
      <w:r w:rsidR="00B8689A" w:rsidRPr="00875EBD">
        <w:rPr>
          <w:rFonts w:ascii="Verdana" w:hAnsi="Verdana"/>
          <w:sz w:val="24"/>
        </w:rPr>
        <w:t>(</w:t>
      </w:r>
      <w:r w:rsidRPr="00875EBD">
        <w:rPr>
          <w:rFonts w:ascii="Verdana" w:hAnsi="Verdana"/>
          <w:b/>
          <w:sz w:val="24"/>
        </w:rPr>
        <w:t xml:space="preserve">Appendix </w:t>
      </w:r>
      <w:r w:rsidR="002769E4">
        <w:rPr>
          <w:rFonts w:ascii="Verdana" w:hAnsi="Verdana"/>
          <w:b/>
          <w:sz w:val="24"/>
        </w:rPr>
        <w:t>4</w:t>
      </w:r>
      <w:r w:rsidR="00B8689A" w:rsidRPr="00875EBD">
        <w:rPr>
          <w:rFonts w:ascii="Verdana" w:hAnsi="Verdana"/>
          <w:b/>
          <w:sz w:val="24"/>
        </w:rPr>
        <w:t xml:space="preserve">) </w:t>
      </w:r>
      <w:r w:rsidR="00B8689A" w:rsidRPr="00875EBD">
        <w:rPr>
          <w:rFonts w:ascii="Verdana" w:hAnsi="Verdana"/>
          <w:sz w:val="24"/>
        </w:rPr>
        <w:t xml:space="preserve">based the year </w:t>
      </w:r>
      <w:r w:rsidR="00002299" w:rsidRPr="00875EBD">
        <w:rPr>
          <w:rFonts w:ascii="Verdana" w:hAnsi="Verdana"/>
          <w:sz w:val="24"/>
        </w:rPr>
        <w:t>20</w:t>
      </w:r>
      <w:r w:rsidR="00242442">
        <w:rPr>
          <w:rFonts w:ascii="Verdana" w:hAnsi="Verdana"/>
          <w:sz w:val="24"/>
        </w:rPr>
        <w:t>20</w:t>
      </w:r>
      <w:r w:rsidR="00832FBD" w:rsidRPr="00875EBD">
        <w:rPr>
          <w:rFonts w:ascii="Verdana" w:hAnsi="Verdana"/>
          <w:sz w:val="24"/>
        </w:rPr>
        <w:t>-202</w:t>
      </w:r>
      <w:r w:rsidR="00242442">
        <w:rPr>
          <w:rFonts w:ascii="Verdana" w:hAnsi="Verdana"/>
          <w:sz w:val="24"/>
        </w:rPr>
        <w:t>1</w:t>
      </w:r>
      <w:r w:rsidR="006B3657">
        <w:rPr>
          <w:rFonts w:ascii="Verdana" w:hAnsi="Verdana"/>
          <w:sz w:val="24"/>
        </w:rPr>
        <w:t xml:space="preserve"> at the meeting held on 29 April 2021</w:t>
      </w:r>
      <w:r w:rsidR="00B8689A" w:rsidRPr="00875EBD">
        <w:rPr>
          <w:rFonts w:ascii="Verdana" w:hAnsi="Verdana"/>
          <w:sz w:val="24"/>
        </w:rPr>
        <w:t>.</w:t>
      </w:r>
      <w:r w:rsidR="00002299" w:rsidRPr="00875EBD">
        <w:rPr>
          <w:rFonts w:ascii="Verdana" w:hAnsi="Verdana"/>
          <w:sz w:val="24"/>
        </w:rPr>
        <w:t xml:space="preserve"> </w:t>
      </w:r>
    </w:p>
    <w:p w14:paraId="44A8323C" w14:textId="77777777" w:rsidR="00B8689A" w:rsidRPr="00875EBD" w:rsidRDefault="00B8689A" w:rsidP="00AF5D23">
      <w:pPr>
        <w:pStyle w:val="Default"/>
        <w:rPr>
          <w:rFonts w:ascii="Verdana" w:hAnsi="Verdana"/>
          <w:b/>
          <w:bCs/>
        </w:rPr>
      </w:pPr>
    </w:p>
    <w:p w14:paraId="21BB7694" w14:textId="5DFB2130" w:rsidR="00064DA1" w:rsidRPr="00064DA1" w:rsidRDefault="00064DA1" w:rsidP="00064DA1">
      <w:pPr>
        <w:shd w:val="clear" w:color="auto" w:fill="FFFFFF"/>
        <w:jc w:val="both"/>
        <w:rPr>
          <w:rFonts w:ascii="Verdana" w:hAnsi="Verdana"/>
          <w:b/>
          <w:sz w:val="24"/>
        </w:rPr>
      </w:pPr>
      <w:r w:rsidRPr="00064DA1">
        <w:rPr>
          <w:rFonts w:ascii="Verdana" w:hAnsi="Verdana"/>
          <w:b/>
          <w:sz w:val="24"/>
        </w:rPr>
        <w:t>10.</w:t>
      </w:r>
      <w:r w:rsidRPr="00064DA1">
        <w:rPr>
          <w:rFonts w:ascii="Verdana" w:hAnsi="Verdana"/>
          <w:b/>
          <w:sz w:val="24"/>
        </w:rPr>
        <w:tab/>
        <w:t>Conclusion and way forward</w:t>
      </w:r>
    </w:p>
    <w:p w14:paraId="2FC0C371" w14:textId="77777777" w:rsidR="00064DA1" w:rsidRPr="00FE168E" w:rsidRDefault="00064DA1" w:rsidP="00064DA1">
      <w:pPr>
        <w:jc w:val="both"/>
        <w:outlineLvl w:val="0"/>
        <w:rPr>
          <w:rFonts w:ascii="Verdana" w:hAnsi="Verdana" w:cs="Arial"/>
          <w:b/>
          <w:sz w:val="22"/>
          <w:szCs w:val="22"/>
        </w:rPr>
      </w:pPr>
    </w:p>
    <w:p w14:paraId="736AFC73" w14:textId="44AB6A3A"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szCs w:val="22"/>
        </w:rPr>
        <w:t xml:space="preserve">The </w:t>
      </w:r>
      <w:r>
        <w:rPr>
          <w:rFonts w:ascii="Verdana" w:hAnsi="Verdana" w:cs="Arial"/>
          <w:sz w:val="24"/>
          <w:szCs w:val="22"/>
        </w:rPr>
        <w:t>Chief Ambulance Services Commissioner, on behalf of the Emergency Ambulance Services Committee</w:t>
      </w:r>
      <w:r w:rsidRPr="00064DA1">
        <w:rPr>
          <w:rFonts w:ascii="Verdana" w:hAnsi="Verdana" w:cs="Arial"/>
          <w:sz w:val="24"/>
          <w:szCs w:val="22"/>
        </w:rPr>
        <w:t xml:space="preserve"> is very grateful to all those involved in the work of </w:t>
      </w:r>
      <w:r w:rsidRPr="00064DA1">
        <w:rPr>
          <w:rFonts w:ascii="Verdana" w:hAnsi="Verdana" w:cs="Arial"/>
          <w:sz w:val="24"/>
        </w:rPr>
        <w:t>the EASC Management Group for their support over the past 12 months, and for the constructive and positive way in which they have contributed to the activity.</w:t>
      </w:r>
    </w:p>
    <w:p w14:paraId="64F4B05B" w14:textId="77777777" w:rsidR="00064DA1" w:rsidRPr="00064DA1" w:rsidRDefault="00064DA1" w:rsidP="00064DA1">
      <w:pPr>
        <w:autoSpaceDE w:val="0"/>
        <w:autoSpaceDN w:val="0"/>
        <w:adjustRightInd w:val="0"/>
        <w:jc w:val="both"/>
        <w:rPr>
          <w:rFonts w:ascii="Verdana" w:hAnsi="Verdana" w:cs="Arial"/>
          <w:sz w:val="24"/>
        </w:rPr>
      </w:pPr>
    </w:p>
    <w:p w14:paraId="22A37273" w14:textId="66942429"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rPr>
        <w:t xml:space="preserve">The </w:t>
      </w:r>
      <w:r>
        <w:rPr>
          <w:rFonts w:ascii="Verdana" w:hAnsi="Verdana" w:cs="Arial"/>
          <w:sz w:val="24"/>
        </w:rPr>
        <w:t xml:space="preserve">EAS </w:t>
      </w:r>
      <w:r w:rsidRPr="00064DA1">
        <w:rPr>
          <w:rFonts w:ascii="Verdana" w:hAnsi="Verdana" w:cs="Arial"/>
          <w:sz w:val="24"/>
        </w:rPr>
        <w:t>Committee will continue to ensure that it conducts its business in accordance with legislation and best practice.</w:t>
      </w:r>
      <w:r>
        <w:rPr>
          <w:rFonts w:ascii="Verdana" w:hAnsi="Verdana" w:cs="Arial"/>
          <w:sz w:val="24"/>
        </w:rPr>
        <w:t xml:space="preserve"> This Annual Report </w:t>
      </w:r>
      <w:r w:rsidRPr="00064DA1">
        <w:rPr>
          <w:rFonts w:ascii="Verdana" w:hAnsi="Verdana" w:cs="Arial"/>
          <w:sz w:val="24"/>
        </w:rPr>
        <w:t xml:space="preserve">will provide the assurance that the Committee has in place the appropriate governance arrangements and resources to ensure success in achieving its objectives.    </w:t>
      </w:r>
    </w:p>
    <w:p w14:paraId="736A5A39" w14:textId="77777777" w:rsidR="00064DA1" w:rsidRPr="00FE168E" w:rsidRDefault="00064DA1" w:rsidP="00064DA1">
      <w:pPr>
        <w:autoSpaceDE w:val="0"/>
        <w:autoSpaceDN w:val="0"/>
        <w:adjustRightInd w:val="0"/>
        <w:ind w:left="720" w:hanging="720"/>
        <w:jc w:val="both"/>
        <w:rPr>
          <w:rFonts w:ascii="Verdana" w:hAnsi="Verdana" w:cs="Arial"/>
          <w:sz w:val="22"/>
          <w:szCs w:val="22"/>
        </w:rPr>
      </w:pPr>
    </w:p>
    <w:p w14:paraId="6E4BFE8F" w14:textId="77777777" w:rsidR="00064DA1" w:rsidRPr="00064DA1" w:rsidRDefault="00064DA1" w:rsidP="00064DA1">
      <w:pPr>
        <w:shd w:val="clear" w:color="auto" w:fill="FFFFFF"/>
        <w:jc w:val="both"/>
        <w:rPr>
          <w:rFonts w:ascii="Verdana" w:hAnsi="Verdana"/>
          <w:b/>
          <w:sz w:val="24"/>
        </w:rPr>
      </w:pPr>
      <w:r w:rsidRPr="00064DA1">
        <w:rPr>
          <w:rFonts w:ascii="Verdana" w:hAnsi="Verdana"/>
          <w:b/>
          <w:sz w:val="24"/>
        </w:rPr>
        <w:t>11.</w:t>
      </w:r>
      <w:r w:rsidRPr="00064DA1">
        <w:rPr>
          <w:rFonts w:ascii="Verdana" w:hAnsi="Verdana"/>
          <w:b/>
          <w:sz w:val="24"/>
        </w:rPr>
        <w:tab/>
        <w:t>Further Information</w:t>
      </w:r>
    </w:p>
    <w:p w14:paraId="7471B460" w14:textId="77777777" w:rsidR="00064DA1" w:rsidRPr="00064DA1" w:rsidRDefault="00064DA1" w:rsidP="00064DA1">
      <w:pPr>
        <w:ind w:left="426" w:hanging="426"/>
        <w:jc w:val="both"/>
        <w:outlineLvl w:val="0"/>
        <w:rPr>
          <w:rFonts w:ascii="Verdana" w:hAnsi="Verdana" w:cs="Arial"/>
          <w:b/>
          <w:sz w:val="24"/>
        </w:rPr>
      </w:pPr>
    </w:p>
    <w:p w14:paraId="4921AD9A" w14:textId="4B75D8A3" w:rsidR="00064DA1" w:rsidRPr="00064DA1" w:rsidRDefault="00064DA1" w:rsidP="00064DA1">
      <w:pPr>
        <w:jc w:val="both"/>
        <w:outlineLvl w:val="0"/>
        <w:rPr>
          <w:rFonts w:ascii="Verdana" w:hAnsi="Verdana" w:cs="Arial"/>
          <w:sz w:val="24"/>
        </w:rPr>
      </w:pPr>
      <w:r w:rsidRPr="00064DA1">
        <w:rPr>
          <w:rFonts w:ascii="Verdana" w:hAnsi="Verdana" w:cs="Arial"/>
          <w:sz w:val="24"/>
        </w:rPr>
        <w:t xml:space="preserve">Please visit the EASC website for further information as outlined below: </w:t>
      </w:r>
      <w:hyperlink r:id="rId10" w:history="1">
        <w:r w:rsidRPr="00064DA1">
          <w:rPr>
            <w:rStyle w:val="Hyperlink"/>
            <w:rFonts w:ascii="Verdana" w:hAnsi="Verdana"/>
            <w:sz w:val="24"/>
          </w:rPr>
          <w:t>Home - Emergency Ambulance Services Committee (nhs.wales)</w:t>
        </w:r>
      </w:hyperlink>
      <w:r>
        <w:rPr>
          <w:rFonts w:ascii="Verdana" w:hAnsi="Verdana"/>
          <w:sz w:val="24"/>
        </w:rPr>
        <w:t xml:space="preserve"> (</w:t>
      </w:r>
      <w:hyperlink r:id="rId11" w:history="1">
        <w:r w:rsidRPr="00F55BE1">
          <w:rPr>
            <w:rStyle w:val="Hyperlink"/>
            <w:rFonts w:ascii="Verdana" w:hAnsi="Verdana"/>
            <w:sz w:val="24"/>
          </w:rPr>
          <w:t>https://EASC.NHS.Wales</w:t>
        </w:r>
      </w:hyperlink>
      <w:r>
        <w:rPr>
          <w:rFonts w:ascii="Verdana" w:hAnsi="Verdana"/>
          <w:sz w:val="24"/>
        </w:rPr>
        <w:t>)</w:t>
      </w:r>
    </w:p>
    <w:p w14:paraId="61B72A30" w14:textId="77777777" w:rsidR="00FE3905" w:rsidRDefault="00FE3905" w:rsidP="00AF5D23">
      <w:pPr>
        <w:pStyle w:val="Default"/>
        <w:rPr>
          <w:rFonts w:ascii="Verdana" w:hAnsi="Verdana"/>
          <w:b/>
        </w:rPr>
      </w:pPr>
    </w:p>
    <w:p w14:paraId="4ADA6F98" w14:textId="77777777" w:rsidR="00FE3905" w:rsidRDefault="00FE3905" w:rsidP="00AF5D23">
      <w:pPr>
        <w:pStyle w:val="Default"/>
        <w:rPr>
          <w:rFonts w:ascii="Verdana" w:hAnsi="Verdana"/>
          <w:b/>
        </w:rPr>
      </w:pPr>
    </w:p>
    <w:p w14:paraId="66CB3FEF" w14:textId="77777777" w:rsidR="006B3657" w:rsidRDefault="006B3657" w:rsidP="00AF5D23">
      <w:pPr>
        <w:pStyle w:val="Default"/>
        <w:rPr>
          <w:rFonts w:ascii="Verdana" w:hAnsi="Verdana"/>
          <w:b/>
        </w:rPr>
      </w:pPr>
    </w:p>
    <w:p w14:paraId="7E6BA7C6" w14:textId="439E450C" w:rsidR="006B3657" w:rsidRDefault="007E2F9C" w:rsidP="00AF5D23">
      <w:pPr>
        <w:pStyle w:val="Default"/>
        <w:rPr>
          <w:rFonts w:ascii="Verdana" w:hAnsi="Verdana"/>
          <w:b/>
        </w:rPr>
      </w:pPr>
      <w:r>
        <w:rPr>
          <w:noProof/>
        </w:rPr>
        <w:drawing>
          <wp:inline distT="0" distB="0" distL="0" distR="0" wp14:anchorId="29CBAD89" wp14:editId="195F6C8C">
            <wp:extent cx="2038350" cy="80298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57973" cy="810716"/>
                    </a:xfrm>
                    <a:prstGeom prst="rect">
                      <a:avLst/>
                    </a:prstGeom>
                    <a:noFill/>
                    <a:ln>
                      <a:noFill/>
                    </a:ln>
                  </pic:spPr>
                </pic:pic>
              </a:graphicData>
            </a:graphic>
          </wp:inline>
        </w:drawing>
      </w:r>
    </w:p>
    <w:p w14:paraId="22A9BF2B" w14:textId="77777777" w:rsidR="006B3657" w:rsidRDefault="006B3657" w:rsidP="00AF5D23">
      <w:pPr>
        <w:pStyle w:val="Default"/>
        <w:rPr>
          <w:rFonts w:ascii="Verdana" w:hAnsi="Verdana"/>
          <w:b/>
        </w:rPr>
      </w:pPr>
    </w:p>
    <w:p w14:paraId="5839714B" w14:textId="77777777" w:rsidR="006B3657" w:rsidRDefault="006B3657" w:rsidP="00AF5D23">
      <w:pPr>
        <w:pStyle w:val="Default"/>
        <w:rPr>
          <w:rFonts w:ascii="Verdana" w:hAnsi="Verdana"/>
          <w:b/>
        </w:rPr>
      </w:pPr>
    </w:p>
    <w:p w14:paraId="72BFD50C" w14:textId="6517AC4A" w:rsidR="008C2AE2" w:rsidRPr="00875EBD" w:rsidRDefault="00832FBD" w:rsidP="00AF5D23">
      <w:pPr>
        <w:pStyle w:val="Default"/>
        <w:rPr>
          <w:rFonts w:ascii="Verdana" w:hAnsi="Verdana"/>
          <w:b/>
        </w:rPr>
      </w:pPr>
      <w:r w:rsidRPr="00875EBD">
        <w:rPr>
          <w:rFonts w:ascii="Verdana" w:hAnsi="Verdana"/>
          <w:b/>
        </w:rPr>
        <w:t>Stephen Harrhy</w:t>
      </w:r>
    </w:p>
    <w:p w14:paraId="5FA17E63" w14:textId="443269C5" w:rsidR="00832FBD" w:rsidRPr="00875EBD" w:rsidRDefault="00832FBD" w:rsidP="00AF5D23">
      <w:pPr>
        <w:pStyle w:val="Default"/>
        <w:rPr>
          <w:rFonts w:ascii="Verdana" w:hAnsi="Verdana"/>
          <w:b/>
        </w:rPr>
      </w:pPr>
      <w:r w:rsidRPr="00875EBD">
        <w:rPr>
          <w:rFonts w:ascii="Verdana" w:hAnsi="Verdana"/>
          <w:b/>
        </w:rPr>
        <w:t>Chief Ambulance Services Commissioner</w:t>
      </w:r>
    </w:p>
    <w:p w14:paraId="6198F66C" w14:textId="77777777" w:rsidR="00832FBD" w:rsidRDefault="00832FBD" w:rsidP="00AF5D23">
      <w:pPr>
        <w:pStyle w:val="Default"/>
        <w:rPr>
          <w:rFonts w:ascii="Verdana" w:hAnsi="Verdana"/>
          <w:b/>
        </w:rPr>
      </w:pPr>
    </w:p>
    <w:p w14:paraId="38F7F33C" w14:textId="4FF1D5DB" w:rsidR="00FE3905" w:rsidRDefault="00FE3905" w:rsidP="00AF5D23">
      <w:pPr>
        <w:pStyle w:val="Default"/>
        <w:rPr>
          <w:rFonts w:ascii="Verdana" w:hAnsi="Verdana"/>
          <w:b/>
        </w:rPr>
      </w:pPr>
      <w:r>
        <w:rPr>
          <w:rFonts w:ascii="Verdana" w:hAnsi="Verdana"/>
          <w:b/>
        </w:rPr>
        <w:t xml:space="preserve">Date: </w:t>
      </w:r>
      <w:r w:rsidR="00454017">
        <w:rPr>
          <w:rFonts w:ascii="Verdana" w:hAnsi="Verdana"/>
          <w:b/>
        </w:rPr>
        <w:t>22 April 2021</w:t>
      </w:r>
    </w:p>
    <w:p w14:paraId="1B3B168C" w14:textId="77777777" w:rsidR="00FE3905" w:rsidRPr="00875EBD" w:rsidRDefault="00FE3905" w:rsidP="00AF5D23">
      <w:pPr>
        <w:pStyle w:val="Default"/>
        <w:rPr>
          <w:rFonts w:ascii="Verdana" w:hAnsi="Verdana"/>
          <w:b/>
        </w:rPr>
      </w:pPr>
    </w:p>
    <w:p w14:paraId="3E94B38A" w14:textId="1F91F11A" w:rsidR="006B3657" w:rsidRDefault="00832FBD" w:rsidP="00AF5D23">
      <w:pPr>
        <w:pStyle w:val="Default"/>
        <w:rPr>
          <w:rFonts w:ascii="Verdana" w:hAnsi="Verdana"/>
          <w:b/>
        </w:rPr>
      </w:pPr>
      <w:r w:rsidRPr="00875EBD">
        <w:rPr>
          <w:rFonts w:ascii="Verdana" w:hAnsi="Verdana"/>
          <w:b/>
        </w:rPr>
        <w:t>Chair – EASC Management Group</w:t>
      </w:r>
    </w:p>
    <w:p w14:paraId="3CDB464A" w14:textId="77777777" w:rsidR="006B3657" w:rsidRDefault="006B3657">
      <w:pPr>
        <w:rPr>
          <w:rFonts w:ascii="Verdana" w:hAnsi="Verdana" w:cs="Arial"/>
          <w:b/>
          <w:color w:val="000000"/>
          <w:sz w:val="24"/>
        </w:rPr>
      </w:pPr>
      <w:r>
        <w:rPr>
          <w:rFonts w:ascii="Verdana" w:hAnsi="Verdana"/>
          <w:b/>
        </w:rPr>
        <w:br w:type="page"/>
      </w:r>
    </w:p>
    <w:p w14:paraId="5F176531" w14:textId="77777777" w:rsidR="00294F73" w:rsidRDefault="00294F73" w:rsidP="00AF5D23">
      <w:pPr>
        <w:pStyle w:val="Default"/>
        <w:rPr>
          <w:rFonts w:ascii="Verdana" w:hAnsi="Verdana"/>
          <w:b/>
          <w:u w:val="single"/>
        </w:rPr>
      </w:pPr>
    </w:p>
    <w:p w14:paraId="0E1D8439" w14:textId="77777777" w:rsidR="00294F73" w:rsidRDefault="00294F73" w:rsidP="00294F73">
      <w:pPr>
        <w:jc w:val="center"/>
        <w:rPr>
          <w:rFonts w:cstheme="minorHAnsi"/>
          <w:b/>
          <w:sz w:val="24"/>
        </w:rPr>
      </w:pPr>
      <w:r w:rsidRPr="009F174D">
        <w:rPr>
          <w:rFonts w:cstheme="minorHAnsi"/>
          <w:noProof/>
          <w:sz w:val="24"/>
        </w:rPr>
        <w:drawing>
          <wp:inline distT="0" distB="0" distL="0" distR="0" wp14:anchorId="23DAA899" wp14:editId="1682AC5C">
            <wp:extent cx="1628775" cy="476094"/>
            <wp:effectExtent l="0" t="0" r="0" b="635"/>
            <wp:docPr id="5"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3"/>
                    <a:srcRect/>
                    <a:stretch>
                      <a:fillRect/>
                    </a:stretch>
                  </pic:blipFill>
                  <pic:spPr bwMode="auto">
                    <a:xfrm>
                      <a:off x="0" y="0"/>
                      <a:ext cx="1655052" cy="483775"/>
                    </a:xfrm>
                    <a:prstGeom prst="rect">
                      <a:avLst/>
                    </a:prstGeom>
                    <a:noFill/>
                    <a:ln w="9525">
                      <a:noFill/>
                      <a:miter lim="800000"/>
                      <a:headEnd/>
                      <a:tailEnd/>
                    </a:ln>
                  </pic:spPr>
                </pic:pic>
              </a:graphicData>
            </a:graphic>
          </wp:inline>
        </w:drawing>
      </w:r>
    </w:p>
    <w:p w14:paraId="56CD5272" w14:textId="1A9CD82A" w:rsidR="00294F73" w:rsidRPr="00294F73" w:rsidRDefault="00294F73" w:rsidP="00294F73">
      <w:pPr>
        <w:jc w:val="right"/>
        <w:rPr>
          <w:rFonts w:ascii="Verdana" w:hAnsi="Verdana" w:cstheme="minorHAnsi"/>
          <w:sz w:val="24"/>
        </w:rPr>
      </w:pPr>
      <w:r w:rsidRPr="00294F73">
        <w:rPr>
          <w:rFonts w:ascii="Verdana" w:hAnsi="Verdana" w:cstheme="minorHAnsi"/>
          <w:b/>
          <w:sz w:val="24"/>
        </w:rPr>
        <w:t>Appendix 1</w:t>
      </w:r>
    </w:p>
    <w:p w14:paraId="1DE0B3DC" w14:textId="77777777" w:rsidR="00294F73" w:rsidRPr="00294F73" w:rsidRDefault="00294F73" w:rsidP="00294F73">
      <w:pPr>
        <w:jc w:val="center"/>
        <w:rPr>
          <w:rFonts w:ascii="Verdana" w:hAnsi="Verdana" w:cstheme="minorHAnsi"/>
          <w:b/>
          <w:sz w:val="24"/>
        </w:rPr>
      </w:pPr>
      <w:r w:rsidRPr="00294F73">
        <w:rPr>
          <w:rFonts w:ascii="Verdana" w:hAnsi="Verdana" w:cstheme="minorHAnsi"/>
          <w:b/>
          <w:sz w:val="24"/>
        </w:rPr>
        <w:t>Membership Emergency Ambulance Services Committee Management Group</w:t>
      </w:r>
    </w:p>
    <w:p w14:paraId="5060CD99" w14:textId="77777777" w:rsidR="00294F73" w:rsidRPr="00294F73" w:rsidRDefault="00294F73" w:rsidP="00294F73">
      <w:pPr>
        <w:jc w:val="center"/>
        <w:rPr>
          <w:rFonts w:ascii="Verdana" w:hAnsi="Verdana" w:cstheme="minorHAnsi"/>
          <w:b/>
          <w:sz w:val="24"/>
        </w:rPr>
      </w:pPr>
    </w:p>
    <w:tbl>
      <w:tblPr>
        <w:tblStyle w:val="TableGrid"/>
        <w:tblW w:w="10349" w:type="dxa"/>
        <w:tblInd w:w="-998" w:type="dxa"/>
        <w:tblLook w:val="04A0" w:firstRow="1" w:lastRow="0" w:firstColumn="1" w:lastColumn="0" w:noHBand="0" w:noVBand="1"/>
      </w:tblPr>
      <w:tblGrid>
        <w:gridCol w:w="2954"/>
        <w:gridCol w:w="1700"/>
        <w:gridCol w:w="1817"/>
        <w:gridCol w:w="1956"/>
        <w:gridCol w:w="1922"/>
      </w:tblGrid>
      <w:tr w:rsidR="00294F73" w:rsidRPr="00294F73" w14:paraId="13A78C05" w14:textId="77777777" w:rsidTr="00294F73">
        <w:trPr>
          <w:trHeight w:val="854"/>
          <w:tblHeader/>
        </w:trPr>
        <w:tc>
          <w:tcPr>
            <w:tcW w:w="2954" w:type="dxa"/>
            <w:shd w:val="clear" w:color="auto" w:fill="B8CCE4" w:themeFill="accent1" w:themeFillTint="66"/>
          </w:tcPr>
          <w:p w14:paraId="2CBC35C8" w14:textId="77777777" w:rsidR="00294F73" w:rsidRPr="00294F73" w:rsidRDefault="00294F73" w:rsidP="00294F73">
            <w:pPr>
              <w:contextualSpacing/>
              <w:jc w:val="center"/>
              <w:rPr>
                <w:rFonts w:ascii="Verdana" w:hAnsi="Verdana" w:cstheme="minorHAnsi"/>
                <w:b/>
                <w:sz w:val="22"/>
              </w:rPr>
            </w:pPr>
            <w:r w:rsidRPr="00294F73">
              <w:rPr>
                <w:rFonts w:ascii="Verdana" w:hAnsi="Verdana" w:cstheme="minorHAnsi"/>
                <w:b/>
                <w:sz w:val="22"/>
              </w:rPr>
              <w:t>Name</w:t>
            </w:r>
          </w:p>
        </w:tc>
        <w:tc>
          <w:tcPr>
            <w:tcW w:w="1700" w:type="dxa"/>
            <w:shd w:val="clear" w:color="auto" w:fill="B8CCE4" w:themeFill="accent1" w:themeFillTint="66"/>
          </w:tcPr>
          <w:p w14:paraId="4B681345" w14:textId="77777777" w:rsidR="00294F73" w:rsidRPr="00294F73" w:rsidRDefault="00294F73" w:rsidP="00294F73">
            <w:pPr>
              <w:jc w:val="center"/>
              <w:rPr>
                <w:rFonts w:ascii="Verdana" w:hAnsi="Verdana" w:cstheme="minorHAnsi"/>
                <w:b/>
                <w:sz w:val="22"/>
              </w:rPr>
            </w:pPr>
            <w:r w:rsidRPr="00294F73">
              <w:rPr>
                <w:rFonts w:ascii="Verdana" w:hAnsi="Verdana" w:cstheme="minorHAnsi"/>
                <w:b/>
                <w:sz w:val="22"/>
              </w:rPr>
              <w:t>EASC</w:t>
            </w:r>
          </w:p>
        </w:tc>
        <w:tc>
          <w:tcPr>
            <w:tcW w:w="1817" w:type="dxa"/>
            <w:shd w:val="clear" w:color="auto" w:fill="B8CCE4" w:themeFill="accent1" w:themeFillTint="66"/>
          </w:tcPr>
          <w:p w14:paraId="72B82132" w14:textId="77777777" w:rsidR="00294F73" w:rsidRPr="00294F73" w:rsidRDefault="00294F73" w:rsidP="00294F73">
            <w:pPr>
              <w:jc w:val="center"/>
              <w:rPr>
                <w:rFonts w:ascii="Verdana" w:hAnsi="Verdana" w:cstheme="minorHAnsi"/>
                <w:b/>
                <w:sz w:val="22"/>
              </w:rPr>
            </w:pPr>
            <w:r w:rsidRPr="00294F73">
              <w:rPr>
                <w:rFonts w:ascii="Verdana" w:hAnsi="Verdana" w:cstheme="minorHAnsi"/>
                <w:b/>
                <w:sz w:val="22"/>
              </w:rPr>
              <w:t>Nominated Deputy</w:t>
            </w:r>
          </w:p>
        </w:tc>
        <w:tc>
          <w:tcPr>
            <w:tcW w:w="1956" w:type="dxa"/>
            <w:shd w:val="clear" w:color="auto" w:fill="B8CCE4" w:themeFill="accent1" w:themeFillTint="66"/>
          </w:tcPr>
          <w:p w14:paraId="1CDE60EB" w14:textId="77777777" w:rsidR="00294F73" w:rsidRPr="00294F73" w:rsidRDefault="00294F73" w:rsidP="00294F73">
            <w:pPr>
              <w:jc w:val="center"/>
              <w:rPr>
                <w:rFonts w:ascii="Verdana" w:hAnsi="Verdana" w:cstheme="minorHAnsi"/>
                <w:b/>
                <w:sz w:val="22"/>
              </w:rPr>
            </w:pPr>
            <w:r w:rsidRPr="00294F73">
              <w:rPr>
                <w:rFonts w:ascii="Verdana" w:hAnsi="Verdana" w:cstheme="minorHAnsi"/>
                <w:b/>
                <w:sz w:val="22"/>
              </w:rPr>
              <w:t>EASC Management Group</w:t>
            </w:r>
          </w:p>
        </w:tc>
        <w:tc>
          <w:tcPr>
            <w:tcW w:w="1922" w:type="dxa"/>
            <w:shd w:val="clear" w:color="auto" w:fill="B8CCE4" w:themeFill="accent1" w:themeFillTint="66"/>
          </w:tcPr>
          <w:p w14:paraId="1A38E4A0" w14:textId="77777777" w:rsidR="00294F73" w:rsidRPr="00294F73" w:rsidRDefault="00294F73" w:rsidP="00294F73">
            <w:pPr>
              <w:jc w:val="center"/>
              <w:rPr>
                <w:rFonts w:ascii="Verdana" w:hAnsi="Verdana" w:cstheme="minorHAnsi"/>
                <w:b/>
                <w:sz w:val="22"/>
              </w:rPr>
            </w:pPr>
            <w:r w:rsidRPr="00294F73">
              <w:rPr>
                <w:rFonts w:ascii="Verdana" w:hAnsi="Verdana" w:cstheme="minorHAnsi"/>
                <w:b/>
                <w:sz w:val="22"/>
              </w:rPr>
              <w:t>Nominated Deputy</w:t>
            </w:r>
          </w:p>
        </w:tc>
      </w:tr>
      <w:tr w:rsidR="00294F73" w:rsidRPr="00294F73" w14:paraId="1EA035C9" w14:textId="77777777" w:rsidTr="00294F73">
        <w:trPr>
          <w:trHeight w:val="284"/>
        </w:trPr>
        <w:tc>
          <w:tcPr>
            <w:tcW w:w="2954" w:type="dxa"/>
            <w:vMerge w:val="restart"/>
            <w:shd w:val="clear" w:color="auto" w:fill="auto"/>
          </w:tcPr>
          <w:p w14:paraId="1DB350A5"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Chair and</w:t>
            </w:r>
          </w:p>
          <w:p w14:paraId="03297F98"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Chief Ambulance Services Commissioner</w:t>
            </w:r>
          </w:p>
        </w:tc>
        <w:tc>
          <w:tcPr>
            <w:tcW w:w="1700" w:type="dxa"/>
            <w:shd w:val="clear" w:color="auto" w:fill="auto"/>
          </w:tcPr>
          <w:p w14:paraId="6A109FCA"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Chris Turner</w:t>
            </w:r>
          </w:p>
        </w:tc>
        <w:tc>
          <w:tcPr>
            <w:tcW w:w="1817" w:type="dxa"/>
            <w:shd w:val="clear" w:color="auto" w:fill="auto"/>
          </w:tcPr>
          <w:p w14:paraId="1ACF03B8" w14:textId="77777777" w:rsidR="00294F73" w:rsidRPr="00294F73" w:rsidRDefault="00294F73" w:rsidP="00294F73">
            <w:pPr>
              <w:jc w:val="center"/>
              <w:rPr>
                <w:rFonts w:ascii="Verdana" w:hAnsi="Verdana" w:cstheme="minorHAnsi"/>
                <w:sz w:val="22"/>
              </w:rPr>
            </w:pPr>
          </w:p>
        </w:tc>
        <w:tc>
          <w:tcPr>
            <w:tcW w:w="1956" w:type="dxa"/>
            <w:shd w:val="clear" w:color="auto" w:fill="auto"/>
          </w:tcPr>
          <w:p w14:paraId="12CE7394"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Chris Turner</w:t>
            </w:r>
          </w:p>
        </w:tc>
        <w:tc>
          <w:tcPr>
            <w:tcW w:w="1922" w:type="dxa"/>
          </w:tcPr>
          <w:p w14:paraId="15349E0E" w14:textId="77777777" w:rsidR="00294F73" w:rsidRPr="00294F73" w:rsidRDefault="00294F73" w:rsidP="00294F73">
            <w:pPr>
              <w:jc w:val="center"/>
              <w:rPr>
                <w:rFonts w:ascii="Verdana" w:hAnsi="Verdana" w:cstheme="minorHAnsi"/>
                <w:sz w:val="22"/>
              </w:rPr>
            </w:pPr>
          </w:p>
        </w:tc>
      </w:tr>
      <w:tr w:rsidR="00294F73" w:rsidRPr="00294F73" w14:paraId="424A3B62" w14:textId="77777777" w:rsidTr="00294F73">
        <w:trPr>
          <w:trHeight w:val="549"/>
        </w:trPr>
        <w:tc>
          <w:tcPr>
            <w:tcW w:w="2954" w:type="dxa"/>
            <w:vMerge/>
            <w:shd w:val="clear" w:color="auto" w:fill="auto"/>
          </w:tcPr>
          <w:p w14:paraId="033C2A6D" w14:textId="77777777" w:rsidR="00294F73" w:rsidRPr="00294F73" w:rsidRDefault="00294F73" w:rsidP="00294F73">
            <w:pPr>
              <w:jc w:val="center"/>
              <w:rPr>
                <w:rFonts w:ascii="Verdana" w:hAnsi="Verdana" w:cstheme="minorHAnsi"/>
                <w:sz w:val="22"/>
              </w:rPr>
            </w:pPr>
          </w:p>
        </w:tc>
        <w:tc>
          <w:tcPr>
            <w:tcW w:w="1700" w:type="dxa"/>
            <w:shd w:val="clear" w:color="auto" w:fill="auto"/>
          </w:tcPr>
          <w:p w14:paraId="3634593C"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Stephen Harrhy</w:t>
            </w:r>
          </w:p>
        </w:tc>
        <w:tc>
          <w:tcPr>
            <w:tcW w:w="1817" w:type="dxa"/>
            <w:shd w:val="clear" w:color="auto" w:fill="auto"/>
          </w:tcPr>
          <w:p w14:paraId="11503123"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Ross Whitehead</w:t>
            </w:r>
          </w:p>
        </w:tc>
        <w:tc>
          <w:tcPr>
            <w:tcW w:w="1956" w:type="dxa"/>
            <w:shd w:val="clear" w:color="auto" w:fill="auto"/>
          </w:tcPr>
          <w:p w14:paraId="4C79CA21" w14:textId="77777777" w:rsidR="00294F73" w:rsidRPr="00294F73" w:rsidRDefault="00294F73" w:rsidP="00294F73">
            <w:pPr>
              <w:jc w:val="center"/>
              <w:rPr>
                <w:rFonts w:ascii="Verdana" w:hAnsi="Verdana" w:cstheme="minorHAnsi"/>
                <w:sz w:val="22"/>
              </w:rPr>
            </w:pPr>
            <w:r w:rsidRPr="00294F73">
              <w:rPr>
                <w:rFonts w:ascii="Verdana" w:hAnsi="Verdana" w:cstheme="minorHAnsi"/>
                <w:color w:val="000000"/>
                <w:sz w:val="22"/>
              </w:rPr>
              <w:t>Stephen Harrhy</w:t>
            </w:r>
          </w:p>
        </w:tc>
        <w:tc>
          <w:tcPr>
            <w:tcW w:w="1922" w:type="dxa"/>
          </w:tcPr>
          <w:p w14:paraId="774C3997" w14:textId="77777777" w:rsidR="00294F73" w:rsidRPr="00294F73" w:rsidRDefault="00294F73" w:rsidP="00294F73">
            <w:pPr>
              <w:jc w:val="center"/>
              <w:rPr>
                <w:rFonts w:ascii="Verdana" w:hAnsi="Verdana" w:cstheme="minorHAnsi"/>
                <w:sz w:val="22"/>
              </w:rPr>
            </w:pPr>
          </w:p>
        </w:tc>
      </w:tr>
      <w:tr w:rsidR="00294F73" w:rsidRPr="00294F73" w14:paraId="5457ABA1" w14:textId="77777777" w:rsidTr="00294F73">
        <w:trPr>
          <w:trHeight w:val="415"/>
        </w:trPr>
        <w:tc>
          <w:tcPr>
            <w:tcW w:w="2954" w:type="dxa"/>
          </w:tcPr>
          <w:p w14:paraId="34D4FD3D"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Aneurin Bevan University Health Board</w:t>
            </w:r>
          </w:p>
        </w:tc>
        <w:tc>
          <w:tcPr>
            <w:tcW w:w="1700" w:type="dxa"/>
          </w:tcPr>
          <w:p w14:paraId="6A03D072"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Judith Paget</w:t>
            </w:r>
          </w:p>
        </w:tc>
        <w:tc>
          <w:tcPr>
            <w:tcW w:w="1817" w:type="dxa"/>
          </w:tcPr>
          <w:p w14:paraId="2F60839A"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Glyn Jones</w:t>
            </w:r>
          </w:p>
        </w:tc>
        <w:tc>
          <w:tcPr>
            <w:tcW w:w="1956" w:type="dxa"/>
          </w:tcPr>
          <w:p w14:paraId="24A56AC9"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Kathryn Smith</w:t>
            </w:r>
          </w:p>
        </w:tc>
        <w:tc>
          <w:tcPr>
            <w:tcW w:w="1922" w:type="dxa"/>
          </w:tcPr>
          <w:p w14:paraId="78FE7190"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David Hanks</w:t>
            </w:r>
          </w:p>
        </w:tc>
      </w:tr>
      <w:tr w:rsidR="00294F73" w:rsidRPr="00294F73" w14:paraId="1C3552B2" w14:textId="77777777" w:rsidTr="00294F73">
        <w:trPr>
          <w:trHeight w:val="284"/>
        </w:trPr>
        <w:tc>
          <w:tcPr>
            <w:tcW w:w="2954" w:type="dxa"/>
            <w:vMerge w:val="restart"/>
          </w:tcPr>
          <w:p w14:paraId="42602551"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Betsi Cadwaladr University Health Board</w:t>
            </w:r>
          </w:p>
        </w:tc>
        <w:tc>
          <w:tcPr>
            <w:tcW w:w="1700" w:type="dxa"/>
            <w:vMerge w:val="restart"/>
          </w:tcPr>
          <w:p w14:paraId="7D84687E"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 xml:space="preserve">Jo Whitehead </w:t>
            </w:r>
          </w:p>
        </w:tc>
        <w:tc>
          <w:tcPr>
            <w:tcW w:w="1817" w:type="dxa"/>
            <w:vMerge w:val="restart"/>
          </w:tcPr>
          <w:p w14:paraId="5BA9A255"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Gill Harris</w:t>
            </w:r>
          </w:p>
        </w:tc>
        <w:tc>
          <w:tcPr>
            <w:tcW w:w="1956" w:type="dxa"/>
          </w:tcPr>
          <w:p w14:paraId="15C57AC3"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Gill Harris</w:t>
            </w:r>
          </w:p>
        </w:tc>
        <w:tc>
          <w:tcPr>
            <w:tcW w:w="1922" w:type="dxa"/>
          </w:tcPr>
          <w:p w14:paraId="5403432F" w14:textId="77777777" w:rsidR="00294F73" w:rsidRPr="00294F73" w:rsidRDefault="00294F73" w:rsidP="00294F73">
            <w:pPr>
              <w:jc w:val="center"/>
              <w:rPr>
                <w:rFonts w:ascii="Verdana" w:hAnsi="Verdana" w:cstheme="minorHAnsi"/>
                <w:sz w:val="22"/>
              </w:rPr>
            </w:pPr>
          </w:p>
        </w:tc>
      </w:tr>
      <w:tr w:rsidR="00294F73" w:rsidRPr="00294F73" w14:paraId="725CA959" w14:textId="77777777" w:rsidTr="00294F73">
        <w:trPr>
          <w:trHeight w:val="569"/>
        </w:trPr>
        <w:tc>
          <w:tcPr>
            <w:tcW w:w="2954" w:type="dxa"/>
            <w:vMerge/>
          </w:tcPr>
          <w:p w14:paraId="44B22A5D" w14:textId="77777777" w:rsidR="00294F73" w:rsidRPr="00294F73" w:rsidRDefault="00294F73" w:rsidP="00294F73">
            <w:pPr>
              <w:jc w:val="center"/>
              <w:rPr>
                <w:rFonts w:ascii="Verdana" w:hAnsi="Verdana" w:cstheme="minorHAnsi"/>
                <w:sz w:val="22"/>
              </w:rPr>
            </w:pPr>
          </w:p>
        </w:tc>
        <w:tc>
          <w:tcPr>
            <w:tcW w:w="1700" w:type="dxa"/>
            <w:vMerge/>
          </w:tcPr>
          <w:p w14:paraId="0210185E" w14:textId="77777777" w:rsidR="00294F73" w:rsidRPr="00294F73" w:rsidRDefault="00294F73" w:rsidP="00294F73">
            <w:pPr>
              <w:jc w:val="center"/>
              <w:rPr>
                <w:rFonts w:ascii="Verdana" w:hAnsi="Verdana" w:cstheme="minorHAnsi"/>
                <w:sz w:val="22"/>
              </w:rPr>
            </w:pPr>
          </w:p>
        </w:tc>
        <w:tc>
          <w:tcPr>
            <w:tcW w:w="1817" w:type="dxa"/>
            <w:vMerge/>
          </w:tcPr>
          <w:p w14:paraId="3E8374D0" w14:textId="77777777" w:rsidR="00294F73" w:rsidRPr="00294F73" w:rsidRDefault="00294F73" w:rsidP="00294F73">
            <w:pPr>
              <w:jc w:val="center"/>
              <w:rPr>
                <w:rFonts w:ascii="Verdana" w:hAnsi="Verdana" w:cstheme="minorHAnsi"/>
                <w:sz w:val="22"/>
              </w:rPr>
            </w:pPr>
          </w:p>
        </w:tc>
        <w:tc>
          <w:tcPr>
            <w:tcW w:w="1956" w:type="dxa"/>
          </w:tcPr>
          <w:p w14:paraId="54251EEA"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Gavin McDonald</w:t>
            </w:r>
          </w:p>
        </w:tc>
        <w:tc>
          <w:tcPr>
            <w:tcW w:w="1922" w:type="dxa"/>
          </w:tcPr>
          <w:p w14:paraId="2F1FCF33"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Meinir Williams</w:t>
            </w:r>
          </w:p>
        </w:tc>
      </w:tr>
      <w:tr w:rsidR="00294F73" w:rsidRPr="00294F73" w14:paraId="49C74144" w14:textId="77777777" w:rsidTr="00294F73">
        <w:trPr>
          <w:trHeight w:val="421"/>
        </w:trPr>
        <w:tc>
          <w:tcPr>
            <w:tcW w:w="2954" w:type="dxa"/>
          </w:tcPr>
          <w:p w14:paraId="67D9A2A8"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Cardiff and Vale University Health Board</w:t>
            </w:r>
          </w:p>
        </w:tc>
        <w:tc>
          <w:tcPr>
            <w:tcW w:w="1700" w:type="dxa"/>
          </w:tcPr>
          <w:p w14:paraId="2341F374"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Len Richards</w:t>
            </w:r>
          </w:p>
        </w:tc>
        <w:tc>
          <w:tcPr>
            <w:tcW w:w="1817" w:type="dxa"/>
          </w:tcPr>
          <w:p w14:paraId="34257C9D"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Steve Curry</w:t>
            </w:r>
          </w:p>
        </w:tc>
        <w:tc>
          <w:tcPr>
            <w:tcW w:w="1956" w:type="dxa"/>
          </w:tcPr>
          <w:p w14:paraId="1D2A53DA"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Jonathan Watts</w:t>
            </w:r>
          </w:p>
        </w:tc>
        <w:tc>
          <w:tcPr>
            <w:tcW w:w="1922" w:type="dxa"/>
          </w:tcPr>
          <w:p w14:paraId="7BDF8A3D" w14:textId="77777777" w:rsidR="00294F73" w:rsidRPr="00294F73" w:rsidRDefault="00294F73" w:rsidP="00294F73">
            <w:pPr>
              <w:jc w:val="center"/>
              <w:rPr>
                <w:rFonts w:ascii="Verdana" w:hAnsi="Verdana" w:cstheme="minorHAnsi"/>
                <w:sz w:val="22"/>
              </w:rPr>
            </w:pPr>
          </w:p>
        </w:tc>
      </w:tr>
      <w:tr w:rsidR="00294F73" w:rsidRPr="00294F73" w14:paraId="11415037" w14:textId="77777777" w:rsidTr="00294F73">
        <w:trPr>
          <w:trHeight w:val="274"/>
        </w:trPr>
        <w:tc>
          <w:tcPr>
            <w:tcW w:w="2954" w:type="dxa"/>
            <w:vMerge w:val="restart"/>
          </w:tcPr>
          <w:p w14:paraId="7C1FB853"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Cwm Taf Morgannwg University Health Board</w:t>
            </w:r>
          </w:p>
        </w:tc>
        <w:tc>
          <w:tcPr>
            <w:tcW w:w="1700" w:type="dxa"/>
            <w:vMerge w:val="restart"/>
          </w:tcPr>
          <w:p w14:paraId="67EF3432"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Paul Mears</w:t>
            </w:r>
          </w:p>
        </w:tc>
        <w:tc>
          <w:tcPr>
            <w:tcW w:w="1817" w:type="dxa"/>
            <w:vMerge w:val="restart"/>
          </w:tcPr>
          <w:p w14:paraId="5EB25FAB"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Nick Lyons</w:t>
            </w:r>
          </w:p>
        </w:tc>
        <w:tc>
          <w:tcPr>
            <w:tcW w:w="1956" w:type="dxa"/>
          </w:tcPr>
          <w:p w14:paraId="7C0D0679"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Richard Lee</w:t>
            </w:r>
          </w:p>
        </w:tc>
        <w:tc>
          <w:tcPr>
            <w:tcW w:w="1922" w:type="dxa"/>
          </w:tcPr>
          <w:p w14:paraId="1ABE4A9E" w14:textId="77777777" w:rsidR="00294F73" w:rsidRPr="00294F73" w:rsidRDefault="00294F73" w:rsidP="00294F73">
            <w:pPr>
              <w:jc w:val="center"/>
              <w:rPr>
                <w:rFonts w:ascii="Verdana" w:hAnsi="Verdana" w:cstheme="minorHAnsi"/>
                <w:sz w:val="22"/>
              </w:rPr>
            </w:pPr>
          </w:p>
        </w:tc>
      </w:tr>
      <w:tr w:rsidR="00294F73" w:rsidRPr="00294F73" w14:paraId="37C8A3E9" w14:textId="77777777" w:rsidTr="00294F73">
        <w:trPr>
          <w:trHeight w:val="305"/>
        </w:trPr>
        <w:tc>
          <w:tcPr>
            <w:tcW w:w="2954" w:type="dxa"/>
            <w:vMerge/>
          </w:tcPr>
          <w:p w14:paraId="11AF0608" w14:textId="77777777" w:rsidR="00294F73" w:rsidRPr="00294F73" w:rsidRDefault="00294F73" w:rsidP="00294F73">
            <w:pPr>
              <w:jc w:val="center"/>
              <w:rPr>
                <w:rFonts w:ascii="Verdana" w:hAnsi="Verdana" w:cstheme="minorHAnsi"/>
                <w:sz w:val="22"/>
              </w:rPr>
            </w:pPr>
          </w:p>
        </w:tc>
        <w:tc>
          <w:tcPr>
            <w:tcW w:w="1700" w:type="dxa"/>
            <w:vMerge/>
          </w:tcPr>
          <w:p w14:paraId="02870F4A" w14:textId="77777777" w:rsidR="00294F73" w:rsidRPr="00294F73" w:rsidRDefault="00294F73" w:rsidP="00294F73">
            <w:pPr>
              <w:jc w:val="center"/>
              <w:rPr>
                <w:rFonts w:ascii="Verdana" w:hAnsi="Verdana" w:cstheme="minorHAnsi"/>
                <w:sz w:val="22"/>
              </w:rPr>
            </w:pPr>
          </w:p>
        </w:tc>
        <w:tc>
          <w:tcPr>
            <w:tcW w:w="1817" w:type="dxa"/>
            <w:vMerge/>
          </w:tcPr>
          <w:p w14:paraId="12624E12" w14:textId="77777777" w:rsidR="00294F73" w:rsidRPr="00294F73" w:rsidRDefault="00294F73" w:rsidP="00294F73">
            <w:pPr>
              <w:jc w:val="center"/>
              <w:rPr>
                <w:rFonts w:ascii="Verdana" w:hAnsi="Verdana" w:cstheme="minorHAnsi"/>
                <w:sz w:val="22"/>
              </w:rPr>
            </w:pPr>
          </w:p>
        </w:tc>
        <w:tc>
          <w:tcPr>
            <w:tcW w:w="1956" w:type="dxa"/>
          </w:tcPr>
          <w:p w14:paraId="6059C741"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Claire Nelson</w:t>
            </w:r>
          </w:p>
        </w:tc>
        <w:tc>
          <w:tcPr>
            <w:tcW w:w="1922" w:type="dxa"/>
          </w:tcPr>
          <w:p w14:paraId="6F3DFABA" w14:textId="77777777" w:rsidR="00294F73" w:rsidRPr="00294F73" w:rsidRDefault="00294F73" w:rsidP="00294F73">
            <w:pPr>
              <w:jc w:val="center"/>
              <w:rPr>
                <w:rFonts w:ascii="Verdana" w:hAnsi="Verdana" w:cstheme="minorHAnsi"/>
                <w:sz w:val="22"/>
              </w:rPr>
            </w:pPr>
          </w:p>
        </w:tc>
      </w:tr>
      <w:tr w:rsidR="00294F73" w:rsidRPr="00294F73" w14:paraId="042A349F" w14:textId="77777777" w:rsidTr="00294F73">
        <w:trPr>
          <w:trHeight w:val="569"/>
        </w:trPr>
        <w:tc>
          <w:tcPr>
            <w:tcW w:w="2954" w:type="dxa"/>
            <w:vMerge w:val="restart"/>
          </w:tcPr>
          <w:p w14:paraId="274502AE"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Hywel Dda University Health Board</w:t>
            </w:r>
          </w:p>
        </w:tc>
        <w:tc>
          <w:tcPr>
            <w:tcW w:w="1700" w:type="dxa"/>
            <w:vMerge w:val="restart"/>
          </w:tcPr>
          <w:p w14:paraId="1D84894E"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Steve Moore</w:t>
            </w:r>
          </w:p>
          <w:p w14:paraId="009442BE"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(Vice Chair of EASC)</w:t>
            </w:r>
          </w:p>
        </w:tc>
        <w:tc>
          <w:tcPr>
            <w:tcW w:w="1817" w:type="dxa"/>
            <w:vMerge w:val="restart"/>
          </w:tcPr>
          <w:p w14:paraId="52D1187D"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Andrew Carruthers</w:t>
            </w:r>
          </w:p>
          <w:p w14:paraId="3AA5465C" w14:textId="77777777" w:rsidR="00294F73" w:rsidRPr="00294F73" w:rsidRDefault="00294F73" w:rsidP="00294F73">
            <w:pPr>
              <w:jc w:val="center"/>
              <w:rPr>
                <w:rFonts w:ascii="Verdana" w:hAnsi="Verdana" w:cstheme="minorHAnsi"/>
                <w:sz w:val="22"/>
              </w:rPr>
            </w:pPr>
          </w:p>
        </w:tc>
        <w:tc>
          <w:tcPr>
            <w:tcW w:w="1956" w:type="dxa"/>
          </w:tcPr>
          <w:p w14:paraId="7188F948"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Andrew Carruthers</w:t>
            </w:r>
          </w:p>
        </w:tc>
        <w:tc>
          <w:tcPr>
            <w:tcW w:w="1922" w:type="dxa"/>
          </w:tcPr>
          <w:p w14:paraId="2ED03266" w14:textId="77777777" w:rsidR="00294F73" w:rsidRPr="00294F73" w:rsidRDefault="00294F73" w:rsidP="00294F73">
            <w:pPr>
              <w:jc w:val="center"/>
              <w:rPr>
                <w:rFonts w:ascii="Verdana" w:hAnsi="Verdana" w:cstheme="minorHAnsi"/>
                <w:sz w:val="22"/>
              </w:rPr>
            </w:pPr>
          </w:p>
        </w:tc>
      </w:tr>
      <w:tr w:rsidR="00294F73" w:rsidRPr="00294F73" w14:paraId="1B246891" w14:textId="77777777" w:rsidTr="00294F73">
        <w:trPr>
          <w:trHeight w:val="294"/>
        </w:trPr>
        <w:tc>
          <w:tcPr>
            <w:tcW w:w="2954" w:type="dxa"/>
            <w:vMerge/>
          </w:tcPr>
          <w:p w14:paraId="623168C3" w14:textId="77777777" w:rsidR="00294F73" w:rsidRPr="00294F73" w:rsidRDefault="00294F73" w:rsidP="00294F73">
            <w:pPr>
              <w:jc w:val="center"/>
              <w:rPr>
                <w:rFonts w:ascii="Verdana" w:hAnsi="Verdana" w:cstheme="minorHAnsi"/>
                <w:sz w:val="22"/>
              </w:rPr>
            </w:pPr>
          </w:p>
        </w:tc>
        <w:tc>
          <w:tcPr>
            <w:tcW w:w="1700" w:type="dxa"/>
            <w:vMerge/>
          </w:tcPr>
          <w:p w14:paraId="1C8CF91A" w14:textId="77777777" w:rsidR="00294F73" w:rsidRPr="00294F73" w:rsidRDefault="00294F73" w:rsidP="00294F73">
            <w:pPr>
              <w:jc w:val="center"/>
              <w:rPr>
                <w:rFonts w:ascii="Verdana" w:hAnsi="Verdana" w:cstheme="minorHAnsi"/>
                <w:sz w:val="22"/>
              </w:rPr>
            </w:pPr>
          </w:p>
        </w:tc>
        <w:tc>
          <w:tcPr>
            <w:tcW w:w="1817" w:type="dxa"/>
            <w:vMerge/>
          </w:tcPr>
          <w:p w14:paraId="673D2260" w14:textId="77777777" w:rsidR="00294F73" w:rsidRPr="00294F73" w:rsidRDefault="00294F73" w:rsidP="00294F73">
            <w:pPr>
              <w:jc w:val="center"/>
              <w:rPr>
                <w:rFonts w:ascii="Verdana" w:hAnsi="Verdana" w:cstheme="minorHAnsi"/>
                <w:sz w:val="22"/>
              </w:rPr>
            </w:pPr>
          </w:p>
        </w:tc>
        <w:tc>
          <w:tcPr>
            <w:tcW w:w="1956" w:type="dxa"/>
          </w:tcPr>
          <w:p w14:paraId="2F5CA51A"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Sarah Perry</w:t>
            </w:r>
          </w:p>
        </w:tc>
        <w:tc>
          <w:tcPr>
            <w:tcW w:w="1922" w:type="dxa"/>
          </w:tcPr>
          <w:p w14:paraId="1036A353" w14:textId="77777777" w:rsidR="00294F73" w:rsidRPr="00294F73" w:rsidRDefault="00294F73" w:rsidP="00294F73">
            <w:pPr>
              <w:jc w:val="center"/>
              <w:rPr>
                <w:rFonts w:ascii="Verdana" w:hAnsi="Verdana" w:cstheme="minorHAnsi"/>
                <w:sz w:val="22"/>
              </w:rPr>
            </w:pPr>
          </w:p>
        </w:tc>
      </w:tr>
      <w:tr w:rsidR="00294F73" w:rsidRPr="00294F73" w14:paraId="2ABB4EB3" w14:textId="77777777" w:rsidTr="00294F73">
        <w:trPr>
          <w:trHeight w:val="569"/>
        </w:trPr>
        <w:tc>
          <w:tcPr>
            <w:tcW w:w="2954" w:type="dxa"/>
          </w:tcPr>
          <w:p w14:paraId="5ECC4C1B"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Powys Teaching Health Board</w:t>
            </w:r>
          </w:p>
        </w:tc>
        <w:tc>
          <w:tcPr>
            <w:tcW w:w="1700" w:type="dxa"/>
          </w:tcPr>
          <w:p w14:paraId="5E9081F2"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Carol Shillabeer</w:t>
            </w:r>
          </w:p>
        </w:tc>
        <w:tc>
          <w:tcPr>
            <w:tcW w:w="1817" w:type="dxa"/>
          </w:tcPr>
          <w:p w14:paraId="68D60E75"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Jamie Marchant</w:t>
            </w:r>
          </w:p>
        </w:tc>
        <w:tc>
          <w:tcPr>
            <w:tcW w:w="1956" w:type="dxa"/>
          </w:tcPr>
          <w:p w14:paraId="76F58DC5"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Jamie Marchant</w:t>
            </w:r>
          </w:p>
        </w:tc>
        <w:tc>
          <w:tcPr>
            <w:tcW w:w="1922" w:type="dxa"/>
          </w:tcPr>
          <w:p w14:paraId="454CB4A7"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Jason Crowl</w:t>
            </w:r>
          </w:p>
        </w:tc>
      </w:tr>
      <w:tr w:rsidR="00294F73" w:rsidRPr="00294F73" w14:paraId="1890E199" w14:textId="77777777" w:rsidTr="00294F73">
        <w:trPr>
          <w:trHeight w:val="854"/>
        </w:trPr>
        <w:tc>
          <w:tcPr>
            <w:tcW w:w="2954" w:type="dxa"/>
          </w:tcPr>
          <w:p w14:paraId="6EC6EF4F"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Swansea Bay University Health Board</w:t>
            </w:r>
          </w:p>
        </w:tc>
        <w:tc>
          <w:tcPr>
            <w:tcW w:w="1700" w:type="dxa"/>
          </w:tcPr>
          <w:p w14:paraId="60D79213"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 xml:space="preserve">Mark Hackett </w:t>
            </w:r>
          </w:p>
        </w:tc>
        <w:tc>
          <w:tcPr>
            <w:tcW w:w="1817" w:type="dxa"/>
          </w:tcPr>
          <w:p w14:paraId="490BBDCA"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Sian Harrop-Griffiths</w:t>
            </w:r>
          </w:p>
        </w:tc>
        <w:tc>
          <w:tcPr>
            <w:tcW w:w="1956" w:type="dxa"/>
          </w:tcPr>
          <w:p w14:paraId="627CD4E2"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Rab McEwan</w:t>
            </w:r>
          </w:p>
          <w:p w14:paraId="69FFCE85" w14:textId="028E77D0" w:rsidR="00294F73" w:rsidRPr="00294F73" w:rsidRDefault="00294F73" w:rsidP="00294F73">
            <w:pPr>
              <w:jc w:val="center"/>
              <w:rPr>
                <w:rFonts w:ascii="Verdana" w:hAnsi="Verdana" w:cstheme="minorHAnsi"/>
                <w:sz w:val="22"/>
              </w:rPr>
            </w:pPr>
            <w:r w:rsidRPr="00294F73">
              <w:rPr>
                <w:rFonts w:ascii="Verdana" w:hAnsi="Verdana" w:cstheme="minorHAnsi"/>
                <w:sz w:val="22"/>
              </w:rPr>
              <w:t>Karen Stapleton</w:t>
            </w:r>
          </w:p>
        </w:tc>
        <w:tc>
          <w:tcPr>
            <w:tcW w:w="1922" w:type="dxa"/>
          </w:tcPr>
          <w:p w14:paraId="15A2BE27"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Craige Wilson</w:t>
            </w:r>
          </w:p>
          <w:p w14:paraId="1F659EFC"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Hannah Roan</w:t>
            </w:r>
          </w:p>
        </w:tc>
      </w:tr>
      <w:tr w:rsidR="00294F73" w:rsidRPr="00294F73" w14:paraId="5F00BFEA" w14:textId="77777777" w:rsidTr="00294F73">
        <w:trPr>
          <w:trHeight w:val="284"/>
        </w:trPr>
        <w:tc>
          <w:tcPr>
            <w:tcW w:w="10349" w:type="dxa"/>
            <w:gridSpan w:val="5"/>
            <w:tcBorders>
              <w:bottom w:val="single" w:sz="4" w:space="0" w:color="auto"/>
            </w:tcBorders>
            <w:shd w:val="clear" w:color="auto" w:fill="B8CCE4" w:themeFill="accent1" w:themeFillTint="66"/>
          </w:tcPr>
          <w:p w14:paraId="092B58F7" w14:textId="77777777" w:rsidR="00294F73" w:rsidRPr="00294F73" w:rsidRDefault="00294F73" w:rsidP="00294F73">
            <w:pPr>
              <w:rPr>
                <w:rFonts w:ascii="Verdana" w:hAnsi="Verdana" w:cstheme="minorHAnsi"/>
                <w:b/>
                <w:sz w:val="22"/>
              </w:rPr>
            </w:pPr>
            <w:r w:rsidRPr="00294F73">
              <w:rPr>
                <w:rFonts w:ascii="Verdana" w:hAnsi="Verdana" w:cstheme="minorHAnsi"/>
                <w:b/>
                <w:sz w:val="22"/>
              </w:rPr>
              <w:t>In attendance / associate members</w:t>
            </w:r>
          </w:p>
        </w:tc>
      </w:tr>
      <w:tr w:rsidR="00294F73" w:rsidRPr="00294F73" w14:paraId="7AE1569A" w14:textId="77777777" w:rsidTr="00294F73">
        <w:trPr>
          <w:trHeight w:val="284"/>
        </w:trPr>
        <w:tc>
          <w:tcPr>
            <w:tcW w:w="2954" w:type="dxa"/>
            <w:vMerge w:val="restart"/>
            <w:tcBorders>
              <w:top w:val="single" w:sz="4" w:space="0" w:color="auto"/>
              <w:left w:val="single" w:sz="4" w:space="0" w:color="auto"/>
              <w:bottom w:val="single" w:sz="4" w:space="0" w:color="auto"/>
              <w:right w:val="single" w:sz="4" w:space="0" w:color="auto"/>
            </w:tcBorders>
          </w:tcPr>
          <w:p w14:paraId="3ACF5916"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Welsh Ambulance Services NHS Trust</w:t>
            </w:r>
          </w:p>
        </w:tc>
        <w:tc>
          <w:tcPr>
            <w:tcW w:w="1700" w:type="dxa"/>
            <w:vMerge w:val="restart"/>
            <w:tcBorders>
              <w:top w:val="single" w:sz="4" w:space="0" w:color="auto"/>
              <w:left w:val="single" w:sz="4" w:space="0" w:color="auto"/>
              <w:bottom w:val="single" w:sz="4" w:space="0" w:color="auto"/>
              <w:right w:val="single" w:sz="4" w:space="0" w:color="auto"/>
            </w:tcBorders>
          </w:tcPr>
          <w:p w14:paraId="3F997C1B"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Jason Killens (Associate Member)</w:t>
            </w:r>
          </w:p>
        </w:tc>
        <w:tc>
          <w:tcPr>
            <w:tcW w:w="1817" w:type="dxa"/>
            <w:vMerge w:val="restart"/>
            <w:tcBorders>
              <w:top w:val="single" w:sz="4" w:space="0" w:color="auto"/>
              <w:left w:val="single" w:sz="4" w:space="0" w:color="auto"/>
              <w:bottom w:val="single" w:sz="4" w:space="0" w:color="auto"/>
              <w:right w:val="single" w:sz="4" w:space="0" w:color="auto"/>
            </w:tcBorders>
          </w:tcPr>
          <w:p w14:paraId="7E3AECD9"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Brendan Lloyd</w:t>
            </w:r>
          </w:p>
        </w:tc>
        <w:tc>
          <w:tcPr>
            <w:tcW w:w="1956" w:type="dxa"/>
            <w:tcBorders>
              <w:left w:val="single" w:sz="4" w:space="0" w:color="auto"/>
            </w:tcBorders>
          </w:tcPr>
          <w:p w14:paraId="359D4741"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Alex Crawford</w:t>
            </w:r>
          </w:p>
        </w:tc>
        <w:tc>
          <w:tcPr>
            <w:tcW w:w="1922" w:type="dxa"/>
          </w:tcPr>
          <w:p w14:paraId="6DC35D5B" w14:textId="77777777" w:rsidR="00294F73" w:rsidRPr="00294F73" w:rsidRDefault="00294F73" w:rsidP="00294F73">
            <w:pPr>
              <w:jc w:val="center"/>
              <w:rPr>
                <w:rFonts w:ascii="Verdana" w:hAnsi="Verdana" w:cstheme="minorHAnsi"/>
                <w:sz w:val="22"/>
              </w:rPr>
            </w:pPr>
          </w:p>
        </w:tc>
      </w:tr>
      <w:tr w:rsidR="00294F73" w:rsidRPr="00294F73" w14:paraId="1B9C7B56" w14:textId="77777777" w:rsidTr="00294F73">
        <w:trPr>
          <w:trHeight w:val="294"/>
        </w:trPr>
        <w:tc>
          <w:tcPr>
            <w:tcW w:w="2954" w:type="dxa"/>
            <w:vMerge/>
            <w:tcBorders>
              <w:top w:val="single" w:sz="4" w:space="0" w:color="auto"/>
              <w:left w:val="single" w:sz="4" w:space="0" w:color="auto"/>
              <w:bottom w:val="single" w:sz="4" w:space="0" w:color="auto"/>
              <w:right w:val="single" w:sz="4" w:space="0" w:color="auto"/>
            </w:tcBorders>
          </w:tcPr>
          <w:p w14:paraId="31C45D8A" w14:textId="77777777" w:rsidR="00294F73" w:rsidRPr="00294F73" w:rsidRDefault="00294F73" w:rsidP="00294F73">
            <w:pPr>
              <w:jc w:val="center"/>
              <w:rPr>
                <w:rFonts w:ascii="Verdana" w:hAnsi="Verdana" w:cstheme="minorHAnsi"/>
                <w:b/>
                <w:sz w:val="22"/>
              </w:rPr>
            </w:pPr>
          </w:p>
        </w:tc>
        <w:tc>
          <w:tcPr>
            <w:tcW w:w="1700" w:type="dxa"/>
            <w:vMerge/>
            <w:tcBorders>
              <w:top w:val="single" w:sz="4" w:space="0" w:color="auto"/>
              <w:left w:val="single" w:sz="4" w:space="0" w:color="auto"/>
              <w:bottom w:val="single" w:sz="4" w:space="0" w:color="auto"/>
              <w:right w:val="single" w:sz="4" w:space="0" w:color="auto"/>
            </w:tcBorders>
          </w:tcPr>
          <w:p w14:paraId="554539E5" w14:textId="77777777" w:rsidR="00294F73" w:rsidRPr="00294F73" w:rsidRDefault="00294F73" w:rsidP="00294F73">
            <w:pPr>
              <w:jc w:val="center"/>
              <w:rPr>
                <w:rFonts w:ascii="Verdana" w:hAnsi="Verdana" w:cstheme="minorHAnsi"/>
                <w:sz w:val="22"/>
              </w:rPr>
            </w:pPr>
          </w:p>
        </w:tc>
        <w:tc>
          <w:tcPr>
            <w:tcW w:w="1817" w:type="dxa"/>
            <w:vMerge/>
            <w:tcBorders>
              <w:top w:val="single" w:sz="4" w:space="0" w:color="auto"/>
              <w:left w:val="single" w:sz="4" w:space="0" w:color="auto"/>
              <w:bottom w:val="single" w:sz="4" w:space="0" w:color="auto"/>
              <w:right w:val="single" w:sz="4" w:space="0" w:color="auto"/>
            </w:tcBorders>
          </w:tcPr>
          <w:p w14:paraId="5BCAD9F6" w14:textId="77777777" w:rsidR="00294F73" w:rsidRPr="00294F73" w:rsidRDefault="00294F73" w:rsidP="00294F73">
            <w:pPr>
              <w:jc w:val="center"/>
              <w:rPr>
                <w:rFonts w:ascii="Verdana" w:hAnsi="Verdana" w:cstheme="minorHAnsi"/>
                <w:sz w:val="22"/>
              </w:rPr>
            </w:pPr>
          </w:p>
        </w:tc>
        <w:tc>
          <w:tcPr>
            <w:tcW w:w="1956" w:type="dxa"/>
            <w:tcBorders>
              <w:left w:val="single" w:sz="4" w:space="0" w:color="auto"/>
            </w:tcBorders>
          </w:tcPr>
          <w:p w14:paraId="10188F0F" w14:textId="77777777" w:rsidR="00294F73" w:rsidRPr="00294F73" w:rsidRDefault="00294F73" w:rsidP="00294F73">
            <w:pPr>
              <w:jc w:val="center"/>
              <w:rPr>
                <w:rFonts w:ascii="Verdana" w:hAnsi="Verdana" w:cstheme="minorHAnsi"/>
                <w:b/>
                <w:sz w:val="22"/>
              </w:rPr>
            </w:pPr>
            <w:r w:rsidRPr="00294F73">
              <w:rPr>
                <w:rFonts w:ascii="Verdana" w:hAnsi="Verdana" w:cstheme="minorHAnsi"/>
                <w:sz w:val="22"/>
              </w:rPr>
              <w:t>Chris Turley</w:t>
            </w:r>
          </w:p>
        </w:tc>
        <w:tc>
          <w:tcPr>
            <w:tcW w:w="1922" w:type="dxa"/>
          </w:tcPr>
          <w:p w14:paraId="1934DA04" w14:textId="77777777" w:rsidR="00294F73" w:rsidRPr="00294F73" w:rsidRDefault="00294F73" w:rsidP="00294F73">
            <w:pPr>
              <w:jc w:val="center"/>
              <w:rPr>
                <w:rFonts w:ascii="Verdana" w:hAnsi="Verdana" w:cstheme="minorHAnsi"/>
                <w:sz w:val="22"/>
              </w:rPr>
            </w:pPr>
          </w:p>
        </w:tc>
      </w:tr>
      <w:tr w:rsidR="00294F73" w:rsidRPr="00294F73" w14:paraId="0AFEC614" w14:textId="77777777" w:rsidTr="00294F73">
        <w:trPr>
          <w:trHeight w:val="294"/>
        </w:trPr>
        <w:tc>
          <w:tcPr>
            <w:tcW w:w="2954" w:type="dxa"/>
            <w:vMerge/>
            <w:tcBorders>
              <w:top w:val="single" w:sz="4" w:space="0" w:color="auto"/>
              <w:left w:val="single" w:sz="4" w:space="0" w:color="auto"/>
              <w:bottom w:val="single" w:sz="4" w:space="0" w:color="auto"/>
              <w:right w:val="single" w:sz="4" w:space="0" w:color="auto"/>
            </w:tcBorders>
          </w:tcPr>
          <w:p w14:paraId="5D344857" w14:textId="77777777" w:rsidR="00294F73" w:rsidRPr="00294F73" w:rsidRDefault="00294F73" w:rsidP="00294F73">
            <w:pPr>
              <w:jc w:val="center"/>
              <w:rPr>
                <w:rFonts w:ascii="Verdana" w:hAnsi="Verdana" w:cstheme="minorHAnsi"/>
                <w:b/>
                <w:sz w:val="22"/>
              </w:rPr>
            </w:pPr>
          </w:p>
        </w:tc>
        <w:tc>
          <w:tcPr>
            <w:tcW w:w="1700" w:type="dxa"/>
            <w:vMerge/>
            <w:tcBorders>
              <w:top w:val="single" w:sz="4" w:space="0" w:color="auto"/>
              <w:left w:val="single" w:sz="4" w:space="0" w:color="auto"/>
              <w:bottom w:val="single" w:sz="4" w:space="0" w:color="auto"/>
              <w:right w:val="single" w:sz="4" w:space="0" w:color="auto"/>
            </w:tcBorders>
          </w:tcPr>
          <w:p w14:paraId="39C810FD" w14:textId="77777777" w:rsidR="00294F73" w:rsidRPr="00294F73" w:rsidRDefault="00294F73" w:rsidP="00294F73">
            <w:pPr>
              <w:jc w:val="center"/>
              <w:rPr>
                <w:rFonts w:ascii="Verdana" w:hAnsi="Verdana" w:cstheme="minorHAnsi"/>
                <w:sz w:val="22"/>
              </w:rPr>
            </w:pPr>
          </w:p>
        </w:tc>
        <w:tc>
          <w:tcPr>
            <w:tcW w:w="1817" w:type="dxa"/>
            <w:vMerge/>
            <w:tcBorders>
              <w:top w:val="single" w:sz="4" w:space="0" w:color="auto"/>
              <w:left w:val="single" w:sz="4" w:space="0" w:color="auto"/>
              <w:bottom w:val="single" w:sz="4" w:space="0" w:color="auto"/>
              <w:right w:val="single" w:sz="4" w:space="0" w:color="auto"/>
            </w:tcBorders>
          </w:tcPr>
          <w:p w14:paraId="4B409C84" w14:textId="77777777" w:rsidR="00294F73" w:rsidRPr="00294F73" w:rsidRDefault="00294F73" w:rsidP="00294F73">
            <w:pPr>
              <w:jc w:val="center"/>
              <w:rPr>
                <w:rFonts w:ascii="Verdana" w:hAnsi="Verdana" w:cstheme="minorHAnsi"/>
                <w:sz w:val="22"/>
              </w:rPr>
            </w:pPr>
          </w:p>
        </w:tc>
        <w:tc>
          <w:tcPr>
            <w:tcW w:w="1956" w:type="dxa"/>
            <w:tcBorders>
              <w:left w:val="single" w:sz="4" w:space="0" w:color="auto"/>
            </w:tcBorders>
          </w:tcPr>
          <w:p w14:paraId="08C14F4B"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Claire Roche</w:t>
            </w:r>
          </w:p>
        </w:tc>
        <w:tc>
          <w:tcPr>
            <w:tcW w:w="1922" w:type="dxa"/>
          </w:tcPr>
          <w:p w14:paraId="7B0BB3D4" w14:textId="77777777" w:rsidR="00294F73" w:rsidRPr="00294F73" w:rsidRDefault="00294F73" w:rsidP="00294F73">
            <w:pPr>
              <w:jc w:val="center"/>
              <w:rPr>
                <w:rFonts w:ascii="Verdana" w:hAnsi="Verdana" w:cstheme="minorHAnsi"/>
                <w:sz w:val="22"/>
              </w:rPr>
            </w:pPr>
          </w:p>
        </w:tc>
      </w:tr>
      <w:tr w:rsidR="00294F73" w:rsidRPr="00294F73" w14:paraId="5980EFB2" w14:textId="77777777" w:rsidTr="00294F73">
        <w:trPr>
          <w:trHeight w:val="294"/>
        </w:trPr>
        <w:tc>
          <w:tcPr>
            <w:tcW w:w="2954" w:type="dxa"/>
            <w:vMerge/>
            <w:tcBorders>
              <w:top w:val="single" w:sz="4" w:space="0" w:color="auto"/>
              <w:left w:val="single" w:sz="4" w:space="0" w:color="auto"/>
              <w:bottom w:val="single" w:sz="4" w:space="0" w:color="auto"/>
              <w:right w:val="single" w:sz="4" w:space="0" w:color="auto"/>
            </w:tcBorders>
          </w:tcPr>
          <w:p w14:paraId="6B019CB1" w14:textId="77777777" w:rsidR="00294F73" w:rsidRPr="00294F73" w:rsidRDefault="00294F73" w:rsidP="00294F73">
            <w:pPr>
              <w:jc w:val="center"/>
              <w:rPr>
                <w:rFonts w:ascii="Verdana" w:hAnsi="Verdana" w:cstheme="minorHAnsi"/>
                <w:b/>
                <w:sz w:val="22"/>
              </w:rPr>
            </w:pPr>
          </w:p>
        </w:tc>
        <w:tc>
          <w:tcPr>
            <w:tcW w:w="1700" w:type="dxa"/>
            <w:vMerge/>
            <w:tcBorders>
              <w:top w:val="single" w:sz="4" w:space="0" w:color="auto"/>
              <w:left w:val="single" w:sz="4" w:space="0" w:color="auto"/>
              <w:bottom w:val="single" w:sz="4" w:space="0" w:color="auto"/>
              <w:right w:val="single" w:sz="4" w:space="0" w:color="auto"/>
            </w:tcBorders>
          </w:tcPr>
          <w:p w14:paraId="37E531AE" w14:textId="77777777" w:rsidR="00294F73" w:rsidRPr="00294F73" w:rsidRDefault="00294F73" w:rsidP="00294F73">
            <w:pPr>
              <w:jc w:val="center"/>
              <w:rPr>
                <w:rFonts w:ascii="Verdana" w:hAnsi="Verdana" w:cstheme="minorHAnsi"/>
                <w:sz w:val="22"/>
              </w:rPr>
            </w:pPr>
          </w:p>
        </w:tc>
        <w:tc>
          <w:tcPr>
            <w:tcW w:w="1817" w:type="dxa"/>
            <w:vMerge/>
            <w:tcBorders>
              <w:top w:val="single" w:sz="4" w:space="0" w:color="auto"/>
              <w:left w:val="single" w:sz="4" w:space="0" w:color="auto"/>
              <w:bottom w:val="single" w:sz="4" w:space="0" w:color="auto"/>
              <w:right w:val="single" w:sz="4" w:space="0" w:color="auto"/>
            </w:tcBorders>
          </w:tcPr>
          <w:p w14:paraId="6EAFB1F5" w14:textId="77777777" w:rsidR="00294F73" w:rsidRPr="00294F73" w:rsidRDefault="00294F73" w:rsidP="00294F73">
            <w:pPr>
              <w:jc w:val="center"/>
              <w:rPr>
                <w:rFonts w:ascii="Verdana" w:hAnsi="Verdana" w:cstheme="minorHAnsi"/>
                <w:sz w:val="22"/>
              </w:rPr>
            </w:pPr>
          </w:p>
        </w:tc>
        <w:tc>
          <w:tcPr>
            <w:tcW w:w="1956" w:type="dxa"/>
            <w:tcBorders>
              <w:left w:val="single" w:sz="4" w:space="0" w:color="auto"/>
            </w:tcBorders>
          </w:tcPr>
          <w:p w14:paraId="654AE45C"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Hugh Bennett</w:t>
            </w:r>
          </w:p>
        </w:tc>
        <w:tc>
          <w:tcPr>
            <w:tcW w:w="1922" w:type="dxa"/>
          </w:tcPr>
          <w:p w14:paraId="05278E0B" w14:textId="77777777" w:rsidR="00294F73" w:rsidRPr="00294F73" w:rsidRDefault="00294F73" w:rsidP="00294F73">
            <w:pPr>
              <w:jc w:val="center"/>
              <w:rPr>
                <w:rFonts w:ascii="Verdana" w:hAnsi="Verdana" w:cstheme="minorHAnsi"/>
                <w:sz w:val="22"/>
              </w:rPr>
            </w:pPr>
          </w:p>
        </w:tc>
      </w:tr>
      <w:tr w:rsidR="00294F73" w:rsidRPr="00294F73" w14:paraId="7317FB86" w14:textId="77777777" w:rsidTr="00294F73">
        <w:trPr>
          <w:trHeight w:val="294"/>
        </w:trPr>
        <w:tc>
          <w:tcPr>
            <w:tcW w:w="2954" w:type="dxa"/>
            <w:vMerge/>
            <w:tcBorders>
              <w:top w:val="single" w:sz="4" w:space="0" w:color="auto"/>
              <w:left w:val="single" w:sz="4" w:space="0" w:color="auto"/>
              <w:bottom w:val="single" w:sz="4" w:space="0" w:color="auto"/>
              <w:right w:val="single" w:sz="4" w:space="0" w:color="auto"/>
            </w:tcBorders>
          </w:tcPr>
          <w:p w14:paraId="4278663E" w14:textId="77777777" w:rsidR="00294F73" w:rsidRPr="00294F73" w:rsidRDefault="00294F73" w:rsidP="00294F73">
            <w:pPr>
              <w:jc w:val="center"/>
              <w:rPr>
                <w:rFonts w:ascii="Verdana" w:hAnsi="Verdana" w:cstheme="minorHAnsi"/>
                <w:b/>
                <w:sz w:val="22"/>
              </w:rPr>
            </w:pPr>
          </w:p>
        </w:tc>
        <w:tc>
          <w:tcPr>
            <w:tcW w:w="1700" w:type="dxa"/>
            <w:vMerge/>
            <w:tcBorders>
              <w:top w:val="single" w:sz="4" w:space="0" w:color="auto"/>
              <w:left w:val="single" w:sz="4" w:space="0" w:color="auto"/>
              <w:bottom w:val="single" w:sz="4" w:space="0" w:color="auto"/>
              <w:right w:val="single" w:sz="4" w:space="0" w:color="auto"/>
            </w:tcBorders>
          </w:tcPr>
          <w:p w14:paraId="1FF7258D" w14:textId="77777777" w:rsidR="00294F73" w:rsidRPr="00294F73" w:rsidRDefault="00294F73" w:rsidP="00294F73">
            <w:pPr>
              <w:jc w:val="center"/>
              <w:rPr>
                <w:rFonts w:ascii="Verdana" w:hAnsi="Verdana" w:cstheme="minorHAnsi"/>
                <w:sz w:val="22"/>
              </w:rPr>
            </w:pPr>
          </w:p>
        </w:tc>
        <w:tc>
          <w:tcPr>
            <w:tcW w:w="1817" w:type="dxa"/>
            <w:vMerge/>
            <w:tcBorders>
              <w:top w:val="single" w:sz="4" w:space="0" w:color="auto"/>
              <w:left w:val="single" w:sz="4" w:space="0" w:color="auto"/>
              <w:bottom w:val="single" w:sz="4" w:space="0" w:color="auto"/>
              <w:right w:val="single" w:sz="4" w:space="0" w:color="auto"/>
            </w:tcBorders>
          </w:tcPr>
          <w:p w14:paraId="67686192" w14:textId="77777777" w:rsidR="00294F73" w:rsidRPr="00294F73" w:rsidRDefault="00294F73" w:rsidP="00294F73">
            <w:pPr>
              <w:jc w:val="center"/>
              <w:rPr>
                <w:rFonts w:ascii="Verdana" w:hAnsi="Verdana" w:cstheme="minorHAnsi"/>
                <w:sz w:val="22"/>
              </w:rPr>
            </w:pPr>
          </w:p>
        </w:tc>
        <w:tc>
          <w:tcPr>
            <w:tcW w:w="1956" w:type="dxa"/>
            <w:tcBorders>
              <w:left w:val="single" w:sz="4" w:space="0" w:color="auto"/>
            </w:tcBorders>
          </w:tcPr>
          <w:p w14:paraId="2A740597"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Jason Collins</w:t>
            </w:r>
          </w:p>
        </w:tc>
        <w:tc>
          <w:tcPr>
            <w:tcW w:w="1922" w:type="dxa"/>
          </w:tcPr>
          <w:p w14:paraId="40074CBE" w14:textId="77777777" w:rsidR="00294F73" w:rsidRPr="00294F73" w:rsidRDefault="00294F73" w:rsidP="00294F73">
            <w:pPr>
              <w:jc w:val="center"/>
              <w:rPr>
                <w:rFonts w:ascii="Verdana" w:hAnsi="Verdana" w:cstheme="minorHAnsi"/>
                <w:sz w:val="22"/>
              </w:rPr>
            </w:pPr>
          </w:p>
        </w:tc>
      </w:tr>
      <w:tr w:rsidR="00294F73" w:rsidRPr="00294F73" w14:paraId="5AADED80" w14:textId="77777777" w:rsidTr="00294F73">
        <w:trPr>
          <w:trHeight w:val="294"/>
        </w:trPr>
        <w:tc>
          <w:tcPr>
            <w:tcW w:w="2954" w:type="dxa"/>
            <w:vMerge/>
            <w:tcBorders>
              <w:top w:val="single" w:sz="4" w:space="0" w:color="auto"/>
              <w:left w:val="single" w:sz="4" w:space="0" w:color="auto"/>
              <w:bottom w:val="single" w:sz="4" w:space="0" w:color="auto"/>
              <w:right w:val="single" w:sz="4" w:space="0" w:color="auto"/>
            </w:tcBorders>
          </w:tcPr>
          <w:p w14:paraId="7A193019" w14:textId="77777777" w:rsidR="00294F73" w:rsidRPr="00294F73" w:rsidRDefault="00294F73" w:rsidP="00294F73">
            <w:pPr>
              <w:jc w:val="center"/>
              <w:rPr>
                <w:rFonts w:ascii="Verdana" w:hAnsi="Verdana" w:cstheme="minorHAnsi"/>
                <w:b/>
                <w:sz w:val="22"/>
              </w:rPr>
            </w:pPr>
          </w:p>
        </w:tc>
        <w:tc>
          <w:tcPr>
            <w:tcW w:w="1700" w:type="dxa"/>
            <w:vMerge/>
            <w:tcBorders>
              <w:top w:val="single" w:sz="4" w:space="0" w:color="auto"/>
              <w:left w:val="single" w:sz="4" w:space="0" w:color="auto"/>
              <w:bottom w:val="single" w:sz="4" w:space="0" w:color="auto"/>
              <w:right w:val="single" w:sz="4" w:space="0" w:color="auto"/>
            </w:tcBorders>
          </w:tcPr>
          <w:p w14:paraId="335728FE" w14:textId="77777777" w:rsidR="00294F73" w:rsidRPr="00294F73" w:rsidRDefault="00294F73" w:rsidP="00294F73">
            <w:pPr>
              <w:jc w:val="center"/>
              <w:rPr>
                <w:rFonts w:ascii="Verdana" w:hAnsi="Verdana" w:cstheme="minorHAnsi"/>
                <w:sz w:val="22"/>
              </w:rPr>
            </w:pPr>
          </w:p>
        </w:tc>
        <w:tc>
          <w:tcPr>
            <w:tcW w:w="1817" w:type="dxa"/>
            <w:vMerge/>
            <w:tcBorders>
              <w:top w:val="single" w:sz="4" w:space="0" w:color="auto"/>
              <w:left w:val="single" w:sz="4" w:space="0" w:color="auto"/>
              <w:bottom w:val="single" w:sz="4" w:space="0" w:color="auto"/>
              <w:right w:val="single" w:sz="4" w:space="0" w:color="auto"/>
            </w:tcBorders>
          </w:tcPr>
          <w:p w14:paraId="31CC6022" w14:textId="77777777" w:rsidR="00294F73" w:rsidRPr="00294F73" w:rsidRDefault="00294F73" w:rsidP="00294F73">
            <w:pPr>
              <w:jc w:val="center"/>
              <w:rPr>
                <w:rFonts w:ascii="Verdana" w:hAnsi="Verdana" w:cstheme="minorHAnsi"/>
                <w:sz w:val="22"/>
              </w:rPr>
            </w:pPr>
          </w:p>
        </w:tc>
        <w:tc>
          <w:tcPr>
            <w:tcW w:w="1956" w:type="dxa"/>
            <w:tcBorders>
              <w:left w:val="single" w:sz="4" w:space="0" w:color="auto"/>
            </w:tcBorders>
          </w:tcPr>
          <w:p w14:paraId="0890B340"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Lee Brooks</w:t>
            </w:r>
          </w:p>
        </w:tc>
        <w:tc>
          <w:tcPr>
            <w:tcW w:w="1922" w:type="dxa"/>
          </w:tcPr>
          <w:p w14:paraId="323948E3"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Stephen Clinton</w:t>
            </w:r>
          </w:p>
        </w:tc>
      </w:tr>
      <w:tr w:rsidR="00294F73" w:rsidRPr="00294F73" w14:paraId="36A292BD" w14:textId="77777777" w:rsidTr="00294F73">
        <w:trPr>
          <w:trHeight w:val="294"/>
        </w:trPr>
        <w:tc>
          <w:tcPr>
            <w:tcW w:w="2954" w:type="dxa"/>
            <w:vMerge/>
            <w:tcBorders>
              <w:top w:val="single" w:sz="4" w:space="0" w:color="auto"/>
              <w:left w:val="single" w:sz="4" w:space="0" w:color="auto"/>
              <w:bottom w:val="single" w:sz="4" w:space="0" w:color="auto"/>
              <w:right w:val="single" w:sz="4" w:space="0" w:color="auto"/>
            </w:tcBorders>
          </w:tcPr>
          <w:p w14:paraId="5D7D3AD0" w14:textId="77777777" w:rsidR="00294F73" w:rsidRPr="00294F73" w:rsidRDefault="00294F73" w:rsidP="00294F73">
            <w:pPr>
              <w:jc w:val="center"/>
              <w:rPr>
                <w:rFonts w:ascii="Verdana" w:hAnsi="Verdana" w:cstheme="minorHAnsi"/>
                <w:b/>
                <w:sz w:val="22"/>
              </w:rPr>
            </w:pPr>
          </w:p>
        </w:tc>
        <w:tc>
          <w:tcPr>
            <w:tcW w:w="1700" w:type="dxa"/>
            <w:vMerge/>
            <w:tcBorders>
              <w:top w:val="single" w:sz="4" w:space="0" w:color="auto"/>
              <w:left w:val="single" w:sz="4" w:space="0" w:color="auto"/>
              <w:bottom w:val="single" w:sz="4" w:space="0" w:color="auto"/>
              <w:right w:val="single" w:sz="4" w:space="0" w:color="auto"/>
            </w:tcBorders>
          </w:tcPr>
          <w:p w14:paraId="28462C4F" w14:textId="77777777" w:rsidR="00294F73" w:rsidRPr="00294F73" w:rsidRDefault="00294F73" w:rsidP="00294F73">
            <w:pPr>
              <w:jc w:val="center"/>
              <w:rPr>
                <w:rFonts w:ascii="Verdana" w:hAnsi="Verdana" w:cstheme="minorHAnsi"/>
                <w:sz w:val="22"/>
              </w:rPr>
            </w:pPr>
          </w:p>
        </w:tc>
        <w:tc>
          <w:tcPr>
            <w:tcW w:w="1817" w:type="dxa"/>
            <w:vMerge/>
            <w:tcBorders>
              <w:top w:val="single" w:sz="4" w:space="0" w:color="auto"/>
              <w:left w:val="single" w:sz="4" w:space="0" w:color="auto"/>
              <w:bottom w:val="single" w:sz="4" w:space="0" w:color="auto"/>
              <w:right w:val="single" w:sz="4" w:space="0" w:color="auto"/>
            </w:tcBorders>
          </w:tcPr>
          <w:p w14:paraId="271E9802" w14:textId="77777777" w:rsidR="00294F73" w:rsidRPr="00294F73" w:rsidRDefault="00294F73" w:rsidP="00294F73">
            <w:pPr>
              <w:jc w:val="center"/>
              <w:rPr>
                <w:rFonts w:ascii="Verdana" w:hAnsi="Verdana" w:cstheme="minorHAnsi"/>
                <w:sz w:val="22"/>
              </w:rPr>
            </w:pPr>
          </w:p>
        </w:tc>
        <w:tc>
          <w:tcPr>
            <w:tcW w:w="1956" w:type="dxa"/>
            <w:tcBorders>
              <w:left w:val="single" w:sz="4" w:space="0" w:color="auto"/>
            </w:tcBorders>
          </w:tcPr>
          <w:p w14:paraId="5BBA5F3D"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Rachel Marsh</w:t>
            </w:r>
          </w:p>
        </w:tc>
        <w:tc>
          <w:tcPr>
            <w:tcW w:w="1922" w:type="dxa"/>
          </w:tcPr>
          <w:p w14:paraId="17E49130" w14:textId="77777777" w:rsidR="00294F73" w:rsidRPr="00294F73" w:rsidRDefault="00294F73" w:rsidP="00294F73">
            <w:pPr>
              <w:jc w:val="center"/>
              <w:rPr>
                <w:rFonts w:ascii="Verdana" w:hAnsi="Verdana" w:cstheme="minorHAnsi"/>
                <w:sz w:val="22"/>
              </w:rPr>
            </w:pPr>
          </w:p>
        </w:tc>
      </w:tr>
      <w:tr w:rsidR="00294F73" w:rsidRPr="00294F73" w14:paraId="16FE13B1" w14:textId="77777777" w:rsidTr="00294F73">
        <w:trPr>
          <w:trHeight w:val="284"/>
        </w:trPr>
        <w:tc>
          <w:tcPr>
            <w:tcW w:w="2954" w:type="dxa"/>
          </w:tcPr>
          <w:p w14:paraId="15E42E43"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Velindre NHS Trust</w:t>
            </w:r>
          </w:p>
        </w:tc>
        <w:tc>
          <w:tcPr>
            <w:tcW w:w="1700" w:type="dxa"/>
          </w:tcPr>
          <w:p w14:paraId="6DCF6C65"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Steve Ham</w:t>
            </w:r>
          </w:p>
        </w:tc>
        <w:tc>
          <w:tcPr>
            <w:tcW w:w="1817" w:type="dxa"/>
          </w:tcPr>
          <w:p w14:paraId="497E5767"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Cath O’Brien</w:t>
            </w:r>
          </w:p>
        </w:tc>
        <w:tc>
          <w:tcPr>
            <w:tcW w:w="1956" w:type="dxa"/>
          </w:tcPr>
          <w:p w14:paraId="0EEBD5E0"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Jeff O’Sullivan</w:t>
            </w:r>
          </w:p>
        </w:tc>
        <w:tc>
          <w:tcPr>
            <w:tcW w:w="1922" w:type="dxa"/>
          </w:tcPr>
          <w:p w14:paraId="0878A27C" w14:textId="77777777" w:rsidR="00294F73" w:rsidRPr="00294F73" w:rsidRDefault="00294F73" w:rsidP="00294F73">
            <w:pPr>
              <w:jc w:val="center"/>
              <w:rPr>
                <w:rFonts w:ascii="Verdana" w:hAnsi="Verdana" w:cstheme="minorHAnsi"/>
                <w:sz w:val="22"/>
              </w:rPr>
            </w:pPr>
          </w:p>
        </w:tc>
      </w:tr>
      <w:tr w:rsidR="00294F73" w:rsidRPr="00294F73" w14:paraId="6C42A8BF" w14:textId="77777777" w:rsidTr="00294F73">
        <w:trPr>
          <w:trHeight w:val="284"/>
        </w:trPr>
        <w:tc>
          <w:tcPr>
            <w:tcW w:w="2954" w:type="dxa"/>
          </w:tcPr>
          <w:p w14:paraId="2C4619F6"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Public Health Wales</w:t>
            </w:r>
          </w:p>
        </w:tc>
        <w:tc>
          <w:tcPr>
            <w:tcW w:w="1700" w:type="dxa"/>
          </w:tcPr>
          <w:p w14:paraId="185EAFBC"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Tracey Cooper</w:t>
            </w:r>
          </w:p>
        </w:tc>
        <w:tc>
          <w:tcPr>
            <w:tcW w:w="1817" w:type="dxa"/>
          </w:tcPr>
          <w:p w14:paraId="03889013" w14:textId="77777777" w:rsidR="00294F73" w:rsidRPr="00294F73" w:rsidRDefault="00294F73" w:rsidP="00294F73">
            <w:pPr>
              <w:jc w:val="center"/>
              <w:rPr>
                <w:rFonts w:ascii="Verdana" w:hAnsi="Verdana" w:cstheme="minorHAnsi"/>
                <w:sz w:val="22"/>
              </w:rPr>
            </w:pPr>
          </w:p>
        </w:tc>
        <w:tc>
          <w:tcPr>
            <w:tcW w:w="1956" w:type="dxa"/>
          </w:tcPr>
          <w:p w14:paraId="290BD509" w14:textId="77777777" w:rsidR="00294F73" w:rsidRPr="00294F73" w:rsidRDefault="00294F73" w:rsidP="00294F73">
            <w:pPr>
              <w:jc w:val="center"/>
              <w:rPr>
                <w:rFonts w:ascii="Verdana" w:hAnsi="Verdana" w:cstheme="minorHAnsi"/>
                <w:sz w:val="22"/>
              </w:rPr>
            </w:pPr>
          </w:p>
        </w:tc>
        <w:tc>
          <w:tcPr>
            <w:tcW w:w="1922" w:type="dxa"/>
          </w:tcPr>
          <w:p w14:paraId="45F89396" w14:textId="77777777" w:rsidR="00294F73" w:rsidRPr="00294F73" w:rsidRDefault="00294F73" w:rsidP="00294F73">
            <w:pPr>
              <w:jc w:val="center"/>
              <w:rPr>
                <w:rFonts w:ascii="Verdana" w:hAnsi="Verdana" w:cstheme="minorHAnsi"/>
                <w:sz w:val="22"/>
              </w:rPr>
            </w:pPr>
          </w:p>
        </w:tc>
      </w:tr>
      <w:tr w:rsidR="00294F73" w:rsidRPr="00294F73" w14:paraId="33BBCEE1" w14:textId="77777777" w:rsidTr="00294F73">
        <w:trPr>
          <w:trHeight w:val="284"/>
        </w:trPr>
        <w:tc>
          <w:tcPr>
            <w:tcW w:w="10349" w:type="dxa"/>
            <w:gridSpan w:val="5"/>
            <w:shd w:val="clear" w:color="auto" w:fill="92D050"/>
          </w:tcPr>
          <w:p w14:paraId="54509D9F" w14:textId="77777777" w:rsidR="00294F73" w:rsidRPr="00294F73" w:rsidRDefault="00294F73" w:rsidP="00294F73">
            <w:pPr>
              <w:rPr>
                <w:rFonts w:ascii="Verdana" w:hAnsi="Verdana" w:cstheme="minorHAnsi"/>
                <w:b/>
                <w:sz w:val="22"/>
              </w:rPr>
            </w:pPr>
            <w:r w:rsidRPr="00294F73">
              <w:rPr>
                <w:rFonts w:ascii="Verdana" w:hAnsi="Verdana" w:cstheme="minorHAnsi"/>
                <w:b/>
                <w:sz w:val="22"/>
              </w:rPr>
              <w:t>EASC Team</w:t>
            </w:r>
          </w:p>
        </w:tc>
      </w:tr>
      <w:tr w:rsidR="00294F73" w:rsidRPr="00294F73" w14:paraId="7C868932" w14:textId="77777777" w:rsidTr="00294F73">
        <w:trPr>
          <w:trHeight w:val="255"/>
        </w:trPr>
        <w:tc>
          <w:tcPr>
            <w:tcW w:w="2954" w:type="dxa"/>
            <w:vMerge w:val="restart"/>
          </w:tcPr>
          <w:p w14:paraId="46FC59B7"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Emergency Ambulance Services Committee Team</w:t>
            </w:r>
          </w:p>
        </w:tc>
        <w:tc>
          <w:tcPr>
            <w:tcW w:w="1700" w:type="dxa"/>
          </w:tcPr>
          <w:p w14:paraId="5A0AA25D"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Ross Whitehead</w:t>
            </w:r>
          </w:p>
        </w:tc>
        <w:tc>
          <w:tcPr>
            <w:tcW w:w="1817" w:type="dxa"/>
          </w:tcPr>
          <w:p w14:paraId="65039E4D" w14:textId="77777777" w:rsidR="00294F73" w:rsidRPr="00294F73" w:rsidRDefault="00294F73" w:rsidP="00294F73">
            <w:pPr>
              <w:jc w:val="center"/>
              <w:rPr>
                <w:rFonts w:ascii="Verdana" w:hAnsi="Verdana" w:cstheme="minorHAnsi"/>
                <w:sz w:val="22"/>
              </w:rPr>
            </w:pPr>
          </w:p>
        </w:tc>
        <w:tc>
          <w:tcPr>
            <w:tcW w:w="1956" w:type="dxa"/>
          </w:tcPr>
          <w:p w14:paraId="56DCEBFA"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Ross Whitehead</w:t>
            </w:r>
          </w:p>
        </w:tc>
        <w:tc>
          <w:tcPr>
            <w:tcW w:w="1922" w:type="dxa"/>
            <w:vMerge w:val="restart"/>
          </w:tcPr>
          <w:p w14:paraId="7455C742"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Matthew Edwards</w:t>
            </w:r>
          </w:p>
          <w:p w14:paraId="53BA4722" w14:textId="77777777" w:rsidR="00294F73" w:rsidRDefault="00294F73" w:rsidP="00294F73">
            <w:pPr>
              <w:jc w:val="center"/>
              <w:rPr>
                <w:rFonts w:ascii="Verdana" w:hAnsi="Verdana" w:cstheme="minorHAnsi"/>
                <w:sz w:val="22"/>
              </w:rPr>
            </w:pPr>
            <w:r w:rsidRPr="00294F73">
              <w:rPr>
                <w:rFonts w:ascii="Verdana" w:hAnsi="Verdana" w:cstheme="minorHAnsi"/>
                <w:sz w:val="22"/>
              </w:rPr>
              <w:t>Or</w:t>
            </w:r>
          </w:p>
          <w:p w14:paraId="19CA2F55" w14:textId="660E7563" w:rsidR="00294F73" w:rsidRPr="00294F73" w:rsidRDefault="00294F73" w:rsidP="00294F73">
            <w:pPr>
              <w:jc w:val="center"/>
              <w:rPr>
                <w:rFonts w:ascii="Verdana" w:hAnsi="Verdana" w:cstheme="minorHAnsi"/>
                <w:sz w:val="22"/>
              </w:rPr>
            </w:pPr>
            <w:r w:rsidRPr="00294F73">
              <w:rPr>
                <w:rFonts w:ascii="Verdana" w:hAnsi="Verdana" w:cstheme="minorHAnsi"/>
                <w:sz w:val="22"/>
              </w:rPr>
              <w:t xml:space="preserve"> Phill Taylor</w:t>
            </w:r>
          </w:p>
        </w:tc>
      </w:tr>
      <w:tr w:rsidR="00294F73" w:rsidRPr="00294F73" w14:paraId="6249582E" w14:textId="77777777" w:rsidTr="00294F73">
        <w:trPr>
          <w:trHeight w:val="381"/>
        </w:trPr>
        <w:tc>
          <w:tcPr>
            <w:tcW w:w="2954" w:type="dxa"/>
            <w:vMerge/>
          </w:tcPr>
          <w:p w14:paraId="504A41A4" w14:textId="77777777" w:rsidR="00294F73" w:rsidRPr="00294F73" w:rsidRDefault="00294F73" w:rsidP="00294F73">
            <w:pPr>
              <w:jc w:val="center"/>
              <w:rPr>
                <w:rFonts w:ascii="Verdana" w:hAnsi="Verdana" w:cstheme="minorHAnsi"/>
                <w:sz w:val="22"/>
              </w:rPr>
            </w:pPr>
          </w:p>
        </w:tc>
        <w:tc>
          <w:tcPr>
            <w:tcW w:w="1700" w:type="dxa"/>
          </w:tcPr>
          <w:p w14:paraId="4BC521CB"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Stuart Davies</w:t>
            </w:r>
          </w:p>
        </w:tc>
        <w:tc>
          <w:tcPr>
            <w:tcW w:w="1817" w:type="dxa"/>
          </w:tcPr>
          <w:p w14:paraId="64AE5431" w14:textId="77777777" w:rsidR="00294F73" w:rsidRPr="00294F73" w:rsidRDefault="00294F73" w:rsidP="00294F73">
            <w:pPr>
              <w:jc w:val="center"/>
              <w:rPr>
                <w:rFonts w:ascii="Verdana" w:hAnsi="Verdana" w:cstheme="minorHAnsi"/>
                <w:sz w:val="22"/>
              </w:rPr>
            </w:pPr>
          </w:p>
        </w:tc>
        <w:tc>
          <w:tcPr>
            <w:tcW w:w="1956" w:type="dxa"/>
          </w:tcPr>
          <w:p w14:paraId="0EE0C7C7"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Stuart Davies</w:t>
            </w:r>
          </w:p>
        </w:tc>
        <w:tc>
          <w:tcPr>
            <w:tcW w:w="1922" w:type="dxa"/>
            <w:vMerge/>
          </w:tcPr>
          <w:p w14:paraId="605CC6F4" w14:textId="77777777" w:rsidR="00294F73" w:rsidRPr="00294F73" w:rsidRDefault="00294F73" w:rsidP="00294F73">
            <w:pPr>
              <w:jc w:val="center"/>
              <w:rPr>
                <w:rFonts w:ascii="Verdana" w:hAnsi="Verdana" w:cstheme="minorHAnsi"/>
                <w:sz w:val="22"/>
              </w:rPr>
            </w:pPr>
          </w:p>
        </w:tc>
      </w:tr>
      <w:tr w:rsidR="00294F73" w:rsidRPr="00294F73" w14:paraId="6C749BA3" w14:textId="77777777" w:rsidTr="00294F73">
        <w:trPr>
          <w:trHeight w:val="205"/>
        </w:trPr>
        <w:tc>
          <w:tcPr>
            <w:tcW w:w="2954" w:type="dxa"/>
            <w:vMerge/>
          </w:tcPr>
          <w:p w14:paraId="32C8B8E0" w14:textId="77777777" w:rsidR="00294F73" w:rsidRPr="00294F73" w:rsidRDefault="00294F73" w:rsidP="00294F73">
            <w:pPr>
              <w:jc w:val="center"/>
              <w:rPr>
                <w:rFonts w:ascii="Verdana" w:hAnsi="Verdana" w:cstheme="minorHAnsi"/>
                <w:sz w:val="22"/>
              </w:rPr>
            </w:pPr>
          </w:p>
        </w:tc>
        <w:tc>
          <w:tcPr>
            <w:tcW w:w="1700" w:type="dxa"/>
          </w:tcPr>
          <w:p w14:paraId="59692CE2"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Gwenan Roberts</w:t>
            </w:r>
          </w:p>
        </w:tc>
        <w:tc>
          <w:tcPr>
            <w:tcW w:w="1817" w:type="dxa"/>
          </w:tcPr>
          <w:p w14:paraId="32EBCD31" w14:textId="77777777" w:rsidR="00294F73" w:rsidRPr="00294F73" w:rsidRDefault="00294F73" w:rsidP="00294F73">
            <w:pPr>
              <w:jc w:val="center"/>
              <w:rPr>
                <w:rFonts w:ascii="Verdana" w:hAnsi="Verdana" w:cstheme="minorHAnsi"/>
                <w:sz w:val="22"/>
              </w:rPr>
            </w:pPr>
          </w:p>
        </w:tc>
        <w:tc>
          <w:tcPr>
            <w:tcW w:w="1956" w:type="dxa"/>
          </w:tcPr>
          <w:p w14:paraId="1B2BAAA4" w14:textId="77777777" w:rsidR="00294F73" w:rsidRPr="00294F73" w:rsidRDefault="00294F73" w:rsidP="00294F73">
            <w:pPr>
              <w:jc w:val="center"/>
              <w:rPr>
                <w:rFonts w:ascii="Verdana" w:hAnsi="Verdana" w:cstheme="minorHAnsi"/>
                <w:sz w:val="22"/>
              </w:rPr>
            </w:pPr>
            <w:r w:rsidRPr="00294F73">
              <w:rPr>
                <w:rFonts w:ascii="Verdana" w:hAnsi="Verdana" w:cstheme="minorHAnsi"/>
                <w:sz w:val="22"/>
              </w:rPr>
              <w:t>Gwenan Roberts</w:t>
            </w:r>
          </w:p>
        </w:tc>
        <w:tc>
          <w:tcPr>
            <w:tcW w:w="1922" w:type="dxa"/>
            <w:vMerge/>
          </w:tcPr>
          <w:p w14:paraId="753E273F" w14:textId="77777777" w:rsidR="00294F73" w:rsidRPr="00294F73" w:rsidRDefault="00294F73" w:rsidP="00294F73">
            <w:pPr>
              <w:jc w:val="center"/>
              <w:rPr>
                <w:rFonts w:ascii="Verdana" w:hAnsi="Verdana" w:cstheme="minorHAnsi"/>
                <w:sz w:val="22"/>
              </w:rPr>
            </w:pPr>
          </w:p>
        </w:tc>
      </w:tr>
    </w:tbl>
    <w:p w14:paraId="37C11B28" w14:textId="77777777" w:rsidR="00224D83" w:rsidRDefault="00224D83" w:rsidP="00AF5D23">
      <w:pPr>
        <w:pStyle w:val="Default"/>
        <w:rPr>
          <w:rFonts w:ascii="Verdana" w:hAnsi="Verdana"/>
          <w:b/>
          <w:u w:val="single"/>
        </w:rPr>
        <w:sectPr w:rsidR="00224D83" w:rsidSect="00224D83">
          <w:headerReference w:type="even" r:id="rId14"/>
          <w:headerReference w:type="default" r:id="rId15"/>
          <w:footerReference w:type="default" r:id="rId16"/>
          <w:headerReference w:type="first" r:id="rId17"/>
          <w:pgSz w:w="11906" w:h="16838"/>
          <w:pgMar w:top="851" w:right="1287" w:bottom="737" w:left="1797" w:header="709" w:footer="709" w:gutter="0"/>
          <w:cols w:space="708"/>
          <w:docGrid w:linePitch="381"/>
        </w:sectPr>
      </w:pPr>
    </w:p>
    <w:tbl>
      <w:tblPr>
        <w:tblStyle w:val="TableGrid"/>
        <w:tblW w:w="15324" w:type="dxa"/>
        <w:tblInd w:w="-113" w:type="dxa"/>
        <w:tblLook w:val="04A0" w:firstRow="1" w:lastRow="0" w:firstColumn="1" w:lastColumn="0" w:noHBand="0" w:noVBand="1"/>
      </w:tblPr>
      <w:tblGrid>
        <w:gridCol w:w="2836"/>
        <w:gridCol w:w="3390"/>
        <w:gridCol w:w="1447"/>
        <w:gridCol w:w="1514"/>
        <w:gridCol w:w="1788"/>
        <w:gridCol w:w="1514"/>
        <w:gridCol w:w="1514"/>
        <w:gridCol w:w="1321"/>
      </w:tblGrid>
      <w:tr w:rsidR="00294F73" w:rsidRPr="002769E4" w14:paraId="7C8FA71E" w14:textId="77777777" w:rsidTr="00294F73">
        <w:trPr>
          <w:trHeight w:val="265"/>
          <w:tblHeader/>
        </w:trPr>
        <w:tc>
          <w:tcPr>
            <w:tcW w:w="15324" w:type="dxa"/>
            <w:gridSpan w:val="8"/>
            <w:tcBorders>
              <w:top w:val="single" w:sz="4" w:space="0" w:color="auto"/>
            </w:tcBorders>
            <w:shd w:val="clear" w:color="auto" w:fill="B8CCE4" w:themeFill="accent1" w:themeFillTint="66"/>
          </w:tcPr>
          <w:p w14:paraId="18011502" w14:textId="77777777" w:rsidR="00294F73" w:rsidRDefault="00294F73" w:rsidP="00064DA1">
            <w:pPr>
              <w:jc w:val="center"/>
              <w:rPr>
                <w:rFonts w:ascii="Verdana" w:hAnsi="Verdana"/>
                <w:b/>
                <w:sz w:val="24"/>
              </w:rPr>
            </w:pPr>
            <w:r>
              <w:rPr>
                <w:rFonts w:ascii="Verdana" w:hAnsi="Verdana"/>
                <w:b/>
                <w:sz w:val="24"/>
              </w:rPr>
              <w:lastRenderedPageBreak/>
              <w:t>Appendix 2 - Attendance</w:t>
            </w:r>
          </w:p>
        </w:tc>
      </w:tr>
      <w:tr w:rsidR="00294F73" w:rsidRPr="002769E4" w14:paraId="49846068" w14:textId="77777777" w:rsidTr="00294F73">
        <w:trPr>
          <w:trHeight w:val="265"/>
          <w:tblHeader/>
        </w:trPr>
        <w:tc>
          <w:tcPr>
            <w:tcW w:w="2836" w:type="dxa"/>
            <w:tcBorders>
              <w:top w:val="single" w:sz="4" w:space="0" w:color="auto"/>
            </w:tcBorders>
            <w:shd w:val="clear" w:color="auto" w:fill="B8CCE4" w:themeFill="accent1" w:themeFillTint="66"/>
          </w:tcPr>
          <w:p w14:paraId="2E0B2F59" w14:textId="77777777" w:rsidR="00294F73" w:rsidRPr="00BF1BE9" w:rsidRDefault="00294F73" w:rsidP="00294F73">
            <w:pPr>
              <w:jc w:val="center"/>
              <w:rPr>
                <w:rFonts w:ascii="Verdana" w:hAnsi="Verdana"/>
                <w:b/>
                <w:sz w:val="24"/>
              </w:rPr>
            </w:pPr>
            <w:r w:rsidRPr="00BF1BE9">
              <w:rPr>
                <w:rFonts w:ascii="Verdana" w:hAnsi="Verdana"/>
                <w:b/>
                <w:sz w:val="24"/>
              </w:rPr>
              <w:t>Name</w:t>
            </w:r>
          </w:p>
        </w:tc>
        <w:tc>
          <w:tcPr>
            <w:tcW w:w="3390" w:type="dxa"/>
            <w:tcBorders>
              <w:top w:val="single" w:sz="4" w:space="0" w:color="auto"/>
            </w:tcBorders>
            <w:shd w:val="clear" w:color="auto" w:fill="B8CCE4" w:themeFill="accent1" w:themeFillTint="66"/>
          </w:tcPr>
          <w:p w14:paraId="7E243023" w14:textId="77777777" w:rsidR="00294F73" w:rsidRPr="00BF1BE9" w:rsidRDefault="00294F73" w:rsidP="00294F73">
            <w:pPr>
              <w:jc w:val="center"/>
              <w:rPr>
                <w:rFonts w:ascii="Verdana" w:hAnsi="Verdana"/>
                <w:b/>
                <w:sz w:val="24"/>
              </w:rPr>
            </w:pPr>
            <w:r w:rsidRPr="00BF1BE9">
              <w:rPr>
                <w:rFonts w:ascii="Verdana" w:hAnsi="Verdana"/>
                <w:b/>
                <w:sz w:val="24"/>
              </w:rPr>
              <w:t>Organisation</w:t>
            </w:r>
          </w:p>
        </w:tc>
        <w:tc>
          <w:tcPr>
            <w:tcW w:w="1447" w:type="dxa"/>
            <w:tcBorders>
              <w:top w:val="single" w:sz="4" w:space="0" w:color="auto"/>
            </w:tcBorders>
            <w:shd w:val="clear" w:color="auto" w:fill="B8CCE4" w:themeFill="accent1" w:themeFillTint="66"/>
          </w:tcPr>
          <w:p w14:paraId="4D57A181" w14:textId="77777777" w:rsidR="00294F73" w:rsidRPr="00BF1BE9" w:rsidRDefault="00294F73" w:rsidP="00294F73">
            <w:pPr>
              <w:jc w:val="center"/>
              <w:rPr>
                <w:rFonts w:ascii="Verdana" w:hAnsi="Verdana"/>
                <w:b/>
                <w:sz w:val="24"/>
              </w:rPr>
            </w:pPr>
            <w:r w:rsidRPr="00BF1BE9">
              <w:rPr>
                <w:rFonts w:ascii="Verdana" w:hAnsi="Verdana"/>
                <w:b/>
                <w:sz w:val="24"/>
              </w:rPr>
              <w:t>23</w:t>
            </w:r>
          </w:p>
          <w:p w14:paraId="35DBB631" w14:textId="77777777" w:rsidR="00294F73" w:rsidRPr="00BF1BE9" w:rsidRDefault="00294F73" w:rsidP="00294F73">
            <w:pPr>
              <w:jc w:val="center"/>
              <w:rPr>
                <w:rFonts w:ascii="Verdana" w:hAnsi="Verdana"/>
                <w:b/>
                <w:sz w:val="24"/>
              </w:rPr>
            </w:pPr>
            <w:r w:rsidRPr="00BF1BE9">
              <w:rPr>
                <w:rFonts w:ascii="Verdana" w:hAnsi="Verdana"/>
                <w:b/>
                <w:sz w:val="24"/>
              </w:rPr>
              <w:t>April 2020</w:t>
            </w:r>
          </w:p>
        </w:tc>
        <w:tc>
          <w:tcPr>
            <w:tcW w:w="1514" w:type="dxa"/>
            <w:tcBorders>
              <w:top w:val="single" w:sz="4" w:space="0" w:color="auto"/>
            </w:tcBorders>
            <w:shd w:val="clear" w:color="auto" w:fill="B8CCE4" w:themeFill="accent1" w:themeFillTint="66"/>
          </w:tcPr>
          <w:p w14:paraId="48E957F5" w14:textId="77777777" w:rsidR="00294F73" w:rsidRPr="00BF1BE9" w:rsidRDefault="00294F73" w:rsidP="00294F73">
            <w:pPr>
              <w:jc w:val="center"/>
              <w:rPr>
                <w:rFonts w:ascii="Verdana" w:hAnsi="Verdana"/>
                <w:b/>
                <w:sz w:val="24"/>
              </w:rPr>
            </w:pPr>
            <w:r w:rsidRPr="00BF1BE9">
              <w:rPr>
                <w:rFonts w:ascii="Verdana" w:hAnsi="Verdana"/>
                <w:b/>
                <w:sz w:val="24"/>
              </w:rPr>
              <w:t>26 June 2020</w:t>
            </w:r>
          </w:p>
        </w:tc>
        <w:tc>
          <w:tcPr>
            <w:tcW w:w="1788" w:type="dxa"/>
            <w:tcBorders>
              <w:top w:val="single" w:sz="4" w:space="0" w:color="auto"/>
            </w:tcBorders>
            <w:shd w:val="clear" w:color="auto" w:fill="B8CCE4" w:themeFill="accent1" w:themeFillTint="66"/>
          </w:tcPr>
          <w:p w14:paraId="3AE029E5" w14:textId="77777777" w:rsidR="00294F73" w:rsidRPr="00BF1BE9" w:rsidRDefault="00294F73" w:rsidP="00294F73">
            <w:pPr>
              <w:jc w:val="center"/>
              <w:rPr>
                <w:rFonts w:ascii="Verdana" w:hAnsi="Verdana"/>
                <w:b/>
                <w:sz w:val="24"/>
              </w:rPr>
            </w:pPr>
            <w:r w:rsidRPr="00BF1BE9">
              <w:rPr>
                <w:rFonts w:ascii="Verdana" w:hAnsi="Verdana"/>
                <w:b/>
                <w:sz w:val="24"/>
              </w:rPr>
              <w:t>27 July 2020</w:t>
            </w:r>
          </w:p>
          <w:p w14:paraId="44B41281" w14:textId="77777777" w:rsidR="00294F73" w:rsidRPr="00BF1BE9" w:rsidRDefault="00294F73" w:rsidP="00294F73">
            <w:pPr>
              <w:jc w:val="center"/>
              <w:rPr>
                <w:rFonts w:ascii="Verdana" w:hAnsi="Verdana"/>
                <w:b/>
                <w:sz w:val="24"/>
              </w:rPr>
            </w:pPr>
            <w:r w:rsidRPr="00BF1BE9">
              <w:rPr>
                <w:rFonts w:ascii="Verdana" w:hAnsi="Verdana"/>
                <w:b/>
                <w:sz w:val="24"/>
              </w:rPr>
              <w:t>Special meeting</w:t>
            </w:r>
          </w:p>
        </w:tc>
        <w:tc>
          <w:tcPr>
            <w:tcW w:w="1514" w:type="dxa"/>
            <w:tcBorders>
              <w:top w:val="single" w:sz="4" w:space="0" w:color="auto"/>
            </w:tcBorders>
            <w:shd w:val="clear" w:color="auto" w:fill="B8CCE4" w:themeFill="accent1" w:themeFillTint="66"/>
          </w:tcPr>
          <w:p w14:paraId="4B36B04F" w14:textId="77777777" w:rsidR="00294F73" w:rsidRPr="00BF1BE9" w:rsidRDefault="00294F73" w:rsidP="00294F73">
            <w:pPr>
              <w:jc w:val="center"/>
              <w:rPr>
                <w:rFonts w:ascii="Verdana" w:hAnsi="Verdana"/>
                <w:b/>
                <w:sz w:val="24"/>
              </w:rPr>
            </w:pPr>
            <w:r w:rsidRPr="00BF1BE9">
              <w:rPr>
                <w:rFonts w:ascii="Verdana" w:hAnsi="Verdana"/>
                <w:b/>
                <w:sz w:val="24"/>
              </w:rPr>
              <w:t>22 Oct 2020</w:t>
            </w:r>
          </w:p>
        </w:tc>
        <w:tc>
          <w:tcPr>
            <w:tcW w:w="1514" w:type="dxa"/>
            <w:tcBorders>
              <w:top w:val="single" w:sz="4" w:space="0" w:color="auto"/>
            </w:tcBorders>
            <w:shd w:val="clear" w:color="auto" w:fill="B8CCE4" w:themeFill="accent1" w:themeFillTint="66"/>
          </w:tcPr>
          <w:p w14:paraId="0C16B18D" w14:textId="77777777" w:rsidR="00294F73" w:rsidRPr="00BF1BE9" w:rsidRDefault="00294F73" w:rsidP="00294F73">
            <w:pPr>
              <w:jc w:val="center"/>
              <w:rPr>
                <w:rFonts w:ascii="Verdana" w:hAnsi="Verdana"/>
                <w:b/>
                <w:sz w:val="24"/>
              </w:rPr>
            </w:pPr>
            <w:r w:rsidRPr="00BF1BE9">
              <w:rPr>
                <w:rFonts w:ascii="Verdana" w:hAnsi="Verdana"/>
                <w:b/>
                <w:sz w:val="24"/>
              </w:rPr>
              <w:t>18 Dec 2020</w:t>
            </w:r>
          </w:p>
        </w:tc>
        <w:tc>
          <w:tcPr>
            <w:tcW w:w="1321" w:type="dxa"/>
            <w:tcBorders>
              <w:top w:val="single" w:sz="4" w:space="0" w:color="auto"/>
            </w:tcBorders>
            <w:shd w:val="clear" w:color="auto" w:fill="B8CCE4" w:themeFill="accent1" w:themeFillTint="66"/>
          </w:tcPr>
          <w:p w14:paraId="5DA62272" w14:textId="77777777" w:rsidR="00294F73" w:rsidRPr="00BF1BE9" w:rsidRDefault="00294F73" w:rsidP="00294F73">
            <w:pPr>
              <w:jc w:val="center"/>
              <w:rPr>
                <w:rFonts w:ascii="Verdana" w:hAnsi="Verdana"/>
                <w:b/>
                <w:sz w:val="24"/>
              </w:rPr>
            </w:pPr>
            <w:r w:rsidRPr="00BF1BE9">
              <w:rPr>
                <w:rFonts w:ascii="Verdana" w:hAnsi="Verdana"/>
                <w:b/>
                <w:sz w:val="24"/>
              </w:rPr>
              <w:t>25 Feb 2021</w:t>
            </w:r>
          </w:p>
        </w:tc>
      </w:tr>
      <w:tr w:rsidR="00294F73" w:rsidRPr="002769E4" w14:paraId="3E8A7B5C" w14:textId="77777777" w:rsidTr="00294F73">
        <w:trPr>
          <w:trHeight w:val="265"/>
        </w:trPr>
        <w:tc>
          <w:tcPr>
            <w:tcW w:w="2836" w:type="dxa"/>
          </w:tcPr>
          <w:p w14:paraId="76734C52" w14:textId="77777777" w:rsidR="00294F73" w:rsidRPr="00BF1BE9" w:rsidRDefault="00294F73" w:rsidP="00294F73">
            <w:pPr>
              <w:rPr>
                <w:rFonts w:ascii="Verdana" w:hAnsi="Verdana"/>
                <w:sz w:val="24"/>
              </w:rPr>
            </w:pPr>
            <w:r w:rsidRPr="00BF1BE9">
              <w:rPr>
                <w:rFonts w:ascii="Verdana" w:hAnsi="Verdana"/>
                <w:sz w:val="24"/>
              </w:rPr>
              <w:t>Stephen Harrhy</w:t>
            </w:r>
          </w:p>
        </w:tc>
        <w:tc>
          <w:tcPr>
            <w:tcW w:w="3390" w:type="dxa"/>
          </w:tcPr>
          <w:p w14:paraId="4043DE20" w14:textId="77777777" w:rsidR="00294F73" w:rsidRPr="002769E4" w:rsidRDefault="00294F73" w:rsidP="00294F73">
            <w:pPr>
              <w:rPr>
                <w:rFonts w:ascii="Verdana" w:hAnsi="Verdana"/>
                <w:sz w:val="24"/>
              </w:rPr>
            </w:pPr>
            <w:r>
              <w:rPr>
                <w:rFonts w:ascii="Verdana" w:hAnsi="Verdana"/>
                <w:sz w:val="24"/>
              </w:rPr>
              <w:t>EASC</w:t>
            </w:r>
          </w:p>
        </w:tc>
        <w:tc>
          <w:tcPr>
            <w:tcW w:w="1447" w:type="dxa"/>
            <w:vMerge w:val="restart"/>
            <w:shd w:val="clear" w:color="auto" w:fill="D9D9D9" w:themeFill="background1" w:themeFillShade="D9"/>
          </w:tcPr>
          <w:p w14:paraId="06AD40AE" w14:textId="77777777" w:rsidR="00294F73" w:rsidRDefault="00294F73" w:rsidP="00294F73">
            <w:pPr>
              <w:jc w:val="center"/>
              <w:rPr>
                <w:rFonts w:ascii="Verdana" w:hAnsi="Verdana"/>
                <w:sz w:val="24"/>
              </w:rPr>
            </w:pPr>
          </w:p>
          <w:p w14:paraId="3F96F887" w14:textId="77777777" w:rsidR="00294F73" w:rsidRDefault="00294F73" w:rsidP="00294F73">
            <w:pPr>
              <w:jc w:val="center"/>
              <w:rPr>
                <w:rFonts w:ascii="Verdana" w:hAnsi="Verdana"/>
                <w:sz w:val="24"/>
              </w:rPr>
            </w:pPr>
          </w:p>
          <w:p w14:paraId="1DC9180E" w14:textId="77777777" w:rsidR="00294F73" w:rsidRDefault="00294F73" w:rsidP="00294F73">
            <w:pPr>
              <w:jc w:val="center"/>
              <w:rPr>
                <w:rFonts w:ascii="Verdana" w:hAnsi="Verdana"/>
                <w:sz w:val="24"/>
              </w:rPr>
            </w:pPr>
          </w:p>
          <w:p w14:paraId="46AC8FBA" w14:textId="77777777" w:rsidR="00294F73" w:rsidRDefault="00294F73" w:rsidP="00294F73">
            <w:pPr>
              <w:jc w:val="center"/>
              <w:rPr>
                <w:rFonts w:ascii="Verdana" w:hAnsi="Verdana"/>
                <w:sz w:val="24"/>
              </w:rPr>
            </w:pPr>
          </w:p>
          <w:p w14:paraId="6512A6B6" w14:textId="77777777" w:rsidR="00294F73" w:rsidRDefault="00294F73" w:rsidP="00294F73">
            <w:pPr>
              <w:jc w:val="center"/>
              <w:rPr>
                <w:rFonts w:ascii="Verdana" w:hAnsi="Verdana"/>
                <w:sz w:val="24"/>
              </w:rPr>
            </w:pPr>
          </w:p>
          <w:p w14:paraId="179293A6" w14:textId="77777777" w:rsidR="00294F73" w:rsidRDefault="00294F73" w:rsidP="00294F73">
            <w:pPr>
              <w:jc w:val="center"/>
              <w:rPr>
                <w:rFonts w:ascii="Verdana" w:hAnsi="Verdana"/>
                <w:sz w:val="24"/>
              </w:rPr>
            </w:pPr>
          </w:p>
          <w:p w14:paraId="6D37009F" w14:textId="77777777" w:rsidR="00294F73" w:rsidRDefault="00294F73" w:rsidP="00294F73">
            <w:pPr>
              <w:jc w:val="center"/>
              <w:rPr>
                <w:rFonts w:ascii="Verdana" w:hAnsi="Verdana"/>
                <w:sz w:val="24"/>
              </w:rPr>
            </w:pPr>
          </w:p>
          <w:p w14:paraId="721FD23D" w14:textId="77777777" w:rsidR="00294F73" w:rsidRDefault="00294F73" w:rsidP="00294F73">
            <w:pPr>
              <w:jc w:val="center"/>
              <w:rPr>
                <w:rFonts w:ascii="Verdana" w:hAnsi="Verdana"/>
                <w:sz w:val="24"/>
              </w:rPr>
            </w:pPr>
          </w:p>
          <w:p w14:paraId="49D15F60" w14:textId="77777777" w:rsidR="00294F73" w:rsidRDefault="00294F73" w:rsidP="00294F73">
            <w:pPr>
              <w:jc w:val="center"/>
              <w:rPr>
                <w:rFonts w:ascii="Verdana" w:hAnsi="Verdana"/>
                <w:sz w:val="24"/>
              </w:rPr>
            </w:pPr>
            <w:r>
              <w:rPr>
                <w:rFonts w:ascii="Verdana" w:hAnsi="Verdana"/>
                <w:sz w:val="24"/>
              </w:rPr>
              <w:t>Cancelled due to Covid 19 pandemic</w:t>
            </w:r>
          </w:p>
          <w:p w14:paraId="0044D167" w14:textId="77777777" w:rsidR="00294F73" w:rsidRDefault="00294F73" w:rsidP="00294F73">
            <w:pPr>
              <w:jc w:val="center"/>
              <w:rPr>
                <w:rFonts w:ascii="Verdana" w:hAnsi="Verdana"/>
                <w:sz w:val="24"/>
              </w:rPr>
            </w:pPr>
          </w:p>
          <w:p w14:paraId="6B2202A1" w14:textId="77777777" w:rsidR="00294F73" w:rsidRDefault="00294F73" w:rsidP="00294F73">
            <w:pPr>
              <w:jc w:val="center"/>
              <w:rPr>
                <w:rFonts w:ascii="Verdana" w:hAnsi="Verdana"/>
                <w:sz w:val="24"/>
              </w:rPr>
            </w:pPr>
          </w:p>
          <w:p w14:paraId="12CBCCC2" w14:textId="77777777" w:rsidR="00294F73" w:rsidRDefault="00294F73" w:rsidP="00294F73">
            <w:pPr>
              <w:jc w:val="center"/>
              <w:rPr>
                <w:rFonts w:ascii="Verdana" w:hAnsi="Verdana"/>
                <w:sz w:val="24"/>
              </w:rPr>
            </w:pPr>
          </w:p>
          <w:p w14:paraId="2F7AF07D" w14:textId="77777777" w:rsidR="00294F73" w:rsidRDefault="00294F73" w:rsidP="00294F73">
            <w:pPr>
              <w:jc w:val="center"/>
              <w:rPr>
                <w:rFonts w:ascii="Verdana" w:hAnsi="Verdana"/>
                <w:sz w:val="24"/>
              </w:rPr>
            </w:pPr>
          </w:p>
          <w:p w14:paraId="1A68C63A" w14:textId="77777777" w:rsidR="00294F73" w:rsidRDefault="00294F73" w:rsidP="00294F73">
            <w:pPr>
              <w:jc w:val="center"/>
              <w:rPr>
                <w:rFonts w:ascii="Verdana" w:hAnsi="Verdana"/>
                <w:sz w:val="24"/>
              </w:rPr>
            </w:pPr>
          </w:p>
          <w:p w14:paraId="4089583E" w14:textId="77777777" w:rsidR="00294F73" w:rsidRDefault="00294F73" w:rsidP="00294F73">
            <w:pPr>
              <w:jc w:val="center"/>
              <w:rPr>
                <w:rFonts w:ascii="Verdana" w:hAnsi="Verdana"/>
                <w:sz w:val="24"/>
              </w:rPr>
            </w:pPr>
          </w:p>
          <w:p w14:paraId="700B0CB3" w14:textId="77777777" w:rsidR="00294F73" w:rsidRDefault="00294F73" w:rsidP="00294F73">
            <w:pPr>
              <w:jc w:val="center"/>
              <w:rPr>
                <w:rFonts w:ascii="Verdana" w:hAnsi="Verdana"/>
                <w:sz w:val="24"/>
              </w:rPr>
            </w:pPr>
          </w:p>
          <w:p w14:paraId="72F3287C" w14:textId="77777777" w:rsidR="00294F73" w:rsidRDefault="00294F73" w:rsidP="00294F73">
            <w:pPr>
              <w:jc w:val="center"/>
              <w:rPr>
                <w:rFonts w:ascii="Verdana" w:hAnsi="Verdana"/>
                <w:sz w:val="24"/>
              </w:rPr>
            </w:pPr>
          </w:p>
          <w:p w14:paraId="756507D1" w14:textId="77777777" w:rsidR="00294F73" w:rsidRDefault="00294F73" w:rsidP="00294F73">
            <w:pPr>
              <w:jc w:val="center"/>
              <w:rPr>
                <w:rFonts w:ascii="Verdana" w:hAnsi="Verdana"/>
                <w:sz w:val="24"/>
              </w:rPr>
            </w:pPr>
          </w:p>
          <w:p w14:paraId="3FE9D6FC" w14:textId="77777777" w:rsidR="00294F73" w:rsidRDefault="00294F73" w:rsidP="00294F73">
            <w:pPr>
              <w:jc w:val="center"/>
              <w:rPr>
                <w:rFonts w:ascii="Verdana" w:hAnsi="Verdana"/>
                <w:sz w:val="24"/>
              </w:rPr>
            </w:pPr>
          </w:p>
          <w:p w14:paraId="08E95758" w14:textId="77777777" w:rsidR="00294F73" w:rsidRDefault="00294F73" w:rsidP="00294F73">
            <w:pPr>
              <w:jc w:val="center"/>
              <w:rPr>
                <w:rFonts w:ascii="Verdana" w:hAnsi="Verdana"/>
                <w:sz w:val="24"/>
              </w:rPr>
            </w:pPr>
          </w:p>
          <w:p w14:paraId="7AC87D9E" w14:textId="77777777" w:rsidR="00294F73" w:rsidRDefault="00294F73" w:rsidP="00294F73">
            <w:pPr>
              <w:jc w:val="center"/>
              <w:rPr>
                <w:rFonts w:ascii="Verdana" w:hAnsi="Verdana"/>
                <w:sz w:val="24"/>
              </w:rPr>
            </w:pPr>
          </w:p>
          <w:p w14:paraId="78880E81" w14:textId="77777777" w:rsidR="00294F73" w:rsidRDefault="00294F73" w:rsidP="00294F73">
            <w:pPr>
              <w:jc w:val="center"/>
              <w:rPr>
                <w:rFonts w:ascii="Verdana" w:hAnsi="Verdana"/>
                <w:sz w:val="24"/>
              </w:rPr>
            </w:pPr>
          </w:p>
          <w:p w14:paraId="16A171AA" w14:textId="77777777" w:rsidR="00294F73" w:rsidRDefault="00294F73" w:rsidP="00294F73">
            <w:pPr>
              <w:jc w:val="center"/>
              <w:rPr>
                <w:rFonts w:ascii="Verdana" w:hAnsi="Verdana"/>
                <w:sz w:val="24"/>
              </w:rPr>
            </w:pPr>
          </w:p>
          <w:p w14:paraId="4A92318B" w14:textId="77777777" w:rsidR="00294F73" w:rsidRDefault="00294F73" w:rsidP="00294F73">
            <w:pPr>
              <w:jc w:val="center"/>
              <w:rPr>
                <w:rFonts w:ascii="Verdana" w:hAnsi="Verdana"/>
                <w:sz w:val="24"/>
              </w:rPr>
            </w:pPr>
          </w:p>
          <w:p w14:paraId="65837078" w14:textId="77777777" w:rsidR="00294F73" w:rsidRDefault="00294F73" w:rsidP="00294F73">
            <w:pPr>
              <w:jc w:val="center"/>
              <w:rPr>
                <w:rFonts w:ascii="Verdana" w:hAnsi="Verdana"/>
                <w:sz w:val="24"/>
              </w:rPr>
            </w:pPr>
          </w:p>
          <w:p w14:paraId="7E7E96AA" w14:textId="77777777" w:rsidR="00294F73" w:rsidRDefault="00294F73" w:rsidP="00294F73">
            <w:pPr>
              <w:jc w:val="center"/>
              <w:rPr>
                <w:rFonts w:ascii="Verdana" w:hAnsi="Verdana"/>
                <w:sz w:val="24"/>
              </w:rPr>
            </w:pPr>
          </w:p>
          <w:p w14:paraId="5966E740" w14:textId="77777777" w:rsidR="00294F73" w:rsidRDefault="00294F73" w:rsidP="00294F73">
            <w:pPr>
              <w:jc w:val="center"/>
              <w:rPr>
                <w:rFonts w:ascii="Verdana" w:hAnsi="Verdana"/>
                <w:sz w:val="24"/>
              </w:rPr>
            </w:pPr>
          </w:p>
          <w:p w14:paraId="5BC266E1" w14:textId="77777777" w:rsidR="00294F73" w:rsidRDefault="00294F73" w:rsidP="00294F73">
            <w:pPr>
              <w:jc w:val="center"/>
              <w:rPr>
                <w:rFonts w:ascii="Verdana" w:hAnsi="Verdana"/>
                <w:sz w:val="24"/>
              </w:rPr>
            </w:pPr>
          </w:p>
          <w:p w14:paraId="4BF19D67" w14:textId="77777777" w:rsidR="00294F73" w:rsidRDefault="00294F73" w:rsidP="00294F73">
            <w:pPr>
              <w:jc w:val="center"/>
              <w:rPr>
                <w:rFonts w:ascii="Verdana" w:hAnsi="Verdana"/>
                <w:sz w:val="24"/>
              </w:rPr>
            </w:pPr>
            <w:r>
              <w:rPr>
                <w:rFonts w:ascii="Verdana" w:hAnsi="Verdana"/>
                <w:sz w:val="24"/>
              </w:rPr>
              <w:t>Cancelled due to Covid 19 pandemic</w:t>
            </w:r>
          </w:p>
          <w:p w14:paraId="0F306631" w14:textId="77777777" w:rsidR="00294F73" w:rsidRDefault="00294F73" w:rsidP="00294F73">
            <w:pPr>
              <w:jc w:val="center"/>
              <w:rPr>
                <w:rFonts w:ascii="Verdana" w:hAnsi="Verdana"/>
                <w:sz w:val="24"/>
              </w:rPr>
            </w:pPr>
          </w:p>
          <w:p w14:paraId="4ECD1D3F" w14:textId="77777777" w:rsidR="00294F73" w:rsidRDefault="00294F73" w:rsidP="00294F73">
            <w:pPr>
              <w:jc w:val="center"/>
              <w:rPr>
                <w:rFonts w:ascii="Verdana" w:hAnsi="Verdana"/>
                <w:sz w:val="24"/>
              </w:rPr>
            </w:pPr>
          </w:p>
          <w:p w14:paraId="2DE7E39D" w14:textId="77777777" w:rsidR="00294F73" w:rsidRDefault="00294F73" w:rsidP="00294F73">
            <w:pPr>
              <w:jc w:val="center"/>
              <w:rPr>
                <w:rFonts w:ascii="Verdana" w:hAnsi="Verdana"/>
                <w:sz w:val="24"/>
              </w:rPr>
            </w:pPr>
          </w:p>
          <w:p w14:paraId="3413BCD3" w14:textId="77777777" w:rsidR="00294F73" w:rsidRDefault="00294F73" w:rsidP="00294F73">
            <w:pPr>
              <w:jc w:val="center"/>
              <w:rPr>
                <w:rFonts w:ascii="Verdana" w:hAnsi="Verdana"/>
                <w:sz w:val="24"/>
              </w:rPr>
            </w:pPr>
          </w:p>
          <w:p w14:paraId="743FCCBB" w14:textId="77777777" w:rsidR="00294F73" w:rsidRDefault="00294F73" w:rsidP="00294F73">
            <w:pPr>
              <w:jc w:val="center"/>
              <w:rPr>
                <w:rFonts w:ascii="Verdana" w:hAnsi="Verdana"/>
                <w:sz w:val="24"/>
              </w:rPr>
            </w:pPr>
          </w:p>
          <w:p w14:paraId="4E9E1938" w14:textId="77777777" w:rsidR="00294F73" w:rsidRPr="002769E4" w:rsidRDefault="00294F73" w:rsidP="00294F73">
            <w:pPr>
              <w:jc w:val="center"/>
              <w:rPr>
                <w:rFonts w:ascii="Verdana" w:hAnsi="Verdana"/>
                <w:sz w:val="24"/>
              </w:rPr>
            </w:pPr>
          </w:p>
        </w:tc>
        <w:tc>
          <w:tcPr>
            <w:tcW w:w="1514" w:type="dxa"/>
          </w:tcPr>
          <w:p w14:paraId="223A59C7" w14:textId="77777777" w:rsidR="00294F73" w:rsidRPr="002769E4" w:rsidRDefault="00294F73" w:rsidP="00294F73">
            <w:pPr>
              <w:jc w:val="center"/>
              <w:rPr>
                <w:rFonts w:ascii="Verdana" w:hAnsi="Verdana"/>
                <w:sz w:val="24"/>
              </w:rPr>
            </w:pPr>
            <w:r w:rsidRPr="002769E4">
              <w:rPr>
                <w:rFonts w:ascii="Verdana" w:hAnsi="Verdana" w:cstheme="minorHAnsi"/>
                <w:sz w:val="24"/>
              </w:rPr>
              <w:lastRenderedPageBreak/>
              <w:t>√</w:t>
            </w:r>
          </w:p>
        </w:tc>
        <w:tc>
          <w:tcPr>
            <w:tcW w:w="1788" w:type="dxa"/>
          </w:tcPr>
          <w:p w14:paraId="3392F85E"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284EF628"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7846255C" w14:textId="77777777" w:rsidR="00294F73" w:rsidRPr="002769E4" w:rsidRDefault="00294F73" w:rsidP="00294F73">
            <w:pPr>
              <w:jc w:val="center"/>
              <w:rPr>
                <w:rFonts w:ascii="Verdana" w:hAnsi="Verdana"/>
                <w:sz w:val="24"/>
              </w:rPr>
            </w:pPr>
            <w:r>
              <w:rPr>
                <w:rFonts w:ascii="Verdana" w:hAnsi="Verdana"/>
                <w:sz w:val="24"/>
              </w:rPr>
              <w:t>A</w:t>
            </w:r>
          </w:p>
        </w:tc>
        <w:tc>
          <w:tcPr>
            <w:tcW w:w="1321" w:type="dxa"/>
          </w:tcPr>
          <w:p w14:paraId="3614298B"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1E0A7C1E" w14:textId="77777777" w:rsidTr="00294F73">
        <w:trPr>
          <w:trHeight w:val="279"/>
        </w:trPr>
        <w:tc>
          <w:tcPr>
            <w:tcW w:w="2836" w:type="dxa"/>
          </w:tcPr>
          <w:p w14:paraId="61AB454C" w14:textId="77777777" w:rsidR="00294F73" w:rsidRPr="00BF1BE9" w:rsidRDefault="00294F73" w:rsidP="00294F73">
            <w:pPr>
              <w:rPr>
                <w:rFonts w:ascii="Verdana" w:hAnsi="Verdana"/>
                <w:sz w:val="24"/>
              </w:rPr>
            </w:pPr>
            <w:r w:rsidRPr="00BF1BE9">
              <w:rPr>
                <w:rFonts w:ascii="Verdana" w:hAnsi="Verdana"/>
                <w:sz w:val="24"/>
              </w:rPr>
              <w:t>Chris Turner</w:t>
            </w:r>
          </w:p>
        </w:tc>
        <w:tc>
          <w:tcPr>
            <w:tcW w:w="3390" w:type="dxa"/>
          </w:tcPr>
          <w:p w14:paraId="028E5C64" w14:textId="77777777" w:rsidR="00294F73" w:rsidRDefault="00294F73" w:rsidP="00294F73">
            <w:pPr>
              <w:rPr>
                <w:rFonts w:ascii="Verdana" w:hAnsi="Verdana"/>
                <w:sz w:val="24"/>
              </w:rPr>
            </w:pPr>
            <w:r>
              <w:rPr>
                <w:rFonts w:ascii="Verdana" w:hAnsi="Verdana"/>
                <w:sz w:val="24"/>
              </w:rPr>
              <w:t>EASC</w:t>
            </w:r>
          </w:p>
        </w:tc>
        <w:tc>
          <w:tcPr>
            <w:tcW w:w="1447" w:type="dxa"/>
            <w:vMerge/>
            <w:shd w:val="clear" w:color="auto" w:fill="D9D9D9" w:themeFill="background1" w:themeFillShade="D9"/>
          </w:tcPr>
          <w:p w14:paraId="2A7B0B65" w14:textId="77777777" w:rsidR="00294F73" w:rsidRPr="002769E4" w:rsidRDefault="00294F73" w:rsidP="00294F73">
            <w:pPr>
              <w:rPr>
                <w:rFonts w:ascii="Verdana" w:hAnsi="Verdana"/>
                <w:sz w:val="24"/>
              </w:rPr>
            </w:pPr>
          </w:p>
        </w:tc>
        <w:tc>
          <w:tcPr>
            <w:tcW w:w="1514" w:type="dxa"/>
            <w:shd w:val="clear" w:color="auto" w:fill="D9D9D9" w:themeFill="background1" w:themeFillShade="D9"/>
          </w:tcPr>
          <w:p w14:paraId="4D70FBD5" w14:textId="77777777" w:rsidR="00294F73" w:rsidRPr="002769E4" w:rsidRDefault="00294F73" w:rsidP="00294F73">
            <w:pPr>
              <w:jc w:val="center"/>
              <w:rPr>
                <w:rFonts w:ascii="Verdana" w:hAnsi="Verdana" w:cstheme="minorHAnsi"/>
                <w:sz w:val="24"/>
              </w:rPr>
            </w:pPr>
          </w:p>
        </w:tc>
        <w:tc>
          <w:tcPr>
            <w:tcW w:w="1788" w:type="dxa"/>
            <w:shd w:val="clear" w:color="auto" w:fill="D9D9D9" w:themeFill="background1" w:themeFillShade="D9"/>
          </w:tcPr>
          <w:p w14:paraId="0279F891" w14:textId="77777777" w:rsidR="00294F73" w:rsidRPr="002769E4" w:rsidRDefault="00294F73" w:rsidP="00294F73">
            <w:pPr>
              <w:jc w:val="center"/>
              <w:rPr>
                <w:rFonts w:ascii="Verdana" w:hAnsi="Verdana" w:cstheme="minorHAnsi"/>
                <w:sz w:val="24"/>
              </w:rPr>
            </w:pPr>
          </w:p>
        </w:tc>
        <w:tc>
          <w:tcPr>
            <w:tcW w:w="1514" w:type="dxa"/>
          </w:tcPr>
          <w:p w14:paraId="1C419284"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1A9EA282"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52CD0375"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10D4623D" w14:textId="77777777" w:rsidTr="00294F73">
        <w:trPr>
          <w:trHeight w:val="279"/>
        </w:trPr>
        <w:tc>
          <w:tcPr>
            <w:tcW w:w="2836" w:type="dxa"/>
          </w:tcPr>
          <w:p w14:paraId="134851DC" w14:textId="77777777" w:rsidR="00294F73" w:rsidRPr="00BF1BE9" w:rsidRDefault="00294F73" w:rsidP="00294F73">
            <w:pPr>
              <w:rPr>
                <w:rFonts w:ascii="Verdana" w:hAnsi="Verdana"/>
                <w:sz w:val="24"/>
              </w:rPr>
            </w:pPr>
            <w:r w:rsidRPr="00BF1BE9">
              <w:rPr>
                <w:rFonts w:ascii="Verdana" w:hAnsi="Verdana"/>
                <w:sz w:val="24"/>
              </w:rPr>
              <w:t>Kathryn Smith</w:t>
            </w:r>
          </w:p>
        </w:tc>
        <w:tc>
          <w:tcPr>
            <w:tcW w:w="3390" w:type="dxa"/>
          </w:tcPr>
          <w:p w14:paraId="587918EC" w14:textId="77777777" w:rsidR="00294F73" w:rsidRPr="002769E4" w:rsidRDefault="00294F73" w:rsidP="00294F73">
            <w:pPr>
              <w:rPr>
                <w:rFonts w:ascii="Verdana" w:hAnsi="Verdana"/>
                <w:sz w:val="24"/>
              </w:rPr>
            </w:pPr>
            <w:r>
              <w:rPr>
                <w:rFonts w:ascii="Verdana" w:hAnsi="Verdana"/>
                <w:sz w:val="24"/>
              </w:rPr>
              <w:t>ABUHB</w:t>
            </w:r>
          </w:p>
        </w:tc>
        <w:tc>
          <w:tcPr>
            <w:tcW w:w="1447" w:type="dxa"/>
            <w:vMerge/>
            <w:shd w:val="clear" w:color="auto" w:fill="D9D9D9" w:themeFill="background1" w:themeFillShade="D9"/>
          </w:tcPr>
          <w:p w14:paraId="38BDF1D2" w14:textId="77777777" w:rsidR="00294F73" w:rsidRPr="002769E4" w:rsidRDefault="00294F73" w:rsidP="00294F73">
            <w:pPr>
              <w:rPr>
                <w:rFonts w:ascii="Verdana" w:hAnsi="Verdana"/>
                <w:sz w:val="24"/>
              </w:rPr>
            </w:pPr>
          </w:p>
        </w:tc>
        <w:tc>
          <w:tcPr>
            <w:tcW w:w="1514" w:type="dxa"/>
          </w:tcPr>
          <w:p w14:paraId="69F2E831"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788" w:type="dxa"/>
          </w:tcPr>
          <w:p w14:paraId="26C29703"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1228278F" w14:textId="77777777" w:rsidR="00294F73" w:rsidRPr="002769E4" w:rsidRDefault="00294F73" w:rsidP="00294F73">
            <w:pPr>
              <w:jc w:val="center"/>
              <w:rPr>
                <w:rFonts w:ascii="Verdana" w:hAnsi="Verdana"/>
                <w:sz w:val="24"/>
              </w:rPr>
            </w:pPr>
            <w:r>
              <w:rPr>
                <w:rFonts w:ascii="Verdana" w:hAnsi="Verdana"/>
                <w:sz w:val="24"/>
              </w:rPr>
              <w:t>A</w:t>
            </w:r>
          </w:p>
        </w:tc>
        <w:tc>
          <w:tcPr>
            <w:tcW w:w="1514" w:type="dxa"/>
          </w:tcPr>
          <w:p w14:paraId="298247C8" w14:textId="77777777" w:rsidR="00294F73" w:rsidRPr="002769E4" w:rsidRDefault="00294F73" w:rsidP="00294F73">
            <w:pPr>
              <w:jc w:val="center"/>
              <w:rPr>
                <w:rFonts w:ascii="Verdana" w:hAnsi="Verdana"/>
                <w:sz w:val="24"/>
              </w:rPr>
            </w:pPr>
          </w:p>
        </w:tc>
        <w:tc>
          <w:tcPr>
            <w:tcW w:w="1321" w:type="dxa"/>
          </w:tcPr>
          <w:p w14:paraId="06088B4B" w14:textId="77777777" w:rsidR="00294F73" w:rsidRPr="002769E4" w:rsidRDefault="00294F73" w:rsidP="00294F73">
            <w:pPr>
              <w:jc w:val="center"/>
              <w:rPr>
                <w:rFonts w:ascii="Verdana" w:hAnsi="Verdana"/>
                <w:sz w:val="24"/>
              </w:rPr>
            </w:pPr>
          </w:p>
        </w:tc>
      </w:tr>
      <w:tr w:rsidR="00294F73" w:rsidRPr="002769E4" w14:paraId="089C5E54" w14:textId="77777777" w:rsidTr="00294F73">
        <w:trPr>
          <w:trHeight w:val="279"/>
        </w:trPr>
        <w:tc>
          <w:tcPr>
            <w:tcW w:w="2836" w:type="dxa"/>
          </w:tcPr>
          <w:p w14:paraId="3EC97528" w14:textId="77777777" w:rsidR="00294F73" w:rsidRPr="00BF1BE9" w:rsidRDefault="00294F73" w:rsidP="00294F73">
            <w:pPr>
              <w:rPr>
                <w:rFonts w:ascii="Verdana" w:hAnsi="Verdana"/>
                <w:sz w:val="24"/>
              </w:rPr>
            </w:pPr>
            <w:r w:rsidRPr="00BF1BE9">
              <w:rPr>
                <w:rFonts w:ascii="Verdana" w:hAnsi="Verdana"/>
                <w:sz w:val="24"/>
              </w:rPr>
              <w:t>David Hanks</w:t>
            </w:r>
          </w:p>
        </w:tc>
        <w:tc>
          <w:tcPr>
            <w:tcW w:w="3390" w:type="dxa"/>
          </w:tcPr>
          <w:p w14:paraId="51A065CF" w14:textId="77777777" w:rsidR="00294F73" w:rsidRPr="002769E4" w:rsidRDefault="00294F73" w:rsidP="00294F73">
            <w:pPr>
              <w:rPr>
                <w:rFonts w:ascii="Verdana" w:hAnsi="Verdana"/>
                <w:sz w:val="24"/>
              </w:rPr>
            </w:pPr>
            <w:r>
              <w:rPr>
                <w:rFonts w:ascii="Verdana" w:hAnsi="Verdana"/>
                <w:sz w:val="24"/>
              </w:rPr>
              <w:t>ABUHB</w:t>
            </w:r>
          </w:p>
        </w:tc>
        <w:tc>
          <w:tcPr>
            <w:tcW w:w="1447" w:type="dxa"/>
            <w:vMerge/>
            <w:shd w:val="clear" w:color="auto" w:fill="D9D9D9" w:themeFill="background1" w:themeFillShade="D9"/>
          </w:tcPr>
          <w:p w14:paraId="116E8DB8" w14:textId="77777777" w:rsidR="00294F73" w:rsidRPr="002769E4" w:rsidRDefault="00294F73" w:rsidP="00294F73">
            <w:pPr>
              <w:rPr>
                <w:rFonts w:ascii="Verdana" w:hAnsi="Verdana"/>
                <w:sz w:val="24"/>
              </w:rPr>
            </w:pPr>
          </w:p>
        </w:tc>
        <w:tc>
          <w:tcPr>
            <w:tcW w:w="1514" w:type="dxa"/>
          </w:tcPr>
          <w:p w14:paraId="593F8550"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788" w:type="dxa"/>
          </w:tcPr>
          <w:p w14:paraId="74EA341D"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57DE2582" w14:textId="77777777" w:rsidR="00294F73" w:rsidRPr="002769E4" w:rsidRDefault="00294F73" w:rsidP="00294F73">
            <w:pPr>
              <w:jc w:val="center"/>
              <w:rPr>
                <w:rFonts w:ascii="Verdana" w:hAnsi="Verdana"/>
                <w:sz w:val="24"/>
              </w:rPr>
            </w:pPr>
            <w:r>
              <w:rPr>
                <w:rFonts w:ascii="Verdana" w:hAnsi="Verdana"/>
                <w:sz w:val="24"/>
              </w:rPr>
              <w:t>A</w:t>
            </w:r>
          </w:p>
        </w:tc>
        <w:tc>
          <w:tcPr>
            <w:tcW w:w="1514" w:type="dxa"/>
          </w:tcPr>
          <w:p w14:paraId="0051D881"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5EEB6C08"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7C1B6431" w14:textId="77777777" w:rsidTr="00294F73">
        <w:trPr>
          <w:trHeight w:val="279"/>
        </w:trPr>
        <w:tc>
          <w:tcPr>
            <w:tcW w:w="2836" w:type="dxa"/>
          </w:tcPr>
          <w:p w14:paraId="71DB8232" w14:textId="77777777" w:rsidR="00294F73" w:rsidRPr="00BF1BE9" w:rsidRDefault="00294F73" w:rsidP="00294F73">
            <w:pPr>
              <w:rPr>
                <w:rFonts w:ascii="Verdana" w:hAnsi="Verdana"/>
                <w:sz w:val="24"/>
              </w:rPr>
            </w:pPr>
            <w:r w:rsidRPr="00BF1BE9">
              <w:rPr>
                <w:rFonts w:ascii="Verdana" w:hAnsi="Verdana"/>
                <w:sz w:val="24"/>
              </w:rPr>
              <w:t>Claire Birchall</w:t>
            </w:r>
          </w:p>
        </w:tc>
        <w:tc>
          <w:tcPr>
            <w:tcW w:w="3390" w:type="dxa"/>
          </w:tcPr>
          <w:p w14:paraId="0D1EB586" w14:textId="77777777" w:rsidR="00294F73" w:rsidRDefault="00294F73" w:rsidP="00294F73">
            <w:pPr>
              <w:rPr>
                <w:rFonts w:ascii="Verdana" w:hAnsi="Verdana"/>
                <w:sz w:val="24"/>
              </w:rPr>
            </w:pPr>
            <w:r>
              <w:rPr>
                <w:rFonts w:ascii="Verdana" w:hAnsi="Verdana"/>
                <w:sz w:val="24"/>
              </w:rPr>
              <w:t>ABUHB</w:t>
            </w:r>
          </w:p>
        </w:tc>
        <w:tc>
          <w:tcPr>
            <w:tcW w:w="1447" w:type="dxa"/>
            <w:vMerge/>
            <w:shd w:val="clear" w:color="auto" w:fill="D9D9D9" w:themeFill="background1" w:themeFillShade="D9"/>
          </w:tcPr>
          <w:p w14:paraId="6E2684CF" w14:textId="77777777" w:rsidR="00294F73" w:rsidRPr="002769E4" w:rsidRDefault="00294F73" w:rsidP="00294F73">
            <w:pPr>
              <w:rPr>
                <w:rFonts w:ascii="Verdana" w:hAnsi="Verdana"/>
                <w:sz w:val="24"/>
              </w:rPr>
            </w:pPr>
          </w:p>
        </w:tc>
        <w:tc>
          <w:tcPr>
            <w:tcW w:w="1514" w:type="dxa"/>
          </w:tcPr>
          <w:p w14:paraId="56C1DCB4" w14:textId="77777777" w:rsidR="00294F73" w:rsidRPr="002769E4" w:rsidRDefault="00294F73" w:rsidP="00294F73">
            <w:pPr>
              <w:jc w:val="center"/>
              <w:rPr>
                <w:rFonts w:ascii="Verdana" w:hAnsi="Verdana" w:cstheme="minorHAnsi"/>
                <w:sz w:val="24"/>
              </w:rPr>
            </w:pPr>
          </w:p>
        </w:tc>
        <w:tc>
          <w:tcPr>
            <w:tcW w:w="1788" w:type="dxa"/>
          </w:tcPr>
          <w:p w14:paraId="663CC79F" w14:textId="77777777" w:rsidR="00294F73" w:rsidRPr="002769E4" w:rsidRDefault="00294F73" w:rsidP="00294F73">
            <w:pPr>
              <w:jc w:val="center"/>
              <w:rPr>
                <w:rFonts w:ascii="Verdana" w:hAnsi="Verdana" w:cstheme="minorHAnsi"/>
                <w:sz w:val="24"/>
              </w:rPr>
            </w:pPr>
            <w:r>
              <w:rPr>
                <w:rFonts w:ascii="Verdana" w:hAnsi="Verdana" w:cstheme="minorHAnsi"/>
                <w:sz w:val="24"/>
              </w:rPr>
              <w:t>A</w:t>
            </w:r>
          </w:p>
        </w:tc>
        <w:tc>
          <w:tcPr>
            <w:tcW w:w="1514" w:type="dxa"/>
          </w:tcPr>
          <w:p w14:paraId="44C2FD9F" w14:textId="77777777" w:rsidR="00294F73" w:rsidRPr="002769E4" w:rsidRDefault="00294F73" w:rsidP="00294F73">
            <w:pPr>
              <w:jc w:val="center"/>
              <w:rPr>
                <w:rFonts w:ascii="Verdana" w:hAnsi="Verdana"/>
                <w:sz w:val="24"/>
              </w:rPr>
            </w:pPr>
          </w:p>
        </w:tc>
        <w:tc>
          <w:tcPr>
            <w:tcW w:w="1514" w:type="dxa"/>
          </w:tcPr>
          <w:p w14:paraId="078894F5" w14:textId="77777777" w:rsidR="00294F73" w:rsidRPr="002769E4" w:rsidRDefault="00294F73" w:rsidP="00294F73">
            <w:pPr>
              <w:jc w:val="center"/>
              <w:rPr>
                <w:rFonts w:ascii="Verdana" w:hAnsi="Verdana"/>
                <w:sz w:val="24"/>
              </w:rPr>
            </w:pPr>
          </w:p>
        </w:tc>
        <w:tc>
          <w:tcPr>
            <w:tcW w:w="1321" w:type="dxa"/>
          </w:tcPr>
          <w:p w14:paraId="1DC72677" w14:textId="77777777" w:rsidR="00294F73" w:rsidRPr="002769E4" w:rsidRDefault="00294F73" w:rsidP="00294F73">
            <w:pPr>
              <w:jc w:val="center"/>
              <w:rPr>
                <w:rFonts w:ascii="Verdana" w:hAnsi="Verdana"/>
                <w:sz w:val="24"/>
              </w:rPr>
            </w:pPr>
            <w:r>
              <w:rPr>
                <w:rFonts w:ascii="Verdana" w:hAnsi="Verdana"/>
                <w:sz w:val="24"/>
              </w:rPr>
              <w:t>A</w:t>
            </w:r>
          </w:p>
        </w:tc>
      </w:tr>
      <w:tr w:rsidR="00294F73" w:rsidRPr="002769E4" w14:paraId="5E254279" w14:textId="77777777" w:rsidTr="00294F73">
        <w:trPr>
          <w:trHeight w:val="279"/>
        </w:trPr>
        <w:tc>
          <w:tcPr>
            <w:tcW w:w="2836" w:type="dxa"/>
          </w:tcPr>
          <w:p w14:paraId="41DF9826" w14:textId="77777777" w:rsidR="00294F73" w:rsidRPr="00BF1BE9" w:rsidRDefault="00294F73" w:rsidP="00294F73">
            <w:pPr>
              <w:rPr>
                <w:rFonts w:ascii="Verdana" w:hAnsi="Verdana"/>
                <w:sz w:val="24"/>
              </w:rPr>
            </w:pPr>
            <w:r w:rsidRPr="00BF1BE9">
              <w:rPr>
                <w:rFonts w:ascii="Verdana" w:hAnsi="Verdana"/>
                <w:sz w:val="24"/>
              </w:rPr>
              <w:t>Gareth Hughes</w:t>
            </w:r>
          </w:p>
        </w:tc>
        <w:tc>
          <w:tcPr>
            <w:tcW w:w="3390" w:type="dxa"/>
          </w:tcPr>
          <w:p w14:paraId="39DCB675" w14:textId="77777777" w:rsidR="00294F73" w:rsidRDefault="00294F73" w:rsidP="00294F73">
            <w:pPr>
              <w:rPr>
                <w:rFonts w:ascii="Verdana" w:hAnsi="Verdana"/>
                <w:sz w:val="24"/>
              </w:rPr>
            </w:pPr>
            <w:r>
              <w:rPr>
                <w:rFonts w:ascii="Verdana" w:hAnsi="Verdana"/>
                <w:sz w:val="24"/>
              </w:rPr>
              <w:t>ABUHB</w:t>
            </w:r>
          </w:p>
        </w:tc>
        <w:tc>
          <w:tcPr>
            <w:tcW w:w="1447" w:type="dxa"/>
            <w:vMerge/>
            <w:shd w:val="clear" w:color="auto" w:fill="D9D9D9" w:themeFill="background1" w:themeFillShade="D9"/>
          </w:tcPr>
          <w:p w14:paraId="6350795F" w14:textId="77777777" w:rsidR="00294F73" w:rsidRPr="002769E4" w:rsidRDefault="00294F73" w:rsidP="00294F73">
            <w:pPr>
              <w:rPr>
                <w:rFonts w:ascii="Verdana" w:hAnsi="Verdana"/>
                <w:sz w:val="24"/>
              </w:rPr>
            </w:pPr>
          </w:p>
        </w:tc>
        <w:tc>
          <w:tcPr>
            <w:tcW w:w="1514" w:type="dxa"/>
          </w:tcPr>
          <w:p w14:paraId="214D2DAC" w14:textId="77777777" w:rsidR="00294F73" w:rsidRPr="002769E4" w:rsidRDefault="00294F73" w:rsidP="00294F73">
            <w:pPr>
              <w:jc w:val="center"/>
              <w:rPr>
                <w:rFonts w:ascii="Verdana" w:hAnsi="Verdana" w:cstheme="minorHAnsi"/>
                <w:sz w:val="24"/>
              </w:rPr>
            </w:pPr>
          </w:p>
        </w:tc>
        <w:tc>
          <w:tcPr>
            <w:tcW w:w="1788" w:type="dxa"/>
          </w:tcPr>
          <w:p w14:paraId="28DDD223" w14:textId="77777777" w:rsidR="00294F73" w:rsidRDefault="00294F73" w:rsidP="00294F73">
            <w:pPr>
              <w:jc w:val="center"/>
              <w:rPr>
                <w:rFonts w:ascii="Verdana" w:hAnsi="Verdana" w:cstheme="minorHAnsi"/>
                <w:sz w:val="24"/>
              </w:rPr>
            </w:pPr>
          </w:p>
        </w:tc>
        <w:tc>
          <w:tcPr>
            <w:tcW w:w="1514" w:type="dxa"/>
          </w:tcPr>
          <w:p w14:paraId="60D35A76"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2742413A" w14:textId="77777777" w:rsidR="00294F73" w:rsidRPr="002769E4" w:rsidRDefault="00294F73" w:rsidP="00294F73">
            <w:pPr>
              <w:jc w:val="center"/>
              <w:rPr>
                <w:rFonts w:ascii="Verdana" w:hAnsi="Verdana"/>
                <w:sz w:val="24"/>
              </w:rPr>
            </w:pPr>
            <w:r>
              <w:rPr>
                <w:rFonts w:ascii="Verdana" w:hAnsi="Verdana"/>
                <w:sz w:val="24"/>
              </w:rPr>
              <w:t>A</w:t>
            </w:r>
          </w:p>
        </w:tc>
        <w:tc>
          <w:tcPr>
            <w:tcW w:w="1321" w:type="dxa"/>
          </w:tcPr>
          <w:p w14:paraId="33CD182D" w14:textId="77777777" w:rsidR="00294F73" w:rsidRPr="002769E4" w:rsidRDefault="00294F73" w:rsidP="00294F73">
            <w:pPr>
              <w:jc w:val="center"/>
              <w:rPr>
                <w:rFonts w:ascii="Verdana" w:hAnsi="Verdana"/>
                <w:sz w:val="24"/>
              </w:rPr>
            </w:pPr>
          </w:p>
        </w:tc>
      </w:tr>
      <w:tr w:rsidR="00294F73" w:rsidRPr="002769E4" w14:paraId="71E3D11C" w14:textId="77777777" w:rsidTr="00294F73">
        <w:trPr>
          <w:trHeight w:val="279"/>
        </w:trPr>
        <w:tc>
          <w:tcPr>
            <w:tcW w:w="2836" w:type="dxa"/>
          </w:tcPr>
          <w:p w14:paraId="56740AC6" w14:textId="77777777" w:rsidR="00294F73" w:rsidRPr="00BF1BE9" w:rsidRDefault="00294F73" w:rsidP="00294F73">
            <w:pPr>
              <w:rPr>
                <w:rFonts w:ascii="Verdana" w:hAnsi="Verdana"/>
                <w:sz w:val="24"/>
              </w:rPr>
            </w:pPr>
            <w:r w:rsidRPr="00BF1BE9">
              <w:rPr>
                <w:rFonts w:ascii="Verdana" w:hAnsi="Verdana"/>
                <w:sz w:val="24"/>
              </w:rPr>
              <w:t>Steve Bonser</w:t>
            </w:r>
          </w:p>
        </w:tc>
        <w:tc>
          <w:tcPr>
            <w:tcW w:w="3390" w:type="dxa"/>
          </w:tcPr>
          <w:p w14:paraId="3CCE4092" w14:textId="77777777" w:rsidR="00294F73" w:rsidRDefault="00294F73" w:rsidP="00294F73">
            <w:pPr>
              <w:rPr>
                <w:rFonts w:ascii="Verdana" w:hAnsi="Verdana"/>
                <w:sz w:val="24"/>
              </w:rPr>
            </w:pPr>
            <w:r>
              <w:rPr>
                <w:rFonts w:ascii="Verdana" w:hAnsi="Verdana"/>
                <w:sz w:val="24"/>
              </w:rPr>
              <w:t>ABUHB</w:t>
            </w:r>
          </w:p>
        </w:tc>
        <w:tc>
          <w:tcPr>
            <w:tcW w:w="1447" w:type="dxa"/>
            <w:vMerge/>
            <w:shd w:val="clear" w:color="auto" w:fill="D9D9D9" w:themeFill="background1" w:themeFillShade="D9"/>
          </w:tcPr>
          <w:p w14:paraId="4F8FF76E" w14:textId="77777777" w:rsidR="00294F73" w:rsidRPr="002769E4" w:rsidRDefault="00294F73" w:rsidP="00294F73">
            <w:pPr>
              <w:rPr>
                <w:rFonts w:ascii="Verdana" w:hAnsi="Verdana"/>
                <w:sz w:val="24"/>
              </w:rPr>
            </w:pPr>
          </w:p>
        </w:tc>
        <w:tc>
          <w:tcPr>
            <w:tcW w:w="1514" w:type="dxa"/>
          </w:tcPr>
          <w:p w14:paraId="6114215B" w14:textId="77777777" w:rsidR="00294F73" w:rsidRPr="002769E4" w:rsidRDefault="00294F73" w:rsidP="00294F73">
            <w:pPr>
              <w:jc w:val="center"/>
              <w:rPr>
                <w:rFonts w:ascii="Verdana" w:hAnsi="Verdana" w:cstheme="minorHAnsi"/>
                <w:sz w:val="24"/>
              </w:rPr>
            </w:pPr>
          </w:p>
        </w:tc>
        <w:tc>
          <w:tcPr>
            <w:tcW w:w="1788" w:type="dxa"/>
          </w:tcPr>
          <w:p w14:paraId="5C509D90" w14:textId="77777777" w:rsidR="00294F73" w:rsidRDefault="00294F73" w:rsidP="00294F73">
            <w:pPr>
              <w:jc w:val="center"/>
              <w:rPr>
                <w:rFonts w:ascii="Verdana" w:hAnsi="Verdana" w:cstheme="minorHAnsi"/>
                <w:sz w:val="24"/>
              </w:rPr>
            </w:pPr>
          </w:p>
        </w:tc>
        <w:tc>
          <w:tcPr>
            <w:tcW w:w="1514" w:type="dxa"/>
          </w:tcPr>
          <w:p w14:paraId="1BB980AC" w14:textId="77777777" w:rsidR="00294F73" w:rsidRPr="002769E4" w:rsidRDefault="00294F73" w:rsidP="00294F73">
            <w:pPr>
              <w:jc w:val="center"/>
              <w:rPr>
                <w:rFonts w:ascii="Verdana" w:hAnsi="Verdana" w:cstheme="minorHAnsi"/>
                <w:sz w:val="24"/>
              </w:rPr>
            </w:pPr>
          </w:p>
        </w:tc>
        <w:tc>
          <w:tcPr>
            <w:tcW w:w="1514" w:type="dxa"/>
          </w:tcPr>
          <w:p w14:paraId="3689F46B"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65726D9B"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0E792E5A" w14:textId="77777777" w:rsidTr="00294F73">
        <w:trPr>
          <w:trHeight w:val="279"/>
        </w:trPr>
        <w:tc>
          <w:tcPr>
            <w:tcW w:w="2836" w:type="dxa"/>
          </w:tcPr>
          <w:p w14:paraId="4BDA1E66" w14:textId="77777777" w:rsidR="00294F73" w:rsidRPr="00BF1BE9" w:rsidRDefault="00294F73" w:rsidP="00294F73">
            <w:pPr>
              <w:rPr>
                <w:rFonts w:ascii="Verdana" w:hAnsi="Verdana"/>
                <w:sz w:val="24"/>
              </w:rPr>
            </w:pPr>
            <w:r w:rsidRPr="00BF1BE9">
              <w:rPr>
                <w:rFonts w:ascii="Verdana" w:hAnsi="Verdana"/>
                <w:sz w:val="24"/>
              </w:rPr>
              <w:t>Meinir Williams</w:t>
            </w:r>
          </w:p>
        </w:tc>
        <w:tc>
          <w:tcPr>
            <w:tcW w:w="3390" w:type="dxa"/>
          </w:tcPr>
          <w:p w14:paraId="09CD1962" w14:textId="77777777" w:rsidR="00294F73" w:rsidRPr="002769E4" w:rsidRDefault="00294F73" w:rsidP="00294F73">
            <w:pPr>
              <w:rPr>
                <w:rFonts w:ascii="Verdana" w:hAnsi="Verdana"/>
                <w:sz w:val="24"/>
              </w:rPr>
            </w:pPr>
            <w:r>
              <w:rPr>
                <w:rFonts w:ascii="Verdana" w:hAnsi="Verdana"/>
                <w:sz w:val="24"/>
              </w:rPr>
              <w:t>BCUHB</w:t>
            </w:r>
          </w:p>
        </w:tc>
        <w:tc>
          <w:tcPr>
            <w:tcW w:w="1447" w:type="dxa"/>
            <w:vMerge/>
            <w:shd w:val="clear" w:color="auto" w:fill="D9D9D9" w:themeFill="background1" w:themeFillShade="D9"/>
          </w:tcPr>
          <w:p w14:paraId="1C536E6A" w14:textId="77777777" w:rsidR="00294F73" w:rsidRPr="002769E4" w:rsidRDefault="00294F73" w:rsidP="00294F73">
            <w:pPr>
              <w:rPr>
                <w:rFonts w:ascii="Verdana" w:hAnsi="Verdana"/>
                <w:sz w:val="24"/>
              </w:rPr>
            </w:pPr>
          </w:p>
        </w:tc>
        <w:tc>
          <w:tcPr>
            <w:tcW w:w="1514" w:type="dxa"/>
          </w:tcPr>
          <w:p w14:paraId="47BF999F"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788" w:type="dxa"/>
          </w:tcPr>
          <w:p w14:paraId="1C753CAF" w14:textId="77777777" w:rsidR="00294F73" w:rsidRPr="002769E4" w:rsidRDefault="00294F73" w:rsidP="00294F73">
            <w:pPr>
              <w:jc w:val="center"/>
              <w:rPr>
                <w:rFonts w:ascii="Verdana" w:hAnsi="Verdana"/>
                <w:sz w:val="24"/>
              </w:rPr>
            </w:pPr>
            <w:r>
              <w:rPr>
                <w:rFonts w:ascii="Verdana" w:hAnsi="Verdana"/>
                <w:sz w:val="24"/>
              </w:rPr>
              <w:t>A</w:t>
            </w:r>
          </w:p>
        </w:tc>
        <w:tc>
          <w:tcPr>
            <w:tcW w:w="1514" w:type="dxa"/>
          </w:tcPr>
          <w:p w14:paraId="58A5C9D5"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6B3CDC6C"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18E11898"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7B8BF7D3" w14:textId="77777777" w:rsidTr="00294F73">
        <w:trPr>
          <w:trHeight w:val="279"/>
        </w:trPr>
        <w:tc>
          <w:tcPr>
            <w:tcW w:w="2836" w:type="dxa"/>
          </w:tcPr>
          <w:p w14:paraId="59F3EFD6" w14:textId="77777777" w:rsidR="00294F73" w:rsidRPr="00BF1BE9" w:rsidRDefault="00294F73" w:rsidP="00294F73">
            <w:pPr>
              <w:rPr>
                <w:rFonts w:ascii="Verdana" w:hAnsi="Verdana"/>
                <w:sz w:val="24"/>
              </w:rPr>
            </w:pPr>
            <w:r w:rsidRPr="00BF1BE9">
              <w:rPr>
                <w:rFonts w:ascii="Verdana" w:hAnsi="Verdana"/>
                <w:sz w:val="24"/>
              </w:rPr>
              <w:t>Gavin McDonald</w:t>
            </w:r>
          </w:p>
        </w:tc>
        <w:tc>
          <w:tcPr>
            <w:tcW w:w="3390" w:type="dxa"/>
          </w:tcPr>
          <w:p w14:paraId="7E44C6F8" w14:textId="77777777" w:rsidR="00294F73" w:rsidRDefault="00294F73" w:rsidP="00294F73">
            <w:pPr>
              <w:rPr>
                <w:rFonts w:ascii="Verdana" w:hAnsi="Verdana"/>
                <w:sz w:val="24"/>
              </w:rPr>
            </w:pPr>
            <w:r>
              <w:rPr>
                <w:rFonts w:ascii="Verdana" w:hAnsi="Verdana"/>
                <w:sz w:val="24"/>
              </w:rPr>
              <w:t>BCUHB</w:t>
            </w:r>
          </w:p>
        </w:tc>
        <w:tc>
          <w:tcPr>
            <w:tcW w:w="1447" w:type="dxa"/>
            <w:vMerge/>
            <w:shd w:val="clear" w:color="auto" w:fill="D9D9D9" w:themeFill="background1" w:themeFillShade="D9"/>
          </w:tcPr>
          <w:p w14:paraId="2F921D51" w14:textId="77777777" w:rsidR="00294F73" w:rsidRPr="002769E4" w:rsidRDefault="00294F73" w:rsidP="00294F73">
            <w:pPr>
              <w:rPr>
                <w:rFonts w:ascii="Verdana" w:hAnsi="Verdana"/>
                <w:sz w:val="24"/>
              </w:rPr>
            </w:pPr>
          </w:p>
        </w:tc>
        <w:tc>
          <w:tcPr>
            <w:tcW w:w="1514" w:type="dxa"/>
          </w:tcPr>
          <w:p w14:paraId="137B84C5" w14:textId="77777777" w:rsidR="00294F73" w:rsidRPr="002769E4" w:rsidRDefault="00294F73" w:rsidP="00294F73">
            <w:pPr>
              <w:jc w:val="center"/>
              <w:rPr>
                <w:rFonts w:ascii="Verdana" w:hAnsi="Verdana" w:cstheme="minorHAnsi"/>
                <w:sz w:val="24"/>
              </w:rPr>
            </w:pPr>
          </w:p>
        </w:tc>
        <w:tc>
          <w:tcPr>
            <w:tcW w:w="1788" w:type="dxa"/>
          </w:tcPr>
          <w:p w14:paraId="04A132F7"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372CE674" w14:textId="77777777" w:rsidR="00294F73" w:rsidRPr="002769E4" w:rsidRDefault="00294F73" w:rsidP="00294F73">
            <w:pPr>
              <w:jc w:val="center"/>
              <w:rPr>
                <w:rFonts w:ascii="Verdana" w:hAnsi="Verdana"/>
                <w:sz w:val="24"/>
              </w:rPr>
            </w:pPr>
          </w:p>
        </w:tc>
        <w:tc>
          <w:tcPr>
            <w:tcW w:w="1514" w:type="dxa"/>
          </w:tcPr>
          <w:p w14:paraId="5091B6DF" w14:textId="77777777" w:rsidR="00294F73" w:rsidRPr="002769E4" w:rsidRDefault="00294F73" w:rsidP="00294F73">
            <w:pPr>
              <w:jc w:val="center"/>
              <w:rPr>
                <w:rFonts w:ascii="Verdana" w:hAnsi="Verdana"/>
                <w:sz w:val="24"/>
              </w:rPr>
            </w:pPr>
            <w:r>
              <w:rPr>
                <w:rFonts w:ascii="Verdana" w:hAnsi="Verdana"/>
                <w:sz w:val="24"/>
              </w:rPr>
              <w:t>A</w:t>
            </w:r>
          </w:p>
        </w:tc>
        <w:tc>
          <w:tcPr>
            <w:tcW w:w="1321" w:type="dxa"/>
          </w:tcPr>
          <w:p w14:paraId="012174D6" w14:textId="77777777" w:rsidR="00294F73" w:rsidRPr="002769E4" w:rsidRDefault="00294F73" w:rsidP="00294F73">
            <w:pPr>
              <w:jc w:val="center"/>
              <w:rPr>
                <w:rFonts w:ascii="Verdana" w:hAnsi="Verdana"/>
                <w:sz w:val="24"/>
              </w:rPr>
            </w:pPr>
          </w:p>
        </w:tc>
      </w:tr>
      <w:tr w:rsidR="00294F73" w:rsidRPr="002769E4" w14:paraId="44DEA00C" w14:textId="77777777" w:rsidTr="00294F73">
        <w:trPr>
          <w:trHeight w:val="279"/>
        </w:trPr>
        <w:tc>
          <w:tcPr>
            <w:tcW w:w="2836" w:type="dxa"/>
          </w:tcPr>
          <w:p w14:paraId="43AF61CC" w14:textId="77777777" w:rsidR="00294F73" w:rsidRPr="00BF1BE9" w:rsidRDefault="00294F73" w:rsidP="00294F73">
            <w:pPr>
              <w:rPr>
                <w:rFonts w:ascii="Verdana" w:hAnsi="Verdana"/>
                <w:sz w:val="24"/>
              </w:rPr>
            </w:pPr>
            <w:r w:rsidRPr="00BF1BE9">
              <w:rPr>
                <w:rFonts w:ascii="Verdana" w:hAnsi="Verdana"/>
                <w:sz w:val="24"/>
              </w:rPr>
              <w:t>Trevor Hibbard</w:t>
            </w:r>
          </w:p>
        </w:tc>
        <w:tc>
          <w:tcPr>
            <w:tcW w:w="3390" w:type="dxa"/>
          </w:tcPr>
          <w:p w14:paraId="3A47B623" w14:textId="77777777" w:rsidR="00294F73" w:rsidRDefault="00294F73" w:rsidP="00294F73">
            <w:pPr>
              <w:rPr>
                <w:rFonts w:ascii="Verdana" w:hAnsi="Verdana"/>
                <w:sz w:val="24"/>
              </w:rPr>
            </w:pPr>
            <w:r>
              <w:rPr>
                <w:rFonts w:ascii="Verdana" w:hAnsi="Verdana"/>
                <w:sz w:val="24"/>
              </w:rPr>
              <w:t>BCUHB</w:t>
            </w:r>
          </w:p>
        </w:tc>
        <w:tc>
          <w:tcPr>
            <w:tcW w:w="1447" w:type="dxa"/>
            <w:vMerge/>
            <w:shd w:val="clear" w:color="auto" w:fill="D9D9D9" w:themeFill="background1" w:themeFillShade="D9"/>
          </w:tcPr>
          <w:p w14:paraId="6C232D2F" w14:textId="77777777" w:rsidR="00294F73" w:rsidRPr="002769E4" w:rsidRDefault="00294F73" w:rsidP="00294F73">
            <w:pPr>
              <w:rPr>
                <w:rFonts w:ascii="Verdana" w:hAnsi="Verdana"/>
                <w:sz w:val="24"/>
              </w:rPr>
            </w:pPr>
          </w:p>
        </w:tc>
        <w:tc>
          <w:tcPr>
            <w:tcW w:w="1514" w:type="dxa"/>
          </w:tcPr>
          <w:p w14:paraId="1C89676D" w14:textId="77777777" w:rsidR="00294F73" w:rsidRPr="002769E4" w:rsidRDefault="00294F73" w:rsidP="00294F73">
            <w:pPr>
              <w:jc w:val="center"/>
              <w:rPr>
                <w:rFonts w:ascii="Verdana" w:hAnsi="Verdana" w:cstheme="minorHAnsi"/>
                <w:sz w:val="24"/>
              </w:rPr>
            </w:pPr>
          </w:p>
        </w:tc>
        <w:tc>
          <w:tcPr>
            <w:tcW w:w="1788" w:type="dxa"/>
          </w:tcPr>
          <w:p w14:paraId="5E51841B" w14:textId="77777777" w:rsidR="00294F73" w:rsidRPr="002769E4" w:rsidRDefault="00294F73" w:rsidP="00294F73">
            <w:pPr>
              <w:jc w:val="center"/>
              <w:rPr>
                <w:rFonts w:ascii="Verdana" w:hAnsi="Verdana" w:cstheme="minorHAnsi"/>
                <w:sz w:val="24"/>
              </w:rPr>
            </w:pPr>
          </w:p>
        </w:tc>
        <w:tc>
          <w:tcPr>
            <w:tcW w:w="1514" w:type="dxa"/>
          </w:tcPr>
          <w:p w14:paraId="7845F2E5" w14:textId="77777777" w:rsidR="00294F73" w:rsidRPr="002769E4" w:rsidRDefault="00294F73" w:rsidP="00294F73">
            <w:pPr>
              <w:jc w:val="center"/>
              <w:rPr>
                <w:rFonts w:ascii="Verdana" w:hAnsi="Verdana"/>
                <w:sz w:val="24"/>
              </w:rPr>
            </w:pPr>
            <w:r>
              <w:rPr>
                <w:rFonts w:ascii="Verdana" w:hAnsi="Verdana"/>
                <w:sz w:val="24"/>
              </w:rPr>
              <w:t>A</w:t>
            </w:r>
          </w:p>
        </w:tc>
        <w:tc>
          <w:tcPr>
            <w:tcW w:w="1514" w:type="dxa"/>
          </w:tcPr>
          <w:p w14:paraId="2E843B65" w14:textId="77777777" w:rsidR="00294F73" w:rsidRPr="002769E4" w:rsidRDefault="00294F73" w:rsidP="00294F73">
            <w:pPr>
              <w:jc w:val="center"/>
              <w:rPr>
                <w:rFonts w:ascii="Verdana" w:hAnsi="Verdana"/>
                <w:sz w:val="24"/>
              </w:rPr>
            </w:pPr>
          </w:p>
        </w:tc>
        <w:tc>
          <w:tcPr>
            <w:tcW w:w="1321" w:type="dxa"/>
          </w:tcPr>
          <w:p w14:paraId="21E76371" w14:textId="77777777" w:rsidR="00294F73" w:rsidRPr="002769E4" w:rsidRDefault="00294F73" w:rsidP="00294F73">
            <w:pPr>
              <w:jc w:val="center"/>
              <w:rPr>
                <w:rFonts w:ascii="Verdana" w:hAnsi="Verdana"/>
                <w:sz w:val="24"/>
              </w:rPr>
            </w:pPr>
          </w:p>
        </w:tc>
      </w:tr>
      <w:tr w:rsidR="00294F73" w:rsidRPr="002769E4" w14:paraId="76B9D0D2" w14:textId="77777777" w:rsidTr="00294F73">
        <w:trPr>
          <w:trHeight w:val="279"/>
        </w:trPr>
        <w:tc>
          <w:tcPr>
            <w:tcW w:w="2836" w:type="dxa"/>
          </w:tcPr>
          <w:p w14:paraId="2BAEB677" w14:textId="77777777" w:rsidR="00294F73" w:rsidRPr="00BF1BE9" w:rsidRDefault="00294F73" w:rsidP="00294F73">
            <w:pPr>
              <w:rPr>
                <w:rFonts w:ascii="Verdana" w:hAnsi="Verdana"/>
                <w:sz w:val="24"/>
              </w:rPr>
            </w:pPr>
            <w:r w:rsidRPr="00BF1BE9">
              <w:rPr>
                <w:rFonts w:ascii="Verdana" w:hAnsi="Verdana"/>
                <w:sz w:val="24"/>
              </w:rPr>
              <w:t>Gill Harris</w:t>
            </w:r>
          </w:p>
        </w:tc>
        <w:tc>
          <w:tcPr>
            <w:tcW w:w="3390" w:type="dxa"/>
          </w:tcPr>
          <w:p w14:paraId="689ABF5B" w14:textId="77777777" w:rsidR="00294F73" w:rsidRDefault="00294F73" w:rsidP="00294F73">
            <w:pPr>
              <w:rPr>
                <w:rFonts w:ascii="Verdana" w:hAnsi="Verdana"/>
                <w:sz w:val="24"/>
              </w:rPr>
            </w:pPr>
            <w:r>
              <w:rPr>
                <w:rFonts w:ascii="Verdana" w:hAnsi="Verdana"/>
                <w:sz w:val="24"/>
              </w:rPr>
              <w:t>BCUHB</w:t>
            </w:r>
          </w:p>
        </w:tc>
        <w:tc>
          <w:tcPr>
            <w:tcW w:w="1447" w:type="dxa"/>
            <w:vMerge/>
            <w:shd w:val="clear" w:color="auto" w:fill="D9D9D9" w:themeFill="background1" w:themeFillShade="D9"/>
          </w:tcPr>
          <w:p w14:paraId="13ABF4E1" w14:textId="77777777" w:rsidR="00294F73" w:rsidRPr="002769E4" w:rsidRDefault="00294F73" w:rsidP="00294F73">
            <w:pPr>
              <w:rPr>
                <w:rFonts w:ascii="Verdana" w:hAnsi="Verdana"/>
                <w:sz w:val="24"/>
              </w:rPr>
            </w:pPr>
          </w:p>
        </w:tc>
        <w:tc>
          <w:tcPr>
            <w:tcW w:w="1514" w:type="dxa"/>
          </w:tcPr>
          <w:p w14:paraId="46DE2804" w14:textId="77777777" w:rsidR="00294F73" w:rsidRPr="002769E4" w:rsidRDefault="00294F73" w:rsidP="00294F73">
            <w:pPr>
              <w:jc w:val="center"/>
              <w:rPr>
                <w:rFonts w:ascii="Verdana" w:hAnsi="Verdana" w:cstheme="minorHAnsi"/>
                <w:sz w:val="24"/>
              </w:rPr>
            </w:pPr>
          </w:p>
        </w:tc>
        <w:tc>
          <w:tcPr>
            <w:tcW w:w="1788" w:type="dxa"/>
          </w:tcPr>
          <w:p w14:paraId="53B1F7D8" w14:textId="77777777" w:rsidR="00294F73" w:rsidRPr="002769E4" w:rsidRDefault="00294F73" w:rsidP="00294F73">
            <w:pPr>
              <w:jc w:val="center"/>
              <w:rPr>
                <w:rFonts w:ascii="Verdana" w:hAnsi="Verdana" w:cstheme="minorHAnsi"/>
                <w:sz w:val="24"/>
              </w:rPr>
            </w:pPr>
          </w:p>
        </w:tc>
        <w:tc>
          <w:tcPr>
            <w:tcW w:w="1514" w:type="dxa"/>
          </w:tcPr>
          <w:p w14:paraId="6D7E03DD" w14:textId="77777777" w:rsidR="00294F73" w:rsidRDefault="00294F73" w:rsidP="00294F73">
            <w:pPr>
              <w:jc w:val="center"/>
              <w:rPr>
                <w:rFonts w:ascii="Verdana" w:hAnsi="Verdana"/>
                <w:sz w:val="24"/>
              </w:rPr>
            </w:pPr>
            <w:r>
              <w:rPr>
                <w:rFonts w:ascii="Verdana" w:hAnsi="Verdana"/>
                <w:sz w:val="24"/>
              </w:rPr>
              <w:t>A</w:t>
            </w:r>
          </w:p>
        </w:tc>
        <w:tc>
          <w:tcPr>
            <w:tcW w:w="1514" w:type="dxa"/>
          </w:tcPr>
          <w:p w14:paraId="166732CB" w14:textId="77777777" w:rsidR="00294F73" w:rsidRPr="002769E4" w:rsidRDefault="00294F73" w:rsidP="00294F73">
            <w:pPr>
              <w:jc w:val="center"/>
              <w:rPr>
                <w:rFonts w:ascii="Verdana" w:hAnsi="Verdana"/>
                <w:sz w:val="24"/>
              </w:rPr>
            </w:pPr>
          </w:p>
        </w:tc>
        <w:tc>
          <w:tcPr>
            <w:tcW w:w="1321" w:type="dxa"/>
          </w:tcPr>
          <w:p w14:paraId="101452D1" w14:textId="77777777" w:rsidR="00294F73" w:rsidRPr="002769E4" w:rsidRDefault="00294F73" w:rsidP="00294F73">
            <w:pPr>
              <w:jc w:val="center"/>
              <w:rPr>
                <w:rFonts w:ascii="Verdana" w:hAnsi="Verdana"/>
                <w:sz w:val="24"/>
              </w:rPr>
            </w:pPr>
          </w:p>
        </w:tc>
      </w:tr>
      <w:tr w:rsidR="00294F73" w:rsidRPr="002769E4" w14:paraId="540A9C00" w14:textId="77777777" w:rsidTr="00294F73">
        <w:trPr>
          <w:trHeight w:val="279"/>
        </w:trPr>
        <w:tc>
          <w:tcPr>
            <w:tcW w:w="2836" w:type="dxa"/>
          </w:tcPr>
          <w:p w14:paraId="518D11A2" w14:textId="77777777" w:rsidR="00294F73" w:rsidRPr="00BF1BE9" w:rsidRDefault="00294F73" w:rsidP="00294F73">
            <w:pPr>
              <w:rPr>
                <w:rFonts w:ascii="Verdana" w:hAnsi="Verdana"/>
                <w:sz w:val="24"/>
              </w:rPr>
            </w:pPr>
            <w:r w:rsidRPr="00BF1BE9">
              <w:rPr>
                <w:rFonts w:ascii="Verdana" w:hAnsi="Verdana"/>
                <w:sz w:val="24"/>
              </w:rPr>
              <w:t>Lee Davies</w:t>
            </w:r>
          </w:p>
        </w:tc>
        <w:tc>
          <w:tcPr>
            <w:tcW w:w="3390" w:type="dxa"/>
          </w:tcPr>
          <w:p w14:paraId="2BEA4BBE" w14:textId="77777777" w:rsidR="00294F73" w:rsidRPr="002769E4" w:rsidRDefault="00294F73" w:rsidP="00294F73">
            <w:pPr>
              <w:rPr>
                <w:rFonts w:ascii="Verdana" w:hAnsi="Verdana"/>
                <w:sz w:val="24"/>
              </w:rPr>
            </w:pPr>
            <w:r>
              <w:rPr>
                <w:rFonts w:ascii="Verdana" w:hAnsi="Verdana"/>
                <w:sz w:val="24"/>
              </w:rPr>
              <w:t>CVUHB</w:t>
            </w:r>
          </w:p>
        </w:tc>
        <w:tc>
          <w:tcPr>
            <w:tcW w:w="1447" w:type="dxa"/>
            <w:vMerge/>
            <w:shd w:val="clear" w:color="auto" w:fill="D9D9D9" w:themeFill="background1" w:themeFillShade="D9"/>
          </w:tcPr>
          <w:p w14:paraId="56689456" w14:textId="77777777" w:rsidR="00294F73" w:rsidRPr="002769E4" w:rsidRDefault="00294F73" w:rsidP="00294F73">
            <w:pPr>
              <w:rPr>
                <w:rFonts w:ascii="Verdana" w:hAnsi="Verdana"/>
                <w:sz w:val="24"/>
              </w:rPr>
            </w:pPr>
          </w:p>
        </w:tc>
        <w:tc>
          <w:tcPr>
            <w:tcW w:w="1514" w:type="dxa"/>
          </w:tcPr>
          <w:p w14:paraId="050F78B1"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788" w:type="dxa"/>
          </w:tcPr>
          <w:p w14:paraId="3D95E2C9"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3A2A139C"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7B3F124C" w14:textId="77777777" w:rsidR="00294F73" w:rsidRPr="002769E4" w:rsidRDefault="00294F73" w:rsidP="00294F73">
            <w:pPr>
              <w:jc w:val="center"/>
              <w:rPr>
                <w:rFonts w:ascii="Verdana" w:hAnsi="Verdana"/>
                <w:sz w:val="24"/>
              </w:rPr>
            </w:pPr>
            <w:r>
              <w:rPr>
                <w:rFonts w:ascii="Verdana" w:hAnsi="Verdana"/>
                <w:sz w:val="24"/>
              </w:rPr>
              <w:t>A</w:t>
            </w:r>
          </w:p>
        </w:tc>
        <w:tc>
          <w:tcPr>
            <w:tcW w:w="1321" w:type="dxa"/>
          </w:tcPr>
          <w:p w14:paraId="3DADEA84"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6F6C7081" w14:textId="77777777" w:rsidTr="00294F73">
        <w:trPr>
          <w:trHeight w:val="279"/>
        </w:trPr>
        <w:tc>
          <w:tcPr>
            <w:tcW w:w="2836" w:type="dxa"/>
          </w:tcPr>
          <w:p w14:paraId="360F81DE" w14:textId="77777777" w:rsidR="00294F73" w:rsidRPr="00BF1BE9" w:rsidRDefault="00294F73" w:rsidP="00294F73">
            <w:pPr>
              <w:rPr>
                <w:rFonts w:ascii="Verdana" w:hAnsi="Verdana"/>
                <w:sz w:val="24"/>
              </w:rPr>
            </w:pPr>
            <w:r w:rsidRPr="00BF1BE9">
              <w:rPr>
                <w:rFonts w:ascii="Verdana" w:hAnsi="Verdana"/>
                <w:sz w:val="24"/>
              </w:rPr>
              <w:t>Jonathan Watts</w:t>
            </w:r>
          </w:p>
        </w:tc>
        <w:tc>
          <w:tcPr>
            <w:tcW w:w="3390" w:type="dxa"/>
          </w:tcPr>
          <w:p w14:paraId="0BF601A3" w14:textId="77777777" w:rsidR="00294F73" w:rsidRDefault="00294F73" w:rsidP="00294F73">
            <w:pPr>
              <w:rPr>
                <w:rFonts w:ascii="Verdana" w:hAnsi="Verdana"/>
                <w:sz w:val="24"/>
              </w:rPr>
            </w:pPr>
            <w:r>
              <w:rPr>
                <w:rFonts w:ascii="Verdana" w:hAnsi="Verdana"/>
                <w:sz w:val="24"/>
              </w:rPr>
              <w:t>CVUHB</w:t>
            </w:r>
          </w:p>
        </w:tc>
        <w:tc>
          <w:tcPr>
            <w:tcW w:w="1447" w:type="dxa"/>
            <w:vMerge/>
            <w:shd w:val="clear" w:color="auto" w:fill="D9D9D9" w:themeFill="background1" w:themeFillShade="D9"/>
          </w:tcPr>
          <w:p w14:paraId="77A97179" w14:textId="77777777" w:rsidR="00294F73" w:rsidRPr="002769E4" w:rsidRDefault="00294F73" w:rsidP="00294F73">
            <w:pPr>
              <w:rPr>
                <w:rFonts w:ascii="Verdana" w:hAnsi="Verdana"/>
                <w:sz w:val="24"/>
              </w:rPr>
            </w:pPr>
          </w:p>
        </w:tc>
        <w:tc>
          <w:tcPr>
            <w:tcW w:w="1514" w:type="dxa"/>
          </w:tcPr>
          <w:p w14:paraId="3A73360E" w14:textId="77777777" w:rsidR="00294F73" w:rsidRPr="002769E4" w:rsidRDefault="00294F73" w:rsidP="00294F73">
            <w:pPr>
              <w:jc w:val="center"/>
              <w:rPr>
                <w:rFonts w:ascii="Verdana" w:hAnsi="Verdana" w:cstheme="minorHAnsi"/>
                <w:sz w:val="24"/>
              </w:rPr>
            </w:pPr>
          </w:p>
        </w:tc>
        <w:tc>
          <w:tcPr>
            <w:tcW w:w="1788" w:type="dxa"/>
          </w:tcPr>
          <w:p w14:paraId="70ED7DBE" w14:textId="77777777" w:rsidR="00294F73" w:rsidRPr="002769E4" w:rsidRDefault="00294F73" w:rsidP="00294F73">
            <w:pPr>
              <w:jc w:val="center"/>
              <w:rPr>
                <w:rFonts w:ascii="Verdana" w:hAnsi="Verdana" w:cstheme="minorHAnsi"/>
                <w:sz w:val="24"/>
              </w:rPr>
            </w:pPr>
          </w:p>
        </w:tc>
        <w:tc>
          <w:tcPr>
            <w:tcW w:w="1514" w:type="dxa"/>
          </w:tcPr>
          <w:p w14:paraId="61FDC6E0" w14:textId="77777777" w:rsidR="00294F73" w:rsidRPr="002769E4" w:rsidRDefault="00294F73" w:rsidP="00294F73">
            <w:pPr>
              <w:jc w:val="center"/>
              <w:rPr>
                <w:rFonts w:ascii="Verdana" w:hAnsi="Verdana" w:cstheme="minorHAnsi"/>
                <w:sz w:val="24"/>
              </w:rPr>
            </w:pPr>
          </w:p>
        </w:tc>
        <w:tc>
          <w:tcPr>
            <w:tcW w:w="1514" w:type="dxa"/>
          </w:tcPr>
          <w:p w14:paraId="5FC36C18"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6716C40F" w14:textId="77777777" w:rsidR="00294F73" w:rsidRPr="002769E4" w:rsidRDefault="00294F73" w:rsidP="00294F73">
            <w:pPr>
              <w:jc w:val="center"/>
              <w:rPr>
                <w:rFonts w:ascii="Verdana" w:hAnsi="Verdana"/>
                <w:sz w:val="24"/>
              </w:rPr>
            </w:pPr>
          </w:p>
        </w:tc>
      </w:tr>
      <w:tr w:rsidR="00294F73" w:rsidRPr="002769E4" w14:paraId="7D1B6940" w14:textId="77777777" w:rsidTr="00294F73">
        <w:trPr>
          <w:trHeight w:val="279"/>
        </w:trPr>
        <w:tc>
          <w:tcPr>
            <w:tcW w:w="2836" w:type="dxa"/>
          </w:tcPr>
          <w:p w14:paraId="2E24E4C6" w14:textId="77777777" w:rsidR="00294F73" w:rsidRPr="00BF1BE9" w:rsidRDefault="00294F73" w:rsidP="00294F73">
            <w:pPr>
              <w:rPr>
                <w:rFonts w:ascii="Verdana" w:hAnsi="Verdana"/>
                <w:sz w:val="24"/>
              </w:rPr>
            </w:pPr>
            <w:r w:rsidRPr="00BF1BE9">
              <w:rPr>
                <w:rFonts w:ascii="Verdana" w:hAnsi="Verdana"/>
                <w:sz w:val="24"/>
              </w:rPr>
              <w:t>Kath McGrath</w:t>
            </w:r>
          </w:p>
        </w:tc>
        <w:tc>
          <w:tcPr>
            <w:tcW w:w="3390" w:type="dxa"/>
          </w:tcPr>
          <w:p w14:paraId="58694696" w14:textId="77777777" w:rsidR="00294F73" w:rsidRPr="002769E4" w:rsidRDefault="00294F73" w:rsidP="00294F73">
            <w:pPr>
              <w:rPr>
                <w:rFonts w:ascii="Verdana" w:hAnsi="Verdana"/>
                <w:sz w:val="24"/>
              </w:rPr>
            </w:pPr>
            <w:r>
              <w:rPr>
                <w:rFonts w:ascii="Verdana" w:hAnsi="Verdana"/>
                <w:sz w:val="24"/>
              </w:rPr>
              <w:t>CTMUHB</w:t>
            </w:r>
          </w:p>
        </w:tc>
        <w:tc>
          <w:tcPr>
            <w:tcW w:w="1447" w:type="dxa"/>
            <w:vMerge/>
            <w:shd w:val="clear" w:color="auto" w:fill="D9D9D9" w:themeFill="background1" w:themeFillShade="D9"/>
          </w:tcPr>
          <w:p w14:paraId="59C5CD58" w14:textId="77777777" w:rsidR="00294F73" w:rsidRPr="002769E4" w:rsidRDefault="00294F73" w:rsidP="00294F73">
            <w:pPr>
              <w:rPr>
                <w:rFonts w:ascii="Verdana" w:hAnsi="Verdana"/>
                <w:sz w:val="24"/>
              </w:rPr>
            </w:pPr>
          </w:p>
        </w:tc>
        <w:tc>
          <w:tcPr>
            <w:tcW w:w="1514" w:type="dxa"/>
          </w:tcPr>
          <w:p w14:paraId="1463958B"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788" w:type="dxa"/>
          </w:tcPr>
          <w:p w14:paraId="4B6CB08A"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shd w:val="clear" w:color="auto" w:fill="D9D9D9" w:themeFill="background1" w:themeFillShade="D9"/>
          </w:tcPr>
          <w:p w14:paraId="23BD7D12" w14:textId="77777777" w:rsidR="00294F73" w:rsidRPr="002769E4" w:rsidRDefault="00294F73" w:rsidP="00294F73">
            <w:pPr>
              <w:jc w:val="center"/>
              <w:rPr>
                <w:rFonts w:ascii="Verdana" w:hAnsi="Verdana"/>
                <w:sz w:val="24"/>
              </w:rPr>
            </w:pPr>
          </w:p>
        </w:tc>
        <w:tc>
          <w:tcPr>
            <w:tcW w:w="1514" w:type="dxa"/>
            <w:shd w:val="clear" w:color="auto" w:fill="D9D9D9" w:themeFill="background1" w:themeFillShade="D9"/>
          </w:tcPr>
          <w:p w14:paraId="3773D456" w14:textId="77777777" w:rsidR="00294F73" w:rsidRPr="002769E4" w:rsidRDefault="00294F73" w:rsidP="00294F73">
            <w:pPr>
              <w:jc w:val="center"/>
              <w:rPr>
                <w:rFonts w:ascii="Verdana" w:hAnsi="Verdana"/>
                <w:sz w:val="24"/>
              </w:rPr>
            </w:pPr>
          </w:p>
        </w:tc>
        <w:tc>
          <w:tcPr>
            <w:tcW w:w="1321" w:type="dxa"/>
            <w:shd w:val="clear" w:color="auto" w:fill="D9D9D9" w:themeFill="background1" w:themeFillShade="D9"/>
          </w:tcPr>
          <w:p w14:paraId="71A5B4F1" w14:textId="77777777" w:rsidR="00294F73" w:rsidRPr="002769E4" w:rsidRDefault="00294F73" w:rsidP="00294F73">
            <w:pPr>
              <w:jc w:val="center"/>
              <w:rPr>
                <w:rFonts w:ascii="Verdana" w:hAnsi="Verdana"/>
                <w:sz w:val="24"/>
              </w:rPr>
            </w:pPr>
          </w:p>
        </w:tc>
      </w:tr>
      <w:tr w:rsidR="00294F73" w:rsidRPr="002769E4" w14:paraId="73EFC560" w14:textId="77777777" w:rsidTr="00294F73">
        <w:trPr>
          <w:trHeight w:val="279"/>
        </w:trPr>
        <w:tc>
          <w:tcPr>
            <w:tcW w:w="2836" w:type="dxa"/>
          </w:tcPr>
          <w:p w14:paraId="1FA1A514" w14:textId="77777777" w:rsidR="00294F73" w:rsidRPr="00BF1BE9" w:rsidRDefault="00294F73" w:rsidP="00294F73">
            <w:pPr>
              <w:rPr>
                <w:rFonts w:ascii="Verdana" w:hAnsi="Verdana"/>
                <w:sz w:val="24"/>
              </w:rPr>
            </w:pPr>
            <w:r w:rsidRPr="00BF1BE9">
              <w:rPr>
                <w:rFonts w:ascii="Verdana" w:hAnsi="Verdana"/>
                <w:sz w:val="24"/>
              </w:rPr>
              <w:t>Adele Gittoes</w:t>
            </w:r>
          </w:p>
        </w:tc>
        <w:tc>
          <w:tcPr>
            <w:tcW w:w="3390" w:type="dxa"/>
          </w:tcPr>
          <w:p w14:paraId="1746A83D" w14:textId="77777777" w:rsidR="00294F73" w:rsidRDefault="00294F73" w:rsidP="00294F73">
            <w:pPr>
              <w:rPr>
                <w:rFonts w:ascii="Verdana" w:hAnsi="Verdana"/>
                <w:sz w:val="24"/>
              </w:rPr>
            </w:pPr>
            <w:r>
              <w:rPr>
                <w:rFonts w:ascii="Verdana" w:hAnsi="Verdana"/>
                <w:sz w:val="24"/>
              </w:rPr>
              <w:t>CTMUHB</w:t>
            </w:r>
          </w:p>
        </w:tc>
        <w:tc>
          <w:tcPr>
            <w:tcW w:w="1447" w:type="dxa"/>
            <w:vMerge/>
            <w:shd w:val="clear" w:color="auto" w:fill="D9D9D9" w:themeFill="background1" w:themeFillShade="D9"/>
          </w:tcPr>
          <w:p w14:paraId="0CB0F9F0" w14:textId="77777777" w:rsidR="00294F73" w:rsidRPr="002769E4" w:rsidRDefault="00294F73" w:rsidP="00294F73">
            <w:pPr>
              <w:rPr>
                <w:rFonts w:ascii="Verdana" w:hAnsi="Verdana"/>
                <w:sz w:val="24"/>
              </w:rPr>
            </w:pPr>
          </w:p>
        </w:tc>
        <w:tc>
          <w:tcPr>
            <w:tcW w:w="1514" w:type="dxa"/>
          </w:tcPr>
          <w:p w14:paraId="7C71347D" w14:textId="77777777" w:rsidR="00294F73" w:rsidRPr="002769E4" w:rsidRDefault="00294F73" w:rsidP="00294F73">
            <w:pPr>
              <w:jc w:val="center"/>
              <w:rPr>
                <w:rFonts w:ascii="Verdana" w:hAnsi="Verdana" w:cstheme="minorHAnsi"/>
                <w:sz w:val="24"/>
              </w:rPr>
            </w:pPr>
          </w:p>
        </w:tc>
        <w:tc>
          <w:tcPr>
            <w:tcW w:w="1788" w:type="dxa"/>
          </w:tcPr>
          <w:p w14:paraId="1DF7AA7B" w14:textId="77777777" w:rsidR="00294F73" w:rsidRPr="002769E4" w:rsidRDefault="00294F73" w:rsidP="00294F73">
            <w:pPr>
              <w:jc w:val="center"/>
              <w:rPr>
                <w:rFonts w:ascii="Verdana" w:hAnsi="Verdana" w:cstheme="minorHAnsi"/>
                <w:sz w:val="24"/>
              </w:rPr>
            </w:pPr>
            <w:r>
              <w:rPr>
                <w:rFonts w:ascii="Verdana" w:hAnsi="Verdana" w:cstheme="minorHAnsi"/>
                <w:sz w:val="24"/>
              </w:rPr>
              <w:t>A</w:t>
            </w:r>
          </w:p>
        </w:tc>
        <w:tc>
          <w:tcPr>
            <w:tcW w:w="1514" w:type="dxa"/>
          </w:tcPr>
          <w:p w14:paraId="4153E8F4" w14:textId="77777777" w:rsidR="00294F73" w:rsidRPr="002769E4" w:rsidRDefault="00294F73" w:rsidP="00294F73">
            <w:pPr>
              <w:jc w:val="center"/>
              <w:rPr>
                <w:rFonts w:ascii="Verdana" w:hAnsi="Verdana"/>
                <w:sz w:val="24"/>
              </w:rPr>
            </w:pPr>
          </w:p>
        </w:tc>
        <w:tc>
          <w:tcPr>
            <w:tcW w:w="1514" w:type="dxa"/>
          </w:tcPr>
          <w:p w14:paraId="4B1CC24A" w14:textId="77777777" w:rsidR="00294F73" w:rsidRPr="002769E4" w:rsidRDefault="00294F73" w:rsidP="00294F73">
            <w:pPr>
              <w:jc w:val="center"/>
              <w:rPr>
                <w:rFonts w:ascii="Verdana" w:hAnsi="Verdana"/>
                <w:sz w:val="24"/>
              </w:rPr>
            </w:pPr>
          </w:p>
        </w:tc>
        <w:tc>
          <w:tcPr>
            <w:tcW w:w="1321" w:type="dxa"/>
          </w:tcPr>
          <w:p w14:paraId="29566F12" w14:textId="77777777" w:rsidR="00294F73" w:rsidRPr="002769E4" w:rsidRDefault="00294F73" w:rsidP="00294F73">
            <w:pPr>
              <w:jc w:val="center"/>
              <w:rPr>
                <w:rFonts w:ascii="Verdana" w:hAnsi="Verdana"/>
                <w:sz w:val="24"/>
              </w:rPr>
            </w:pPr>
          </w:p>
        </w:tc>
      </w:tr>
      <w:tr w:rsidR="00294F73" w:rsidRPr="002769E4" w14:paraId="21F242BD" w14:textId="77777777" w:rsidTr="00294F73">
        <w:trPr>
          <w:trHeight w:val="279"/>
        </w:trPr>
        <w:tc>
          <w:tcPr>
            <w:tcW w:w="2836" w:type="dxa"/>
          </w:tcPr>
          <w:p w14:paraId="5073EAC9" w14:textId="77777777" w:rsidR="00294F73" w:rsidRPr="00BF1BE9" w:rsidRDefault="00294F73" w:rsidP="00294F73">
            <w:pPr>
              <w:rPr>
                <w:rFonts w:ascii="Verdana" w:hAnsi="Verdana"/>
                <w:sz w:val="24"/>
              </w:rPr>
            </w:pPr>
            <w:r w:rsidRPr="00BF1BE9">
              <w:rPr>
                <w:rFonts w:ascii="Verdana" w:hAnsi="Verdana"/>
                <w:sz w:val="24"/>
              </w:rPr>
              <w:t>Richard Lee</w:t>
            </w:r>
          </w:p>
        </w:tc>
        <w:tc>
          <w:tcPr>
            <w:tcW w:w="3390" w:type="dxa"/>
          </w:tcPr>
          <w:p w14:paraId="0A03050D" w14:textId="77777777" w:rsidR="00294F73" w:rsidRDefault="00294F73" w:rsidP="00294F73">
            <w:pPr>
              <w:rPr>
                <w:rFonts w:ascii="Verdana" w:hAnsi="Verdana"/>
                <w:sz w:val="24"/>
              </w:rPr>
            </w:pPr>
            <w:r>
              <w:rPr>
                <w:rFonts w:ascii="Verdana" w:hAnsi="Verdana"/>
                <w:sz w:val="24"/>
              </w:rPr>
              <w:t>CTMUHB</w:t>
            </w:r>
          </w:p>
        </w:tc>
        <w:tc>
          <w:tcPr>
            <w:tcW w:w="1447" w:type="dxa"/>
            <w:vMerge/>
            <w:shd w:val="clear" w:color="auto" w:fill="D9D9D9" w:themeFill="background1" w:themeFillShade="D9"/>
          </w:tcPr>
          <w:p w14:paraId="30E58A02" w14:textId="77777777" w:rsidR="00294F73" w:rsidRPr="002769E4" w:rsidRDefault="00294F73" w:rsidP="00294F73">
            <w:pPr>
              <w:rPr>
                <w:rFonts w:ascii="Verdana" w:hAnsi="Verdana"/>
                <w:sz w:val="24"/>
              </w:rPr>
            </w:pPr>
          </w:p>
        </w:tc>
        <w:tc>
          <w:tcPr>
            <w:tcW w:w="1514" w:type="dxa"/>
            <w:shd w:val="clear" w:color="auto" w:fill="D9D9D9" w:themeFill="background1" w:themeFillShade="D9"/>
          </w:tcPr>
          <w:p w14:paraId="70EC30BC" w14:textId="77777777" w:rsidR="00294F73" w:rsidRPr="002769E4" w:rsidRDefault="00294F73" w:rsidP="00294F73">
            <w:pPr>
              <w:jc w:val="center"/>
              <w:rPr>
                <w:rFonts w:ascii="Verdana" w:hAnsi="Verdana" w:cstheme="minorHAnsi"/>
                <w:sz w:val="24"/>
              </w:rPr>
            </w:pPr>
          </w:p>
        </w:tc>
        <w:tc>
          <w:tcPr>
            <w:tcW w:w="1788" w:type="dxa"/>
            <w:shd w:val="clear" w:color="auto" w:fill="D9D9D9" w:themeFill="background1" w:themeFillShade="D9"/>
          </w:tcPr>
          <w:p w14:paraId="30169D79" w14:textId="77777777" w:rsidR="00294F73" w:rsidRDefault="00294F73" w:rsidP="00294F73">
            <w:pPr>
              <w:jc w:val="center"/>
              <w:rPr>
                <w:rFonts w:ascii="Verdana" w:hAnsi="Verdana" w:cstheme="minorHAnsi"/>
                <w:sz w:val="24"/>
              </w:rPr>
            </w:pPr>
          </w:p>
        </w:tc>
        <w:tc>
          <w:tcPr>
            <w:tcW w:w="1514" w:type="dxa"/>
            <w:shd w:val="clear" w:color="auto" w:fill="D9D9D9" w:themeFill="background1" w:themeFillShade="D9"/>
          </w:tcPr>
          <w:p w14:paraId="6EA40A7D" w14:textId="77777777" w:rsidR="00294F73" w:rsidRPr="002769E4" w:rsidRDefault="00294F73" w:rsidP="00294F73">
            <w:pPr>
              <w:jc w:val="center"/>
              <w:rPr>
                <w:rFonts w:ascii="Verdana" w:hAnsi="Verdana"/>
                <w:sz w:val="24"/>
              </w:rPr>
            </w:pPr>
          </w:p>
        </w:tc>
        <w:tc>
          <w:tcPr>
            <w:tcW w:w="1514" w:type="dxa"/>
          </w:tcPr>
          <w:p w14:paraId="26334DF4"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19425CE3"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333FFAD7" w14:textId="77777777" w:rsidTr="00294F73">
        <w:trPr>
          <w:trHeight w:val="265"/>
        </w:trPr>
        <w:tc>
          <w:tcPr>
            <w:tcW w:w="2836" w:type="dxa"/>
          </w:tcPr>
          <w:p w14:paraId="65F71111" w14:textId="77777777" w:rsidR="00294F73" w:rsidRPr="00BF1BE9" w:rsidRDefault="00294F73" w:rsidP="00294F73">
            <w:pPr>
              <w:rPr>
                <w:rFonts w:ascii="Verdana" w:hAnsi="Verdana"/>
                <w:sz w:val="24"/>
              </w:rPr>
            </w:pPr>
            <w:r w:rsidRPr="00BF1BE9">
              <w:rPr>
                <w:rFonts w:ascii="Verdana" w:hAnsi="Verdana"/>
                <w:sz w:val="24"/>
              </w:rPr>
              <w:t>Andrew Carruthers</w:t>
            </w:r>
          </w:p>
        </w:tc>
        <w:tc>
          <w:tcPr>
            <w:tcW w:w="3390" w:type="dxa"/>
          </w:tcPr>
          <w:p w14:paraId="5256B329" w14:textId="77777777" w:rsidR="00294F73" w:rsidRPr="002769E4" w:rsidRDefault="00294F73" w:rsidP="00294F73">
            <w:pPr>
              <w:rPr>
                <w:rFonts w:ascii="Verdana" w:hAnsi="Verdana"/>
                <w:sz w:val="24"/>
              </w:rPr>
            </w:pPr>
            <w:proofErr w:type="spellStart"/>
            <w:r>
              <w:rPr>
                <w:rFonts w:ascii="Verdana" w:hAnsi="Verdana"/>
                <w:sz w:val="24"/>
              </w:rPr>
              <w:t>HDdUHB</w:t>
            </w:r>
            <w:proofErr w:type="spellEnd"/>
          </w:p>
        </w:tc>
        <w:tc>
          <w:tcPr>
            <w:tcW w:w="1447" w:type="dxa"/>
            <w:vMerge/>
            <w:shd w:val="clear" w:color="auto" w:fill="D9D9D9" w:themeFill="background1" w:themeFillShade="D9"/>
          </w:tcPr>
          <w:p w14:paraId="6323FAA4" w14:textId="77777777" w:rsidR="00294F73" w:rsidRPr="002769E4" w:rsidRDefault="00294F73" w:rsidP="00294F73">
            <w:pPr>
              <w:rPr>
                <w:rFonts w:ascii="Verdana" w:hAnsi="Verdana"/>
                <w:sz w:val="24"/>
              </w:rPr>
            </w:pPr>
          </w:p>
        </w:tc>
        <w:tc>
          <w:tcPr>
            <w:tcW w:w="1514" w:type="dxa"/>
          </w:tcPr>
          <w:p w14:paraId="7653621B"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788" w:type="dxa"/>
          </w:tcPr>
          <w:p w14:paraId="77E7A1A9" w14:textId="77777777" w:rsidR="00294F73" w:rsidRPr="002769E4" w:rsidRDefault="00294F73" w:rsidP="00294F73">
            <w:pPr>
              <w:jc w:val="center"/>
              <w:rPr>
                <w:rFonts w:ascii="Verdana" w:hAnsi="Verdana"/>
                <w:sz w:val="24"/>
              </w:rPr>
            </w:pPr>
            <w:r>
              <w:rPr>
                <w:rFonts w:ascii="Verdana" w:hAnsi="Verdana"/>
                <w:sz w:val="24"/>
              </w:rPr>
              <w:t>A</w:t>
            </w:r>
          </w:p>
        </w:tc>
        <w:tc>
          <w:tcPr>
            <w:tcW w:w="1514" w:type="dxa"/>
          </w:tcPr>
          <w:p w14:paraId="0C31DA57"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6F91FE84" w14:textId="77777777" w:rsidR="00294F73" w:rsidRPr="002769E4" w:rsidRDefault="00294F73" w:rsidP="00294F73">
            <w:pPr>
              <w:jc w:val="center"/>
              <w:rPr>
                <w:rFonts w:ascii="Verdana" w:hAnsi="Verdana"/>
                <w:sz w:val="24"/>
              </w:rPr>
            </w:pPr>
            <w:r>
              <w:rPr>
                <w:rFonts w:ascii="Verdana" w:hAnsi="Verdana"/>
                <w:sz w:val="24"/>
              </w:rPr>
              <w:t>A</w:t>
            </w:r>
          </w:p>
        </w:tc>
        <w:tc>
          <w:tcPr>
            <w:tcW w:w="1321" w:type="dxa"/>
          </w:tcPr>
          <w:p w14:paraId="4EDDEFA9"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2A448FD2" w14:textId="77777777" w:rsidTr="00294F73">
        <w:trPr>
          <w:trHeight w:val="265"/>
        </w:trPr>
        <w:tc>
          <w:tcPr>
            <w:tcW w:w="2836" w:type="dxa"/>
          </w:tcPr>
          <w:p w14:paraId="3886D8C8" w14:textId="77777777" w:rsidR="00294F73" w:rsidRPr="00BF1BE9" w:rsidRDefault="00294F73" w:rsidP="00294F73">
            <w:pPr>
              <w:rPr>
                <w:rFonts w:ascii="Verdana" w:hAnsi="Verdana"/>
                <w:sz w:val="24"/>
              </w:rPr>
            </w:pPr>
            <w:r w:rsidRPr="00BF1BE9">
              <w:rPr>
                <w:rFonts w:ascii="Verdana" w:hAnsi="Verdana"/>
                <w:sz w:val="24"/>
              </w:rPr>
              <w:t>Keith Jones</w:t>
            </w:r>
          </w:p>
        </w:tc>
        <w:tc>
          <w:tcPr>
            <w:tcW w:w="3390" w:type="dxa"/>
          </w:tcPr>
          <w:p w14:paraId="28373FDB" w14:textId="77777777" w:rsidR="00294F73" w:rsidRDefault="00294F73" w:rsidP="00294F73">
            <w:pPr>
              <w:rPr>
                <w:rFonts w:ascii="Verdana" w:hAnsi="Verdana"/>
                <w:sz w:val="24"/>
              </w:rPr>
            </w:pPr>
            <w:proofErr w:type="spellStart"/>
            <w:r>
              <w:rPr>
                <w:rFonts w:ascii="Verdana" w:hAnsi="Verdana"/>
                <w:sz w:val="24"/>
              </w:rPr>
              <w:t>HDdUHB</w:t>
            </w:r>
            <w:proofErr w:type="spellEnd"/>
          </w:p>
        </w:tc>
        <w:tc>
          <w:tcPr>
            <w:tcW w:w="1447" w:type="dxa"/>
            <w:vMerge/>
            <w:shd w:val="clear" w:color="auto" w:fill="D9D9D9" w:themeFill="background1" w:themeFillShade="D9"/>
          </w:tcPr>
          <w:p w14:paraId="6A998E2C" w14:textId="77777777" w:rsidR="00294F73" w:rsidRPr="002769E4" w:rsidRDefault="00294F73" w:rsidP="00294F73">
            <w:pPr>
              <w:rPr>
                <w:rFonts w:ascii="Verdana" w:hAnsi="Verdana"/>
                <w:sz w:val="24"/>
              </w:rPr>
            </w:pPr>
          </w:p>
        </w:tc>
        <w:tc>
          <w:tcPr>
            <w:tcW w:w="1514" w:type="dxa"/>
          </w:tcPr>
          <w:p w14:paraId="1FF0111E" w14:textId="77777777" w:rsidR="00294F73" w:rsidRPr="002769E4" w:rsidRDefault="00294F73" w:rsidP="00294F73">
            <w:pPr>
              <w:jc w:val="center"/>
              <w:rPr>
                <w:rFonts w:ascii="Verdana" w:hAnsi="Verdana" w:cstheme="minorHAnsi"/>
                <w:sz w:val="24"/>
              </w:rPr>
            </w:pPr>
          </w:p>
        </w:tc>
        <w:tc>
          <w:tcPr>
            <w:tcW w:w="1788" w:type="dxa"/>
          </w:tcPr>
          <w:p w14:paraId="57CD6B49" w14:textId="77777777" w:rsidR="00294F73" w:rsidRDefault="00294F73" w:rsidP="00294F73">
            <w:pPr>
              <w:jc w:val="center"/>
              <w:rPr>
                <w:rFonts w:ascii="Verdana" w:hAnsi="Verdana"/>
                <w:sz w:val="24"/>
              </w:rPr>
            </w:pPr>
          </w:p>
        </w:tc>
        <w:tc>
          <w:tcPr>
            <w:tcW w:w="1514" w:type="dxa"/>
          </w:tcPr>
          <w:p w14:paraId="7E99C2FB" w14:textId="77777777" w:rsidR="00294F73" w:rsidRPr="002769E4" w:rsidRDefault="00294F73" w:rsidP="00294F73">
            <w:pPr>
              <w:jc w:val="center"/>
              <w:rPr>
                <w:rFonts w:ascii="Verdana" w:hAnsi="Verdana" w:cstheme="minorHAnsi"/>
                <w:sz w:val="24"/>
              </w:rPr>
            </w:pPr>
          </w:p>
        </w:tc>
        <w:tc>
          <w:tcPr>
            <w:tcW w:w="1514" w:type="dxa"/>
          </w:tcPr>
          <w:p w14:paraId="6BDA13DD" w14:textId="77777777" w:rsidR="00294F73" w:rsidRPr="00B02C17" w:rsidRDefault="00294F73" w:rsidP="00294F73">
            <w:pPr>
              <w:jc w:val="center"/>
              <w:rPr>
                <w:rFonts w:ascii="Verdana" w:hAnsi="Verdana"/>
                <w:b/>
                <w:sz w:val="24"/>
              </w:rPr>
            </w:pPr>
            <w:r w:rsidRPr="002769E4">
              <w:rPr>
                <w:rFonts w:ascii="Verdana" w:hAnsi="Verdana" w:cstheme="minorHAnsi"/>
                <w:sz w:val="24"/>
              </w:rPr>
              <w:t>√</w:t>
            </w:r>
          </w:p>
        </w:tc>
        <w:tc>
          <w:tcPr>
            <w:tcW w:w="1321" w:type="dxa"/>
          </w:tcPr>
          <w:p w14:paraId="2838E8B7" w14:textId="77777777" w:rsidR="00294F73" w:rsidRPr="002769E4" w:rsidRDefault="00294F73" w:rsidP="00294F73">
            <w:pPr>
              <w:jc w:val="center"/>
              <w:rPr>
                <w:rFonts w:ascii="Verdana" w:hAnsi="Verdana"/>
                <w:sz w:val="24"/>
              </w:rPr>
            </w:pPr>
          </w:p>
        </w:tc>
      </w:tr>
      <w:tr w:rsidR="00294F73" w:rsidRPr="002769E4" w14:paraId="704A7C38" w14:textId="77777777" w:rsidTr="00294F73">
        <w:trPr>
          <w:trHeight w:val="265"/>
        </w:trPr>
        <w:tc>
          <w:tcPr>
            <w:tcW w:w="2836" w:type="dxa"/>
          </w:tcPr>
          <w:p w14:paraId="234E2EE0" w14:textId="77777777" w:rsidR="00294F73" w:rsidRPr="00BF1BE9" w:rsidRDefault="00294F73" w:rsidP="00294F73">
            <w:pPr>
              <w:rPr>
                <w:rFonts w:ascii="Verdana" w:hAnsi="Verdana"/>
                <w:sz w:val="24"/>
              </w:rPr>
            </w:pPr>
            <w:r w:rsidRPr="00BF1BE9">
              <w:rPr>
                <w:rFonts w:ascii="Verdana" w:hAnsi="Verdana"/>
                <w:sz w:val="24"/>
              </w:rPr>
              <w:t>Jamie Marchant</w:t>
            </w:r>
          </w:p>
        </w:tc>
        <w:tc>
          <w:tcPr>
            <w:tcW w:w="3390" w:type="dxa"/>
          </w:tcPr>
          <w:p w14:paraId="09691B13" w14:textId="77777777" w:rsidR="00294F73" w:rsidRPr="002769E4" w:rsidRDefault="00294F73" w:rsidP="00294F73">
            <w:pPr>
              <w:rPr>
                <w:rFonts w:ascii="Verdana" w:hAnsi="Verdana"/>
                <w:sz w:val="24"/>
              </w:rPr>
            </w:pPr>
            <w:r>
              <w:rPr>
                <w:rFonts w:ascii="Verdana" w:hAnsi="Verdana"/>
                <w:sz w:val="24"/>
              </w:rPr>
              <w:t>Powys THB</w:t>
            </w:r>
          </w:p>
        </w:tc>
        <w:tc>
          <w:tcPr>
            <w:tcW w:w="1447" w:type="dxa"/>
            <w:vMerge/>
            <w:shd w:val="clear" w:color="auto" w:fill="D9D9D9" w:themeFill="background1" w:themeFillShade="D9"/>
          </w:tcPr>
          <w:p w14:paraId="20405742" w14:textId="77777777" w:rsidR="00294F73" w:rsidRPr="002769E4" w:rsidRDefault="00294F73" w:rsidP="00294F73">
            <w:pPr>
              <w:rPr>
                <w:rFonts w:ascii="Verdana" w:hAnsi="Verdana"/>
                <w:sz w:val="24"/>
              </w:rPr>
            </w:pPr>
          </w:p>
        </w:tc>
        <w:tc>
          <w:tcPr>
            <w:tcW w:w="1514" w:type="dxa"/>
          </w:tcPr>
          <w:p w14:paraId="5F605105" w14:textId="77777777" w:rsidR="00294F73" w:rsidRPr="002769E4" w:rsidRDefault="00294F73" w:rsidP="00294F73">
            <w:pPr>
              <w:jc w:val="center"/>
              <w:rPr>
                <w:rFonts w:ascii="Verdana" w:hAnsi="Verdana"/>
                <w:sz w:val="24"/>
              </w:rPr>
            </w:pPr>
          </w:p>
        </w:tc>
        <w:tc>
          <w:tcPr>
            <w:tcW w:w="1788" w:type="dxa"/>
          </w:tcPr>
          <w:p w14:paraId="0D11290D"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66609157" w14:textId="77777777" w:rsidR="00294F73" w:rsidRPr="002769E4" w:rsidRDefault="00294F73" w:rsidP="00294F73">
            <w:pPr>
              <w:jc w:val="center"/>
              <w:rPr>
                <w:rFonts w:ascii="Verdana" w:hAnsi="Verdana"/>
                <w:sz w:val="24"/>
              </w:rPr>
            </w:pPr>
            <w:r>
              <w:rPr>
                <w:rFonts w:ascii="Verdana" w:hAnsi="Verdana"/>
                <w:sz w:val="24"/>
              </w:rPr>
              <w:t>A</w:t>
            </w:r>
          </w:p>
        </w:tc>
        <w:tc>
          <w:tcPr>
            <w:tcW w:w="1514" w:type="dxa"/>
          </w:tcPr>
          <w:p w14:paraId="21B4AA99"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2B0169F4"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37BC92A2" w14:textId="77777777" w:rsidTr="00294F73">
        <w:trPr>
          <w:trHeight w:val="265"/>
        </w:trPr>
        <w:tc>
          <w:tcPr>
            <w:tcW w:w="2836" w:type="dxa"/>
          </w:tcPr>
          <w:p w14:paraId="748C7497" w14:textId="77777777" w:rsidR="00294F73" w:rsidRPr="00BF1BE9" w:rsidRDefault="00294F73" w:rsidP="00294F73">
            <w:pPr>
              <w:rPr>
                <w:rFonts w:ascii="Verdana" w:hAnsi="Verdana"/>
                <w:sz w:val="24"/>
              </w:rPr>
            </w:pPr>
            <w:r w:rsidRPr="00BF1BE9">
              <w:rPr>
                <w:rFonts w:ascii="Verdana" w:hAnsi="Verdana"/>
                <w:sz w:val="24"/>
              </w:rPr>
              <w:t>Craige Wilson</w:t>
            </w:r>
          </w:p>
        </w:tc>
        <w:tc>
          <w:tcPr>
            <w:tcW w:w="3390" w:type="dxa"/>
          </w:tcPr>
          <w:p w14:paraId="4B61B59F" w14:textId="77777777" w:rsidR="00294F73" w:rsidRDefault="00294F73" w:rsidP="00294F73">
            <w:pPr>
              <w:rPr>
                <w:rFonts w:ascii="Verdana" w:hAnsi="Verdana"/>
                <w:sz w:val="24"/>
              </w:rPr>
            </w:pPr>
            <w:r>
              <w:rPr>
                <w:rFonts w:ascii="Verdana" w:hAnsi="Verdana"/>
                <w:sz w:val="24"/>
              </w:rPr>
              <w:t>SBUHB</w:t>
            </w:r>
          </w:p>
        </w:tc>
        <w:tc>
          <w:tcPr>
            <w:tcW w:w="1447" w:type="dxa"/>
            <w:vMerge/>
            <w:shd w:val="clear" w:color="auto" w:fill="D9D9D9" w:themeFill="background1" w:themeFillShade="D9"/>
          </w:tcPr>
          <w:p w14:paraId="7E817CD5" w14:textId="77777777" w:rsidR="00294F73" w:rsidRPr="002769E4" w:rsidRDefault="00294F73" w:rsidP="00294F73">
            <w:pPr>
              <w:rPr>
                <w:rFonts w:ascii="Verdana" w:hAnsi="Verdana"/>
                <w:sz w:val="24"/>
              </w:rPr>
            </w:pPr>
          </w:p>
        </w:tc>
        <w:tc>
          <w:tcPr>
            <w:tcW w:w="1514" w:type="dxa"/>
          </w:tcPr>
          <w:p w14:paraId="489F030C"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788" w:type="dxa"/>
          </w:tcPr>
          <w:p w14:paraId="1744AD04"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40AE3B22"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771F6888" w14:textId="77777777" w:rsidR="00294F73" w:rsidRPr="002769E4" w:rsidRDefault="00294F73" w:rsidP="00294F73">
            <w:pPr>
              <w:jc w:val="center"/>
              <w:rPr>
                <w:rFonts w:ascii="Verdana" w:hAnsi="Verdana"/>
                <w:sz w:val="24"/>
              </w:rPr>
            </w:pPr>
            <w:r>
              <w:rPr>
                <w:rFonts w:ascii="Verdana" w:hAnsi="Verdana"/>
                <w:sz w:val="24"/>
              </w:rPr>
              <w:t>A</w:t>
            </w:r>
          </w:p>
        </w:tc>
        <w:tc>
          <w:tcPr>
            <w:tcW w:w="1321" w:type="dxa"/>
          </w:tcPr>
          <w:p w14:paraId="0AFA19CD"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30EA1DD3" w14:textId="77777777" w:rsidTr="00294F73">
        <w:trPr>
          <w:trHeight w:val="265"/>
        </w:trPr>
        <w:tc>
          <w:tcPr>
            <w:tcW w:w="2836" w:type="dxa"/>
          </w:tcPr>
          <w:p w14:paraId="58521D6D" w14:textId="77777777" w:rsidR="00294F73" w:rsidRPr="00BF1BE9" w:rsidRDefault="00294F73" w:rsidP="00294F73">
            <w:pPr>
              <w:rPr>
                <w:rFonts w:ascii="Verdana" w:hAnsi="Verdana"/>
                <w:sz w:val="24"/>
              </w:rPr>
            </w:pPr>
            <w:r w:rsidRPr="00BF1BE9">
              <w:rPr>
                <w:rFonts w:ascii="Verdana" w:hAnsi="Verdana"/>
                <w:sz w:val="24"/>
              </w:rPr>
              <w:t>Nicola Johnson</w:t>
            </w:r>
          </w:p>
        </w:tc>
        <w:tc>
          <w:tcPr>
            <w:tcW w:w="3390" w:type="dxa"/>
          </w:tcPr>
          <w:p w14:paraId="613FD0DD" w14:textId="77777777" w:rsidR="00294F73" w:rsidRDefault="00294F73" w:rsidP="00294F73">
            <w:pPr>
              <w:rPr>
                <w:rFonts w:ascii="Verdana" w:hAnsi="Verdana"/>
                <w:sz w:val="24"/>
              </w:rPr>
            </w:pPr>
            <w:r>
              <w:rPr>
                <w:rFonts w:ascii="Verdana" w:hAnsi="Verdana"/>
                <w:sz w:val="24"/>
              </w:rPr>
              <w:t>SBUHB</w:t>
            </w:r>
          </w:p>
        </w:tc>
        <w:tc>
          <w:tcPr>
            <w:tcW w:w="1447" w:type="dxa"/>
            <w:vMerge/>
            <w:shd w:val="clear" w:color="auto" w:fill="D9D9D9" w:themeFill="background1" w:themeFillShade="D9"/>
          </w:tcPr>
          <w:p w14:paraId="683C8832" w14:textId="77777777" w:rsidR="00294F73" w:rsidRPr="002769E4" w:rsidRDefault="00294F73" w:rsidP="00294F73">
            <w:pPr>
              <w:rPr>
                <w:rFonts w:ascii="Verdana" w:hAnsi="Verdana"/>
                <w:sz w:val="24"/>
              </w:rPr>
            </w:pPr>
          </w:p>
        </w:tc>
        <w:tc>
          <w:tcPr>
            <w:tcW w:w="1514" w:type="dxa"/>
          </w:tcPr>
          <w:p w14:paraId="7541E52A" w14:textId="77777777" w:rsidR="00294F73" w:rsidRPr="002769E4" w:rsidRDefault="00294F73" w:rsidP="00294F73">
            <w:pPr>
              <w:jc w:val="center"/>
              <w:rPr>
                <w:rFonts w:ascii="Verdana" w:hAnsi="Verdana" w:cstheme="minorHAnsi"/>
                <w:sz w:val="24"/>
              </w:rPr>
            </w:pPr>
          </w:p>
        </w:tc>
        <w:tc>
          <w:tcPr>
            <w:tcW w:w="1788" w:type="dxa"/>
          </w:tcPr>
          <w:p w14:paraId="7C0177E3" w14:textId="77777777" w:rsidR="00294F73" w:rsidRPr="00A50584" w:rsidRDefault="00294F73" w:rsidP="00294F73">
            <w:pPr>
              <w:jc w:val="center"/>
              <w:rPr>
                <w:rFonts w:ascii="Verdana" w:hAnsi="Verdana" w:cstheme="minorHAnsi"/>
                <w:b/>
                <w:sz w:val="24"/>
              </w:rPr>
            </w:pPr>
            <w:r w:rsidRPr="002769E4">
              <w:rPr>
                <w:rFonts w:ascii="Verdana" w:hAnsi="Verdana" w:cstheme="minorHAnsi"/>
                <w:sz w:val="24"/>
              </w:rPr>
              <w:t>√</w:t>
            </w:r>
          </w:p>
        </w:tc>
        <w:tc>
          <w:tcPr>
            <w:tcW w:w="1514" w:type="dxa"/>
          </w:tcPr>
          <w:p w14:paraId="5F613494" w14:textId="77777777" w:rsidR="00294F73" w:rsidRPr="002769E4" w:rsidRDefault="00294F73" w:rsidP="00294F73">
            <w:pPr>
              <w:jc w:val="center"/>
              <w:rPr>
                <w:rFonts w:ascii="Verdana" w:hAnsi="Verdana"/>
                <w:sz w:val="24"/>
              </w:rPr>
            </w:pPr>
          </w:p>
        </w:tc>
        <w:tc>
          <w:tcPr>
            <w:tcW w:w="1514" w:type="dxa"/>
          </w:tcPr>
          <w:p w14:paraId="2F2AE802" w14:textId="77777777" w:rsidR="00294F73" w:rsidRPr="002769E4" w:rsidRDefault="00294F73" w:rsidP="00294F73">
            <w:pPr>
              <w:jc w:val="center"/>
              <w:rPr>
                <w:rFonts w:ascii="Verdana" w:hAnsi="Verdana"/>
                <w:sz w:val="24"/>
              </w:rPr>
            </w:pPr>
          </w:p>
        </w:tc>
        <w:tc>
          <w:tcPr>
            <w:tcW w:w="1321" w:type="dxa"/>
          </w:tcPr>
          <w:p w14:paraId="1C137131" w14:textId="77777777" w:rsidR="00294F73" w:rsidRPr="002769E4" w:rsidRDefault="00294F73" w:rsidP="00294F73">
            <w:pPr>
              <w:jc w:val="center"/>
              <w:rPr>
                <w:rFonts w:ascii="Verdana" w:hAnsi="Verdana"/>
                <w:sz w:val="24"/>
              </w:rPr>
            </w:pPr>
          </w:p>
        </w:tc>
      </w:tr>
      <w:tr w:rsidR="00294F73" w:rsidRPr="002769E4" w14:paraId="16661FE9" w14:textId="77777777" w:rsidTr="00294F73">
        <w:trPr>
          <w:trHeight w:val="265"/>
        </w:trPr>
        <w:tc>
          <w:tcPr>
            <w:tcW w:w="2836" w:type="dxa"/>
          </w:tcPr>
          <w:p w14:paraId="2086E3E6" w14:textId="77777777" w:rsidR="00294F73" w:rsidRPr="00BF1BE9" w:rsidRDefault="00294F73" w:rsidP="00294F73">
            <w:pPr>
              <w:rPr>
                <w:rFonts w:ascii="Verdana" w:hAnsi="Verdana"/>
                <w:sz w:val="24"/>
              </w:rPr>
            </w:pPr>
            <w:r w:rsidRPr="00BF1BE9">
              <w:rPr>
                <w:rFonts w:ascii="Verdana" w:hAnsi="Verdana"/>
                <w:sz w:val="24"/>
              </w:rPr>
              <w:t>Chris White</w:t>
            </w:r>
          </w:p>
        </w:tc>
        <w:tc>
          <w:tcPr>
            <w:tcW w:w="3390" w:type="dxa"/>
          </w:tcPr>
          <w:p w14:paraId="71E1A387" w14:textId="77777777" w:rsidR="00294F73" w:rsidRDefault="00294F73" w:rsidP="00294F73">
            <w:pPr>
              <w:rPr>
                <w:rFonts w:ascii="Verdana" w:hAnsi="Verdana"/>
                <w:sz w:val="24"/>
              </w:rPr>
            </w:pPr>
            <w:r>
              <w:rPr>
                <w:rFonts w:ascii="Verdana" w:hAnsi="Verdana"/>
                <w:sz w:val="24"/>
              </w:rPr>
              <w:t>SBUHB</w:t>
            </w:r>
          </w:p>
        </w:tc>
        <w:tc>
          <w:tcPr>
            <w:tcW w:w="1447" w:type="dxa"/>
            <w:vMerge/>
            <w:shd w:val="clear" w:color="auto" w:fill="D9D9D9" w:themeFill="background1" w:themeFillShade="D9"/>
          </w:tcPr>
          <w:p w14:paraId="784B5BFD" w14:textId="77777777" w:rsidR="00294F73" w:rsidRPr="002769E4" w:rsidRDefault="00294F73" w:rsidP="00294F73">
            <w:pPr>
              <w:rPr>
                <w:rFonts w:ascii="Verdana" w:hAnsi="Verdana"/>
                <w:sz w:val="24"/>
              </w:rPr>
            </w:pPr>
          </w:p>
        </w:tc>
        <w:tc>
          <w:tcPr>
            <w:tcW w:w="1514" w:type="dxa"/>
          </w:tcPr>
          <w:p w14:paraId="7E14F31D" w14:textId="77777777" w:rsidR="00294F73" w:rsidRPr="002769E4" w:rsidRDefault="00294F73" w:rsidP="00294F73">
            <w:pPr>
              <w:jc w:val="center"/>
              <w:rPr>
                <w:rFonts w:ascii="Verdana" w:hAnsi="Verdana" w:cstheme="minorHAnsi"/>
                <w:sz w:val="24"/>
              </w:rPr>
            </w:pPr>
          </w:p>
        </w:tc>
        <w:tc>
          <w:tcPr>
            <w:tcW w:w="1788" w:type="dxa"/>
          </w:tcPr>
          <w:p w14:paraId="04BFA9A2" w14:textId="77777777" w:rsidR="00294F73" w:rsidRPr="002769E4" w:rsidRDefault="00294F73" w:rsidP="00294F73">
            <w:pPr>
              <w:jc w:val="center"/>
              <w:rPr>
                <w:rFonts w:ascii="Verdana" w:hAnsi="Verdana" w:cstheme="minorHAnsi"/>
                <w:sz w:val="24"/>
              </w:rPr>
            </w:pPr>
          </w:p>
        </w:tc>
        <w:tc>
          <w:tcPr>
            <w:tcW w:w="1514" w:type="dxa"/>
          </w:tcPr>
          <w:p w14:paraId="47DB5656" w14:textId="77777777" w:rsidR="00294F73" w:rsidRPr="002769E4" w:rsidRDefault="00294F73" w:rsidP="00294F73">
            <w:pPr>
              <w:jc w:val="center"/>
              <w:rPr>
                <w:rFonts w:ascii="Verdana" w:hAnsi="Verdana"/>
                <w:sz w:val="24"/>
              </w:rPr>
            </w:pPr>
            <w:r>
              <w:rPr>
                <w:rFonts w:ascii="Verdana" w:hAnsi="Verdana"/>
                <w:sz w:val="24"/>
              </w:rPr>
              <w:t>A</w:t>
            </w:r>
          </w:p>
        </w:tc>
        <w:tc>
          <w:tcPr>
            <w:tcW w:w="1514" w:type="dxa"/>
          </w:tcPr>
          <w:p w14:paraId="448BFAB5" w14:textId="77777777" w:rsidR="00294F73" w:rsidRPr="002769E4" w:rsidRDefault="00294F73" w:rsidP="00294F73">
            <w:pPr>
              <w:jc w:val="center"/>
              <w:rPr>
                <w:rFonts w:ascii="Verdana" w:hAnsi="Verdana"/>
                <w:sz w:val="24"/>
              </w:rPr>
            </w:pPr>
          </w:p>
        </w:tc>
        <w:tc>
          <w:tcPr>
            <w:tcW w:w="1321" w:type="dxa"/>
          </w:tcPr>
          <w:p w14:paraId="491DC6F2" w14:textId="77777777" w:rsidR="00294F73" w:rsidRPr="002769E4" w:rsidRDefault="00294F73" w:rsidP="00294F73">
            <w:pPr>
              <w:jc w:val="center"/>
              <w:rPr>
                <w:rFonts w:ascii="Verdana" w:hAnsi="Verdana"/>
                <w:sz w:val="24"/>
              </w:rPr>
            </w:pPr>
          </w:p>
        </w:tc>
      </w:tr>
      <w:tr w:rsidR="00294F73" w:rsidRPr="002769E4" w14:paraId="2DED9144" w14:textId="77777777" w:rsidTr="00294F73">
        <w:trPr>
          <w:trHeight w:val="265"/>
        </w:trPr>
        <w:tc>
          <w:tcPr>
            <w:tcW w:w="2836" w:type="dxa"/>
          </w:tcPr>
          <w:p w14:paraId="66E2F9FF" w14:textId="77777777" w:rsidR="00294F73" w:rsidRPr="00BF1BE9" w:rsidRDefault="00294F73" w:rsidP="00294F73">
            <w:pPr>
              <w:rPr>
                <w:rFonts w:ascii="Verdana" w:hAnsi="Verdana"/>
                <w:sz w:val="24"/>
              </w:rPr>
            </w:pPr>
            <w:r w:rsidRPr="00BF1BE9">
              <w:rPr>
                <w:rFonts w:ascii="Verdana" w:hAnsi="Verdana"/>
                <w:sz w:val="24"/>
              </w:rPr>
              <w:t>Maxine Evans</w:t>
            </w:r>
          </w:p>
        </w:tc>
        <w:tc>
          <w:tcPr>
            <w:tcW w:w="3390" w:type="dxa"/>
          </w:tcPr>
          <w:p w14:paraId="2C9D8900" w14:textId="77777777" w:rsidR="00294F73" w:rsidRDefault="00294F73" w:rsidP="00294F73">
            <w:pPr>
              <w:rPr>
                <w:rFonts w:ascii="Verdana" w:hAnsi="Verdana"/>
                <w:sz w:val="24"/>
              </w:rPr>
            </w:pPr>
            <w:r>
              <w:rPr>
                <w:rFonts w:ascii="Verdana" w:hAnsi="Verdana"/>
                <w:sz w:val="24"/>
              </w:rPr>
              <w:t>SBUHB</w:t>
            </w:r>
          </w:p>
        </w:tc>
        <w:tc>
          <w:tcPr>
            <w:tcW w:w="1447" w:type="dxa"/>
            <w:vMerge/>
            <w:shd w:val="clear" w:color="auto" w:fill="D9D9D9" w:themeFill="background1" w:themeFillShade="D9"/>
          </w:tcPr>
          <w:p w14:paraId="329D84EA" w14:textId="77777777" w:rsidR="00294F73" w:rsidRPr="002769E4" w:rsidRDefault="00294F73" w:rsidP="00294F73">
            <w:pPr>
              <w:rPr>
                <w:rFonts w:ascii="Verdana" w:hAnsi="Verdana"/>
                <w:sz w:val="24"/>
              </w:rPr>
            </w:pPr>
          </w:p>
        </w:tc>
        <w:tc>
          <w:tcPr>
            <w:tcW w:w="1514" w:type="dxa"/>
          </w:tcPr>
          <w:p w14:paraId="6000DC86" w14:textId="77777777" w:rsidR="00294F73" w:rsidRPr="002769E4" w:rsidRDefault="00294F73" w:rsidP="00294F73">
            <w:pPr>
              <w:jc w:val="center"/>
              <w:rPr>
                <w:rFonts w:ascii="Verdana" w:hAnsi="Verdana" w:cstheme="minorHAnsi"/>
                <w:sz w:val="24"/>
              </w:rPr>
            </w:pPr>
          </w:p>
        </w:tc>
        <w:tc>
          <w:tcPr>
            <w:tcW w:w="1788" w:type="dxa"/>
          </w:tcPr>
          <w:p w14:paraId="1C18E084" w14:textId="77777777" w:rsidR="00294F73" w:rsidRPr="002769E4" w:rsidRDefault="00294F73" w:rsidP="00294F73">
            <w:pPr>
              <w:jc w:val="center"/>
              <w:rPr>
                <w:rFonts w:ascii="Verdana" w:hAnsi="Verdana" w:cstheme="minorHAnsi"/>
                <w:sz w:val="24"/>
              </w:rPr>
            </w:pPr>
          </w:p>
        </w:tc>
        <w:tc>
          <w:tcPr>
            <w:tcW w:w="1514" w:type="dxa"/>
          </w:tcPr>
          <w:p w14:paraId="0169E7A5" w14:textId="77777777" w:rsidR="00294F73"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56E8678D" w14:textId="77777777" w:rsidR="00294F73" w:rsidRPr="002769E4" w:rsidRDefault="00294F73" w:rsidP="00294F73">
            <w:pPr>
              <w:jc w:val="center"/>
              <w:rPr>
                <w:rFonts w:ascii="Verdana" w:hAnsi="Verdana"/>
                <w:sz w:val="24"/>
              </w:rPr>
            </w:pPr>
          </w:p>
        </w:tc>
        <w:tc>
          <w:tcPr>
            <w:tcW w:w="1321" w:type="dxa"/>
          </w:tcPr>
          <w:p w14:paraId="2CD9786C" w14:textId="77777777" w:rsidR="00294F73" w:rsidRPr="002769E4" w:rsidRDefault="00294F73" w:rsidP="00294F73">
            <w:pPr>
              <w:jc w:val="center"/>
              <w:rPr>
                <w:rFonts w:ascii="Verdana" w:hAnsi="Verdana"/>
                <w:sz w:val="24"/>
              </w:rPr>
            </w:pPr>
          </w:p>
        </w:tc>
      </w:tr>
      <w:tr w:rsidR="00294F73" w:rsidRPr="002769E4" w14:paraId="6216FD8C" w14:textId="77777777" w:rsidTr="00294F73">
        <w:trPr>
          <w:trHeight w:val="265"/>
        </w:trPr>
        <w:tc>
          <w:tcPr>
            <w:tcW w:w="2836" w:type="dxa"/>
          </w:tcPr>
          <w:p w14:paraId="0DEAA2DE" w14:textId="77777777" w:rsidR="00294F73" w:rsidRPr="00BF1BE9" w:rsidRDefault="00294F73" w:rsidP="00294F73">
            <w:pPr>
              <w:rPr>
                <w:rFonts w:ascii="Verdana" w:hAnsi="Verdana"/>
                <w:sz w:val="24"/>
              </w:rPr>
            </w:pPr>
            <w:r w:rsidRPr="00BF1BE9">
              <w:rPr>
                <w:rFonts w:ascii="Verdana" w:hAnsi="Verdana"/>
                <w:sz w:val="24"/>
              </w:rPr>
              <w:lastRenderedPageBreak/>
              <w:t>Rachel Taylor</w:t>
            </w:r>
          </w:p>
        </w:tc>
        <w:tc>
          <w:tcPr>
            <w:tcW w:w="3390" w:type="dxa"/>
          </w:tcPr>
          <w:p w14:paraId="7D76C4DC" w14:textId="77777777" w:rsidR="00294F73" w:rsidRDefault="00294F73" w:rsidP="00294F73">
            <w:pPr>
              <w:rPr>
                <w:rFonts w:ascii="Verdana" w:hAnsi="Verdana"/>
                <w:sz w:val="24"/>
              </w:rPr>
            </w:pPr>
            <w:r>
              <w:rPr>
                <w:rFonts w:ascii="Verdana" w:hAnsi="Verdana"/>
                <w:sz w:val="24"/>
              </w:rPr>
              <w:t>SBUHB</w:t>
            </w:r>
          </w:p>
        </w:tc>
        <w:tc>
          <w:tcPr>
            <w:tcW w:w="1447" w:type="dxa"/>
            <w:vMerge/>
            <w:shd w:val="clear" w:color="auto" w:fill="D9D9D9" w:themeFill="background1" w:themeFillShade="D9"/>
          </w:tcPr>
          <w:p w14:paraId="506B1E30" w14:textId="77777777" w:rsidR="00294F73" w:rsidRPr="002769E4" w:rsidRDefault="00294F73" w:rsidP="00294F73">
            <w:pPr>
              <w:rPr>
                <w:rFonts w:ascii="Verdana" w:hAnsi="Verdana"/>
                <w:sz w:val="24"/>
              </w:rPr>
            </w:pPr>
          </w:p>
        </w:tc>
        <w:tc>
          <w:tcPr>
            <w:tcW w:w="1514" w:type="dxa"/>
          </w:tcPr>
          <w:p w14:paraId="3871F16D"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788" w:type="dxa"/>
          </w:tcPr>
          <w:p w14:paraId="0647C236" w14:textId="77777777" w:rsidR="00294F73" w:rsidRPr="002769E4" w:rsidRDefault="00294F73" w:rsidP="00294F73">
            <w:pPr>
              <w:jc w:val="center"/>
              <w:rPr>
                <w:rFonts w:ascii="Verdana" w:hAnsi="Verdana" w:cstheme="minorHAnsi"/>
                <w:sz w:val="24"/>
              </w:rPr>
            </w:pPr>
          </w:p>
        </w:tc>
        <w:tc>
          <w:tcPr>
            <w:tcW w:w="1514" w:type="dxa"/>
          </w:tcPr>
          <w:p w14:paraId="09F23C68" w14:textId="77777777" w:rsidR="00294F73" w:rsidRPr="002769E4" w:rsidRDefault="00294F73" w:rsidP="00294F73">
            <w:pPr>
              <w:jc w:val="center"/>
              <w:rPr>
                <w:rFonts w:ascii="Verdana" w:hAnsi="Verdana" w:cstheme="minorHAnsi"/>
                <w:sz w:val="24"/>
              </w:rPr>
            </w:pPr>
          </w:p>
        </w:tc>
        <w:tc>
          <w:tcPr>
            <w:tcW w:w="1514" w:type="dxa"/>
          </w:tcPr>
          <w:p w14:paraId="2D040A65" w14:textId="77777777" w:rsidR="00294F73" w:rsidRPr="002769E4" w:rsidRDefault="00294F73" w:rsidP="00294F73">
            <w:pPr>
              <w:jc w:val="center"/>
              <w:rPr>
                <w:rFonts w:ascii="Verdana" w:hAnsi="Verdana"/>
                <w:sz w:val="24"/>
              </w:rPr>
            </w:pPr>
          </w:p>
        </w:tc>
        <w:tc>
          <w:tcPr>
            <w:tcW w:w="1321" w:type="dxa"/>
          </w:tcPr>
          <w:p w14:paraId="0F0F8967" w14:textId="77777777" w:rsidR="00294F73" w:rsidRPr="002769E4" w:rsidRDefault="00294F73" w:rsidP="00294F73">
            <w:pPr>
              <w:jc w:val="center"/>
              <w:rPr>
                <w:rFonts w:ascii="Verdana" w:hAnsi="Verdana"/>
                <w:sz w:val="24"/>
              </w:rPr>
            </w:pPr>
          </w:p>
        </w:tc>
      </w:tr>
      <w:tr w:rsidR="00294F73" w:rsidRPr="002769E4" w14:paraId="644330AA" w14:textId="77777777" w:rsidTr="00294F73">
        <w:trPr>
          <w:trHeight w:val="265"/>
        </w:trPr>
        <w:tc>
          <w:tcPr>
            <w:tcW w:w="2836" w:type="dxa"/>
          </w:tcPr>
          <w:p w14:paraId="2709C87D" w14:textId="77777777" w:rsidR="00294F73" w:rsidRPr="00BF1BE9" w:rsidRDefault="00294F73" w:rsidP="00294F73">
            <w:pPr>
              <w:rPr>
                <w:rFonts w:ascii="Verdana" w:hAnsi="Verdana"/>
                <w:sz w:val="24"/>
              </w:rPr>
            </w:pPr>
            <w:r w:rsidRPr="00BF1BE9">
              <w:rPr>
                <w:rFonts w:ascii="Verdana" w:hAnsi="Verdana"/>
                <w:sz w:val="24"/>
              </w:rPr>
              <w:t>Karen Stapleton</w:t>
            </w:r>
          </w:p>
        </w:tc>
        <w:tc>
          <w:tcPr>
            <w:tcW w:w="3390" w:type="dxa"/>
          </w:tcPr>
          <w:p w14:paraId="3D5D3B14" w14:textId="77777777" w:rsidR="00294F73" w:rsidRDefault="00294F73" w:rsidP="00294F73">
            <w:pPr>
              <w:rPr>
                <w:rFonts w:ascii="Verdana" w:hAnsi="Verdana"/>
                <w:sz w:val="24"/>
              </w:rPr>
            </w:pPr>
            <w:r>
              <w:rPr>
                <w:rFonts w:ascii="Verdana" w:hAnsi="Verdana"/>
                <w:sz w:val="24"/>
              </w:rPr>
              <w:t>SBUHB</w:t>
            </w:r>
          </w:p>
        </w:tc>
        <w:tc>
          <w:tcPr>
            <w:tcW w:w="1447" w:type="dxa"/>
            <w:vMerge/>
            <w:shd w:val="clear" w:color="auto" w:fill="D9D9D9" w:themeFill="background1" w:themeFillShade="D9"/>
          </w:tcPr>
          <w:p w14:paraId="3CB035AC" w14:textId="77777777" w:rsidR="00294F73" w:rsidRPr="002769E4" w:rsidRDefault="00294F73" w:rsidP="00294F73">
            <w:pPr>
              <w:rPr>
                <w:rFonts w:ascii="Verdana" w:hAnsi="Verdana"/>
                <w:sz w:val="24"/>
              </w:rPr>
            </w:pPr>
          </w:p>
        </w:tc>
        <w:tc>
          <w:tcPr>
            <w:tcW w:w="1514" w:type="dxa"/>
          </w:tcPr>
          <w:p w14:paraId="4F07E54B" w14:textId="77777777" w:rsidR="00294F73" w:rsidRPr="002769E4" w:rsidRDefault="00294F73" w:rsidP="00294F73">
            <w:pPr>
              <w:jc w:val="center"/>
              <w:rPr>
                <w:rFonts w:ascii="Verdana" w:hAnsi="Verdana" w:cstheme="minorHAnsi"/>
                <w:sz w:val="24"/>
              </w:rPr>
            </w:pPr>
          </w:p>
        </w:tc>
        <w:tc>
          <w:tcPr>
            <w:tcW w:w="1788" w:type="dxa"/>
          </w:tcPr>
          <w:p w14:paraId="7CF457F7" w14:textId="77777777" w:rsidR="00294F73" w:rsidRPr="002769E4" w:rsidRDefault="00294F73" w:rsidP="00294F73">
            <w:pPr>
              <w:jc w:val="center"/>
              <w:rPr>
                <w:rFonts w:ascii="Verdana" w:hAnsi="Verdana" w:cstheme="minorHAnsi"/>
                <w:sz w:val="24"/>
              </w:rPr>
            </w:pPr>
          </w:p>
        </w:tc>
        <w:tc>
          <w:tcPr>
            <w:tcW w:w="1514" w:type="dxa"/>
          </w:tcPr>
          <w:p w14:paraId="44DFAA3F" w14:textId="77777777" w:rsidR="00294F73" w:rsidRPr="002769E4" w:rsidRDefault="00294F73" w:rsidP="00294F73">
            <w:pPr>
              <w:jc w:val="center"/>
              <w:rPr>
                <w:rFonts w:ascii="Verdana" w:hAnsi="Verdana" w:cstheme="minorHAnsi"/>
                <w:sz w:val="24"/>
              </w:rPr>
            </w:pPr>
          </w:p>
        </w:tc>
        <w:tc>
          <w:tcPr>
            <w:tcW w:w="1514" w:type="dxa"/>
          </w:tcPr>
          <w:p w14:paraId="5393151E"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4C9DFEC2" w14:textId="77777777" w:rsidR="00294F73" w:rsidRPr="002769E4" w:rsidRDefault="00294F73" w:rsidP="00294F73">
            <w:pPr>
              <w:jc w:val="center"/>
              <w:rPr>
                <w:rFonts w:ascii="Verdana" w:hAnsi="Verdana"/>
                <w:sz w:val="24"/>
              </w:rPr>
            </w:pPr>
          </w:p>
        </w:tc>
      </w:tr>
      <w:tr w:rsidR="00294F73" w:rsidRPr="002769E4" w14:paraId="2B8FB8BB" w14:textId="77777777" w:rsidTr="00294F73">
        <w:trPr>
          <w:trHeight w:val="265"/>
        </w:trPr>
        <w:tc>
          <w:tcPr>
            <w:tcW w:w="2836" w:type="dxa"/>
          </w:tcPr>
          <w:p w14:paraId="00AEE1F2" w14:textId="77777777" w:rsidR="00294F73" w:rsidRPr="00BF1BE9" w:rsidRDefault="00294F73" w:rsidP="00294F73">
            <w:pPr>
              <w:rPr>
                <w:rFonts w:ascii="Verdana" w:hAnsi="Verdana"/>
                <w:sz w:val="24"/>
              </w:rPr>
            </w:pPr>
            <w:r w:rsidRPr="00BF1BE9">
              <w:rPr>
                <w:rFonts w:ascii="Verdana" w:hAnsi="Verdana"/>
                <w:sz w:val="24"/>
              </w:rPr>
              <w:t>Alison Gallagher</w:t>
            </w:r>
          </w:p>
        </w:tc>
        <w:tc>
          <w:tcPr>
            <w:tcW w:w="3390" w:type="dxa"/>
          </w:tcPr>
          <w:p w14:paraId="501EC1E0" w14:textId="77777777" w:rsidR="00294F73" w:rsidRDefault="00294F73" w:rsidP="00294F73">
            <w:pPr>
              <w:rPr>
                <w:rFonts w:ascii="Verdana" w:hAnsi="Verdana"/>
                <w:sz w:val="24"/>
              </w:rPr>
            </w:pPr>
            <w:r>
              <w:rPr>
                <w:rFonts w:ascii="Verdana" w:hAnsi="Verdana"/>
                <w:sz w:val="24"/>
              </w:rPr>
              <w:t>SBUHB</w:t>
            </w:r>
          </w:p>
        </w:tc>
        <w:tc>
          <w:tcPr>
            <w:tcW w:w="1447" w:type="dxa"/>
            <w:vMerge/>
            <w:shd w:val="clear" w:color="auto" w:fill="D9D9D9" w:themeFill="background1" w:themeFillShade="D9"/>
          </w:tcPr>
          <w:p w14:paraId="47009AB9" w14:textId="77777777" w:rsidR="00294F73" w:rsidRPr="002769E4" w:rsidRDefault="00294F73" w:rsidP="00294F73">
            <w:pPr>
              <w:rPr>
                <w:rFonts w:ascii="Verdana" w:hAnsi="Verdana"/>
                <w:sz w:val="24"/>
              </w:rPr>
            </w:pPr>
          </w:p>
        </w:tc>
        <w:tc>
          <w:tcPr>
            <w:tcW w:w="1514" w:type="dxa"/>
          </w:tcPr>
          <w:p w14:paraId="7D3C832B" w14:textId="77777777" w:rsidR="00294F73" w:rsidRPr="002769E4" w:rsidRDefault="00294F73" w:rsidP="00294F73">
            <w:pPr>
              <w:jc w:val="center"/>
              <w:rPr>
                <w:rFonts w:ascii="Verdana" w:hAnsi="Verdana" w:cstheme="minorHAnsi"/>
                <w:sz w:val="24"/>
              </w:rPr>
            </w:pPr>
          </w:p>
        </w:tc>
        <w:tc>
          <w:tcPr>
            <w:tcW w:w="1788" w:type="dxa"/>
          </w:tcPr>
          <w:p w14:paraId="15811244" w14:textId="77777777" w:rsidR="00294F73" w:rsidRPr="002769E4" w:rsidRDefault="00294F73" w:rsidP="00294F73">
            <w:pPr>
              <w:jc w:val="center"/>
              <w:rPr>
                <w:rFonts w:ascii="Verdana" w:hAnsi="Verdana" w:cstheme="minorHAnsi"/>
                <w:sz w:val="24"/>
              </w:rPr>
            </w:pPr>
          </w:p>
        </w:tc>
        <w:tc>
          <w:tcPr>
            <w:tcW w:w="1514" w:type="dxa"/>
          </w:tcPr>
          <w:p w14:paraId="13A6881B" w14:textId="77777777" w:rsidR="00294F73" w:rsidRPr="002769E4" w:rsidRDefault="00294F73" w:rsidP="00294F73">
            <w:pPr>
              <w:jc w:val="center"/>
              <w:rPr>
                <w:rFonts w:ascii="Verdana" w:hAnsi="Verdana" w:cstheme="minorHAnsi"/>
                <w:sz w:val="24"/>
              </w:rPr>
            </w:pPr>
          </w:p>
        </w:tc>
        <w:tc>
          <w:tcPr>
            <w:tcW w:w="1514" w:type="dxa"/>
          </w:tcPr>
          <w:p w14:paraId="76C03FA2" w14:textId="77777777" w:rsidR="00294F73" w:rsidRPr="002769E4" w:rsidRDefault="00294F73" w:rsidP="00294F73">
            <w:pPr>
              <w:jc w:val="center"/>
              <w:rPr>
                <w:rFonts w:ascii="Verdana" w:hAnsi="Verdana" w:cstheme="minorHAnsi"/>
                <w:sz w:val="24"/>
              </w:rPr>
            </w:pPr>
            <w:r>
              <w:rPr>
                <w:rFonts w:ascii="Verdana" w:hAnsi="Verdana" w:cstheme="minorHAnsi"/>
                <w:sz w:val="24"/>
              </w:rPr>
              <w:t>A</w:t>
            </w:r>
          </w:p>
        </w:tc>
        <w:tc>
          <w:tcPr>
            <w:tcW w:w="1321" w:type="dxa"/>
          </w:tcPr>
          <w:p w14:paraId="48562329" w14:textId="77777777" w:rsidR="00294F73" w:rsidRPr="002769E4" w:rsidRDefault="00294F73" w:rsidP="00294F73">
            <w:pPr>
              <w:jc w:val="center"/>
              <w:rPr>
                <w:rFonts w:ascii="Verdana" w:hAnsi="Verdana"/>
                <w:sz w:val="24"/>
              </w:rPr>
            </w:pPr>
          </w:p>
        </w:tc>
      </w:tr>
      <w:tr w:rsidR="00294F73" w:rsidRPr="002769E4" w14:paraId="599DA490" w14:textId="77777777" w:rsidTr="00294F73">
        <w:trPr>
          <w:trHeight w:val="265"/>
        </w:trPr>
        <w:tc>
          <w:tcPr>
            <w:tcW w:w="2836" w:type="dxa"/>
          </w:tcPr>
          <w:p w14:paraId="43AEB9CC" w14:textId="77777777" w:rsidR="00294F73" w:rsidRPr="00BF1BE9" w:rsidRDefault="00294F73" w:rsidP="00294F73">
            <w:pPr>
              <w:rPr>
                <w:rFonts w:ascii="Verdana" w:hAnsi="Verdana"/>
                <w:sz w:val="24"/>
              </w:rPr>
            </w:pPr>
            <w:r w:rsidRPr="00BF1BE9">
              <w:rPr>
                <w:rFonts w:ascii="Verdana" w:hAnsi="Verdana"/>
                <w:sz w:val="24"/>
              </w:rPr>
              <w:t xml:space="preserve">Stuart Davies </w:t>
            </w:r>
          </w:p>
        </w:tc>
        <w:tc>
          <w:tcPr>
            <w:tcW w:w="3390" w:type="dxa"/>
          </w:tcPr>
          <w:p w14:paraId="211A951D" w14:textId="77777777" w:rsidR="00294F73" w:rsidRPr="002769E4" w:rsidRDefault="00294F73" w:rsidP="00294F73">
            <w:pPr>
              <w:rPr>
                <w:rFonts w:ascii="Verdana" w:hAnsi="Verdana"/>
                <w:sz w:val="24"/>
              </w:rPr>
            </w:pPr>
            <w:r>
              <w:rPr>
                <w:rFonts w:ascii="Verdana" w:hAnsi="Verdana"/>
                <w:sz w:val="24"/>
              </w:rPr>
              <w:t>EASC /WHSSC Team</w:t>
            </w:r>
          </w:p>
        </w:tc>
        <w:tc>
          <w:tcPr>
            <w:tcW w:w="1447" w:type="dxa"/>
            <w:vMerge/>
            <w:shd w:val="clear" w:color="auto" w:fill="D9D9D9" w:themeFill="background1" w:themeFillShade="D9"/>
          </w:tcPr>
          <w:p w14:paraId="13D73063" w14:textId="77777777" w:rsidR="00294F73" w:rsidRPr="002769E4" w:rsidRDefault="00294F73" w:rsidP="00294F73">
            <w:pPr>
              <w:rPr>
                <w:rFonts w:ascii="Verdana" w:hAnsi="Verdana"/>
                <w:sz w:val="24"/>
              </w:rPr>
            </w:pPr>
          </w:p>
        </w:tc>
        <w:tc>
          <w:tcPr>
            <w:tcW w:w="1514" w:type="dxa"/>
          </w:tcPr>
          <w:p w14:paraId="4167F7F1"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788" w:type="dxa"/>
          </w:tcPr>
          <w:p w14:paraId="4C9FB84F"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266E8DC9" w14:textId="77777777" w:rsidR="00294F73" w:rsidRPr="002769E4" w:rsidRDefault="00294F73" w:rsidP="00294F73">
            <w:pPr>
              <w:jc w:val="center"/>
              <w:rPr>
                <w:rFonts w:ascii="Verdana" w:hAnsi="Verdana"/>
                <w:sz w:val="24"/>
              </w:rPr>
            </w:pPr>
          </w:p>
        </w:tc>
        <w:tc>
          <w:tcPr>
            <w:tcW w:w="1514" w:type="dxa"/>
          </w:tcPr>
          <w:p w14:paraId="7A421EC0" w14:textId="77777777" w:rsidR="00294F73" w:rsidRPr="002769E4" w:rsidRDefault="00294F73" w:rsidP="00294F73">
            <w:pPr>
              <w:jc w:val="center"/>
              <w:rPr>
                <w:rFonts w:ascii="Verdana" w:hAnsi="Verdana"/>
                <w:sz w:val="24"/>
              </w:rPr>
            </w:pPr>
          </w:p>
        </w:tc>
        <w:tc>
          <w:tcPr>
            <w:tcW w:w="1321" w:type="dxa"/>
          </w:tcPr>
          <w:p w14:paraId="55A29792" w14:textId="77777777" w:rsidR="00294F73" w:rsidRPr="002769E4" w:rsidRDefault="00294F73" w:rsidP="00294F73">
            <w:pPr>
              <w:jc w:val="center"/>
              <w:rPr>
                <w:rFonts w:ascii="Verdana" w:hAnsi="Verdana"/>
                <w:sz w:val="24"/>
              </w:rPr>
            </w:pPr>
          </w:p>
        </w:tc>
      </w:tr>
      <w:tr w:rsidR="00294F73" w:rsidRPr="002769E4" w14:paraId="5608129C" w14:textId="77777777" w:rsidTr="00294F73">
        <w:trPr>
          <w:trHeight w:val="265"/>
        </w:trPr>
        <w:tc>
          <w:tcPr>
            <w:tcW w:w="2836" w:type="dxa"/>
          </w:tcPr>
          <w:p w14:paraId="0FBF1111" w14:textId="77777777" w:rsidR="00294F73" w:rsidRPr="00BF1BE9" w:rsidRDefault="00294F73" w:rsidP="00294F73">
            <w:pPr>
              <w:rPr>
                <w:rFonts w:ascii="Verdana" w:hAnsi="Verdana"/>
                <w:sz w:val="24"/>
              </w:rPr>
            </w:pPr>
            <w:r w:rsidRPr="00BF1BE9">
              <w:rPr>
                <w:rFonts w:ascii="Verdana" w:hAnsi="Verdana"/>
                <w:sz w:val="24"/>
              </w:rPr>
              <w:t>Ross Whitehead</w:t>
            </w:r>
          </w:p>
        </w:tc>
        <w:tc>
          <w:tcPr>
            <w:tcW w:w="3390" w:type="dxa"/>
          </w:tcPr>
          <w:p w14:paraId="2FFE6A1B" w14:textId="77777777" w:rsidR="00294F73" w:rsidRPr="002769E4" w:rsidRDefault="00294F73" w:rsidP="00294F73">
            <w:pPr>
              <w:rPr>
                <w:rFonts w:ascii="Verdana" w:hAnsi="Verdana"/>
                <w:sz w:val="24"/>
              </w:rPr>
            </w:pPr>
            <w:r>
              <w:rPr>
                <w:rFonts w:ascii="Verdana" w:hAnsi="Verdana"/>
                <w:sz w:val="24"/>
              </w:rPr>
              <w:t>EASC Team</w:t>
            </w:r>
          </w:p>
        </w:tc>
        <w:tc>
          <w:tcPr>
            <w:tcW w:w="1447" w:type="dxa"/>
            <w:vMerge/>
            <w:shd w:val="clear" w:color="auto" w:fill="D9D9D9" w:themeFill="background1" w:themeFillShade="D9"/>
          </w:tcPr>
          <w:p w14:paraId="4E3958BD" w14:textId="77777777" w:rsidR="00294F73" w:rsidRPr="002769E4" w:rsidRDefault="00294F73" w:rsidP="00294F73">
            <w:pPr>
              <w:rPr>
                <w:rFonts w:ascii="Verdana" w:hAnsi="Verdana" w:cstheme="minorHAnsi"/>
                <w:sz w:val="24"/>
              </w:rPr>
            </w:pPr>
          </w:p>
        </w:tc>
        <w:tc>
          <w:tcPr>
            <w:tcW w:w="1514" w:type="dxa"/>
          </w:tcPr>
          <w:p w14:paraId="090E16B7"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788" w:type="dxa"/>
          </w:tcPr>
          <w:p w14:paraId="7C8A2BF7"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514" w:type="dxa"/>
          </w:tcPr>
          <w:p w14:paraId="5BC5997E"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514" w:type="dxa"/>
          </w:tcPr>
          <w:p w14:paraId="469E4CDE"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r>
              <w:rPr>
                <w:rFonts w:ascii="Verdana" w:hAnsi="Verdana" w:cstheme="minorHAnsi"/>
                <w:sz w:val="24"/>
              </w:rPr>
              <w:t xml:space="preserve"> (Chair)</w:t>
            </w:r>
          </w:p>
        </w:tc>
        <w:tc>
          <w:tcPr>
            <w:tcW w:w="1321" w:type="dxa"/>
          </w:tcPr>
          <w:p w14:paraId="41F7AF2C"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r>
      <w:tr w:rsidR="00294F73" w:rsidRPr="002769E4" w14:paraId="0731EF2F" w14:textId="77777777" w:rsidTr="00294F73">
        <w:trPr>
          <w:trHeight w:val="265"/>
        </w:trPr>
        <w:tc>
          <w:tcPr>
            <w:tcW w:w="2836" w:type="dxa"/>
          </w:tcPr>
          <w:p w14:paraId="0EBECC88" w14:textId="77777777" w:rsidR="00294F73" w:rsidRPr="00BF1BE9" w:rsidRDefault="00294F73" w:rsidP="00294F73">
            <w:pPr>
              <w:rPr>
                <w:rFonts w:ascii="Verdana" w:hAnsi="Verdana"/>
                <w:sz w:val="24"/>
              </w:rPr>
            </w:pPr>
            <w:r w:rsidRPr="00BF1BE9">
              <w:rPr>
                <w:rFonts w:ascii="Verdana" w:hAnsi="Verdana"/>
                <w:sz w:val="24"/>
              </w:rPr>
              <w:t>James Rodaway</w:t>
            </w:r>
          </w:p>
        </w:tc>
        <w:tc>
          <w:tcPr>
            <w:tcW w:w="3390" w:type="dxa"/>
          </w:tcPr>
          <w:p w14:paraId="48B9396C" w14:textId="77777777" w:rsidR="00294F73" w:rsidRPr="002769E4" w:rsidRDefault="00294F73" w:rsidP="00294F73">
            <w:pPr>
              <w:rPr>
                <w:rFonts w:ascii="Verdana" w:hAnsi="Verdana"/>
                <w:sz w:val="24"/>
              </w:rPr>
            </w:pPr>
            <w:r>
              <w:rPr>
                <w:rFonts w:ascii="Verdana" w:hAnsi="Verdana"/>
                <w:sz w:val="24"/>
              </w:rPr>
              <w:t xml:space="preserve">EASC Team </w:t>
            </w:r>
          </w:p>
        </w:tc>
        <w:tc>
          <w:tcPr>
            <w:tcW w:w="1447" w:type="dxa"/>
            <w:vMerge/>
            <w:shd w:val="clear" w:color="auto" w:fill="D9D9D9" w:themeFill="background1" w:themeFillShade="D9"/>
          </w:tcPr>
          <w:p w14:paraId="04DCD109" w14:textId="77777777" w:rsidR="00294F73" w:rsidRPr="002769E4" w:rsidRDefault="00294F73" w:rsidP="00294F73">
            <w:pPr>
              <w:rPr>
                <w:rFonts w:ascii="Verdana" w:hAnsi="Verdana" w:cstheme="minorHAnsi"/>
                <w:sz w:val="24"/>
              </w:rPr>
            </w:pPr>
          </w:p>
        </w:tc>
        <w:tc>
          <w:tcPr>
            <w:tcW w:w="1514" w:type="dxa"/>
          </w:tcPr>
          <w:p w14:paraId="264BEFDB"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788" w:type="dxa"/>
          </w:tcPr>
          <w:p w14:paraId="4A3D7721"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514" w:type="dxa"/>
          </w:tcPr>
          <w:p w14:paraId="33100D46" w14:textId="77777777" w:rsidR="00294F73" w:rsidRPr="002769E4" w:rsidRDefault="00294F73" w:rsidP="00294F73">
            <w:pPr>
              <w:jc w:val="center"/>
              <w:rPr>
                <w:rFonts w:ascii="Verdana" w:hAnsi="Verdana" w:cstheme="minorHAnsi"/>
                <w:sz w:val="24"/>
              </w:rPr>
            </w:pPr>
          </w:p>
        </w:tc>
        <w:tc>
          <w:tcPr>
            <w:tcW w:w="1514" w:type="dxa"/>
          </w:tcPr>
          <w:p w14:paraId="09D9F992" w14:textId="77777777" w:rsidR="00294F73" w:rsidRPr="002769E4" w:rsidRDefault="00294F73" w:rsidP="00294F73">
            <w:pPr>
              <w:jc w:val="center"/>
              <w:rPr>
                <w:rFonts w:ascii="Verdana" w:hAnsi="Verdana" w:cstheme="minorHAnsi"/>
                <w:sz w:val="24"/>
              </w:rPr>
            </w:pPr>
          </w:p>
        </w:tc>
        <w:tc>
          <w:tcPr>
            <w:tcW w:w="1321" w:type="dxa"/>
          </w:tcPr>
          <w:p w14:paraId="0A47FFED" w14:textId="77777777" w:rsidR="00294F73" w:rsidRPr="002769E4" w:rsidRDefault="00294F73" w:rsidP="00294F73">
            <w:pPr>
              <w:jc w:val="center"/>
              <w:rPr>
                <w:rFonts w:ascii="Verdana" w:hAnsi="Verdana" w:cstheme="minorHAnsi"/>
                <w:sz w:val="24"/>
              </w:rPr>
            </w:pPr>
          </w:p>
        </w:tc>
      </w:tr>
      <w:tr w:rsidR="00294F73" w:rsidRPr="002769E4" w14:paraId="526F2B71" w14:textId="77777777" w:rsidTr="00294F73">
        <w:trPr>
          <w:trHeight w:val="265"/>
        </w:trPr>
        <w:tc>
          <w:tcPr>
            <w:tcW w:w="2836" w:type="dxa"/>
          </w:tcPr>
          <w:p w14:paraId="21B18783" w14:textId="77777777" w:rsidR="00294F73" w:rsidRPr="00BF1BE9" w:rsidRDefault="00294F73" w:rsidP="00294F73">
            <w:pPr>
              <w:rPr>
                <w:rFonts w:ascii="Verdana" w:hAnsi="Verdana"/>
                <w:sz w:val="24"/>
              </w:rPr>
            </w:pPr>
            <w:r w:rsidRPr="00BF1BE9">
              <w:rPr>
                <w:rFonts w:ascii="Verdana" w:hAnsi="Verdana"/>
                <w:sz w:val="24"/>
              </w:rPr>
              <w:t>Matthew Edwards</w:t>
            </w:r>
          </w:p>
        </w:tc>
        <w:tc>
          <w:tcPr>
            <w:tcW w:w="3390" w:type="dxa"/>
          </w:tcPr>
          <w:p w14:paraId="32A8713A" w14:textId="77777777" w:rsidR="00294F73" w:rsidRDefault="00294F73" w:rsidP="00294F73">
            <w:pPr>
              <w:rPr>
                <w:rFonts w:ascii="Verdana" w:hAnsi="Verdana"/>
                <w:sz w:val="24"/>
              </w:rPr>
            </w:pPr>
            <w:r>
              <w:rPr>
                <w:rFonts w:ascii="Verdana" w:hAnsi="Verdana"/>
                <w:sz w:val="24"/>
              </w:rPr>
              <w:t>EMRTS</w:t>
            </w:r>
          </w:p>
        </w:tc>
        <w:tc>
          <w:tcPr>
            <w:tcW w:w="1447" w:type="dxa"/>
            <w:vMerge/>
            <w:shd w:val="clear" w:color="auto" w:fill="D9D9D9" w:themeFill="background1" w:themeFillShade="D9"/>
          </w:tcPr>
          <w:p w14:paraId="030C803C" w14:textId="77777777" w:rsidR="00294F73" w:rsidRPr="002769E4" w:rsidRDefault="00294F73" w:rsidP="00294F73">
            <w:pPr>
              <w:rPr>
                <w:rFonts w:ascii="Verdana" w:hAnsi="Verdana" w:cstheme="minorHAnsi"/>
                <w:sz w:val="24"/>
              </w:rPr>
            </w:pPr>
          </w:p>
        </w:tc>
        <w:tc>
          <w:tcPr>
            <w:tcW w:w="1514" w:type="dxa"/>
            <w:shd w:val="clear" w:color="auto" w:fill="D9D9D9" w:themeFill="background1" w:themeFillShade="D9"/>
          </w:tcPr>
          <w:p w14:paraId="11A04030" w14:textId="77777777" w:rsidR="00294F73" w:rsidRPr="002769E4" w:rsidRDefault="00294F73" w:rsidP="00294F73">
            <w:pPr>
              <w:jc w:val="center"/>
              <w:rPr>
                <w:rFonts w:ascii="Verdana" w:hAnsi="Verdana" w:cstheme="minorHAnsi"/>
                <w:sz w:val="24"/>
              </w:rPr>
            </w:pPr>
          </w:p>
        </w:tc>
        <w:tc>
          <w:tcPr>
            <w:tcW w:w="1788" w:type="dxa"/>
            <w:shd w:val="clear" w:color="auto" w:fill="D9D9D9" w:themeFill="background1" w:themeFillShade="D9"/>
          </w:tcPr>
          <w:p w14:paraId="4BCB225E" w14:textId="77777777" w:rsidR="00294F73" w:rsidRPr="002769E4" w:rsidRDefault="00294F73" w:rsidP="00294F73">
            <w:pPr>
              <w:jc w:val="center"/>
              <w:rPr>
                <w:rFonts w:ascii="Verdana" w:hAnsi="Verdana" w:cstheme="minorHAnsi"/>
                <w:sz w:val="24"/>
              </w:rPr>
            </w:pPr>
          </w:p>
        </w:tc>
        <w:tc>
          <w:tcPr>
            <w:tcW w:w="1514" w:type="dxa"/>
            <w:shd w:val="clear" w:color="auto" w:fill="D9D9D9" w:themeFill="background1" w:themeFillShade="D9"/>
          </w:tcPr>
          <w:p w14:paraId="4AF25214" w14:textId="77777777" w:rsidR="00294F73" w:rsidRPr="002769E4" w:rsidRDefault="00294F73" w:rsidP="00294F73">
            <w:pPr>
              <w:jc w:val="center"/>
              <w:rPr>
                <w:rFonts w:ascii="Verdana" w:hAnsi="Verdana" w:cstheme="minorHAnsi"/>
                <w:sz w:val="24"/>
              </w:rPr>
            </w:pPr>
          </w:p>
        </w:tc>
        <w:tc>
          <w:tcPr>
            <w:tcW w:w="1514" w:type="dxa"/>
          </w:tcPr>
          <w:p w14:paraId="4D43B29D" w14:textId="77777777" w:rsidR="00294F73" w:rsidRPr="00B02C17" w:rsidRDefault="00294F73" w:rsidP="00294F73">
            <w:pPr>
              <w:jc w:val="center"/>
              <w:rPr>
                <w:rFonts w:ascii="Verdana" w:hAnsi="Verdana" w:cstheme="minorHAnsi"/>
                <w:b/>
                <w:sz w:val="24"/>
              </w:rPr>
            </w:pPr>
            <w:r w:rsidRPr="002769E4">
              <w:rPr>
                <w:rFonts w:ascii="Verdana" w:hAnsi="Verdana" w:cstheme="minorHAnsi"/>
                <w:sz w:val="24"/>
              </w:rPr>
              <w:t>√</w:t>
            </w:r>
          </w:p>
        </w:tc>
        <w:tc>
          <w:tcPr>
            <w:tcW w:w="1321" w:type="dxa"/>
          </w:tcPr>
          <w:p w14:paraId="392819B6"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r>
      <w:tr w:rsidR="00294F73" w:rsidRPr="002769E4" w14:paraId="3A658822" w14:textId="77777777" w:rsidTr="00294F73">
        <w:trPr>
          <w:trHeight w:val="265"/>
        </w:trPr>
        <w:tc>
          <w:tcPr>
            <w:tcW w:w="2836" w:type="dxa"/>
          </w:tcPr>
          <w:p w14:paraId="0DE25D1A" w14:textId="77777777" w:rsidR="00294F73" w:rsidRPr="00BF1BE9" w:rsidRDefault="00294F73" w:rsidP="00294F73">
            <w:pPr>
              <w:rPr>
                <w:rFonts w:ascii="Verdana" w:hAnsi="Verdana"/>
                <w:sz w:val="24"/>
              </w:rPr>
            </w:pPr>
            <w:r w:rsidRPr="00BF1BE9">
              <w:rPr>
                <w:rFonts w:ascii="Verdana" w:hAnsi="Verdana"/>
                <w:sz w:val="24"/>
              </w:rPr>
              <w:t>Chris Moreton</w:t>
            </w:r>
          </w:p>
        </w:tc>
        <w:tc>
          <w:tcPr>
            <w:tcW w:w="3390" w:type="dxa"/>
          </w:tcPr>
          <w:p w14:paraId="401A7A20" w14:textId="77777777" w:rsidR="00294F73" w:rsidRPr="002769E4" w:rsidRDefault="00294F73" w:rsidP="00294F73">
            <w:pPr>
              <w:rPr>
                <w:rFonts w:ascii="Verdana" w:hAnsi="Verdana"/>
                <w:sz w:val="24"/>
              </w:rPr>
            </w:pPr>
            <w:r>
              <w:rPr>
                <w:rFonts w:ascii="Verdana" w:hAnsi="Verdana"/>
                <w:sz w:val="24"/>
              </w:rPr>
              <w:t>NCCU</w:t>
            </w:r>
          </w:p>
        </w:tc>
        <w:tc>
          <w:tcPr>
            <w:tcW w:w="1447" w:type="dxa"/>
            <w:vMerge/>
            <w:shd w:val="clear" w:color="auto" w:fill="D9D9D9" w:themeFill="background1" w:themeFillShade="D9"/>
          </w:tcPr>
          <w:p w14:paraId="52CBE2A2" w14:textId="77777777" w:rsidR="00294F73" w:rsidRPr="002769E4" w:rsidRDefault="00294F73" w:rsidP="00294F73">
            <w:pPr>
              <w:rPr>
                <w:rFonts w:ascii="Verdana" w:hAnsi="Verdana" w:cstheme="minorHAnsi"/>
                <w:sz w:val="24"/>
              </w:rPr>
            </w:pPr>
          </w:p>
        </w:tc>
        <w:tc>
          <w:tcPr>
            <w:tcW w:w="1514" w:type="dxa"/>
          </w:tcPr>
          <w:p w14:paraId="72C245DA"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788" w:type="dxa"/>
          </w:tcPr>
          <w:p w14:paraId="21FEB6B5" w14:textId="77777777" w:rsidR="00294F73" w:rsidRPr="002769E4" w:rsidRDefault="00294F73" w:rsidP="00294F73">
            <w:pPr>
              <w:jc w:val="center"/>
              <w:rPr>
                <w:rFonts w:ascii="Verdana" w:hAnsi="Verdana" w:cstheme="minorHAnsi"/>
                <w:sz w:val="24"/>
              </w:rPr>
            </w:pPr>
            <w:r>
              <w:rPr>
                <w:rFonts w:ascii="Verdana" w:hAnsi="Verdana" w:cstheme="minorHAnsi"/>
                <w:sz w:val="24"/>
              </w:rPr>
              <w:t>A</w:t>
            </w:r>
          </w:p>
        </w:tc>
        <w:tc>
          <w:tcPr>
            <w:tcW w:w="1514" w:type="dxa"/>
          </w:tcPr>
          <w:p w14:paraId="43B3F0A1"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514" w:type="dxa"/>
          </w:tcPr>
          <w:p w14:paraId="69233723"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321" w:type="dxa"/>
          </w:tcPr>
          <w:p w14:paraId="07073414"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r>
      <w:tr w:rsidR="00294F73" w:rsidRPr="002769E4" w14:paraId="0976FEBF" w14:textId="77777777" w:rsidTr="00294F73">
        <w:trPr>
          <w:trHeight w:val="265"/>
        </w:trPr>
        <w:tc>
          <w:tcPr>
            <w:tcW w:w="2836" w:type="dxa"/>
          </w:tcPr>
          <w:p w14:paraId="642441E9" w14:textId="77777777" w:rsidR="00294F73" w:rsidRPr="00BF1BE9" w:rsidRDefault="00294F73" w:rsidP="00294F73">
            <w:pPr>
              <w:rPr>
                <w:rFonts w:ascii="Verdana" w:hAnsi="Verdana"/>
                <w:sz w:val="24"/>
              </w:rPr>
            </w:pPr>
            <w:r w:rsidRPr="00BF1BE9">
              <w:rPr>
                <w:rFonts w:ascii="Verdana" w:hAnsi="Verdana"/>
                <w:sz w:val="24"/>
              </w:rPr>
              <w:t>Gwenan Roberts</w:t>
            </w:r>
          </w:p>
        </w:tc>
        <w:tc>
          <w:tcPr>
            <w:tcW w:w="3390" w:type="dxa"/>
          </w:tcPr>
          <w:p w14:paraId="5E01855F" w14:textId="77777777" w:rsidR="00294F73" w:rsidRPr="002769E4" w:rsidRDefault="00294F73" w:rsidP="00294F73">
            <w:pPr>
              <w:rPr>
                <w:rFonts w:ascii="Verdana" w:hAnsi="Verdana"/>
                <w:sz w:val="24"/>
              </w:rPr>
            </w:pPr>
            <w:r>
              <w:rPr>
                <w:rFonts w:ascii="Verdana" w:hAnsi="Verdana"/>
                <w:sz w:val="24"/>
              </w:rPr>
              <w:t>NCCU</w:t>
            </w:r>
          </w:p>
        </w:tc>
        <w:tc>
          <w:tcPr>
            <w:tcW w:w="1447" w:type="dxa"/>
            <w:vMerge/>
            <w:shd w:val="clear" w:color="auto" w:fill="D9D9D9" w:themeFill="background1" w:themeFillShade="D9"/>
          </w:tcPr>
          <w:p w14:paraId="7B6685C5" w14:textId="77777777" w:rsidR="00294F73" w:rsidRPr="002769E4" w:rsidRDefault="00294F73" w:rsidP="00294F73">
            <w:pPr>
              <w:rPr>
                <w:rFonts w:ascii="Verdana" w:hAnsi="Verdana" w:cstheme="minorHAnsi"/>
                <w:sz w:val="24"/>
              </w:rPr>
            </w:pPr>
          </w:p>
        </w:tc>
        <w:tc>
          <w:tcPr>
            <w:tcW w:w="1514" w:type="dxa"/>
          </w:tcPr>
          <w:p w14:paraId="2726C4DD" w14:textId="77777777" w:rsidR="00294F73" w:rsidRPr="002769E4" w:rsidRDefault="00294F73" w:rsidP="00294F73">
            <w:pPr>
              <w:jc w:val="center"/>
              <w:rPr>
                <w:rFonts w:ascii="Verdana" w:hAnsi="Verdana" w:cstheme="minorHAnsi"/>
                <w:sz w:val="24"/>
              </w:rPr>
            </w:pPr>
            <w:r>
              <w:rPr>
                <w:rFonts w:ascii="Verdana" w:hAnsi="Verdana" w:cstheme="minorHAnsi"/>
                <w:sz w:val="24"/>
              </w:rPr>
              <w:t>A</w:t>
            </w:r>
          </w:p>
        </w:tc>
        <w:tc>
          <w:tcPr>
            <w:tcW w:w="1788" w:type="dxa"/>
          </w:tcPr>
          <w:p w14:paraId="155B1426"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514" w:type="dxa"/>
          </w:tcPr>
          <w:p w14:paraId="6220C2AE"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514" w:type="dxa"/>
          </w:tcPr>
          <w:p w14:paraId="1DD974FD"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321" w:type="dxa"/>
          </w:tcPr>
          <w:p w14:paraId="3A69D757"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r>
      <w:tr w:rsidR="00294F73" w:rsidRPr="002769E4" w14:paraId="2A21743F" w14:textId="77777777" w:rsidTr="00294F73">
        <w:trPr>
          <w:trHeight w:val="265"/>
        </w:trPr>
        <w:tc>
          <w:tcPr>
            <w:tcW w:w="2836" w:type="dxa"/>
          </w:tcPr>
          <w:p w14:paraId="3517AC92" w14:textId="77777777" w:rsidR="00294F73" w:rsidRPr="00BF1BE9" w:rsidRDefault="00294F73" w:rsidP="00294F73">
            <w:pPr>
              <w:rPr>
                <w:rFonts w:ascii="Verdana" w:hAnsi="Verdana"/>
                <w:sz w:val="24"/>
              </w:rPr>
            </w:pPr>
            <w:r w:rsidRPr="00BF1BE9">
              <w:rPr>
                <w:rFonts w:ascii="Verdana" w:hAnsi="Verdana"/>
                <w:sz w:val="24"/>
              </w:rPr>
              <w:t>Jonathan Jones</w:t>
            </w:r>
          </w:p>
        </w:tc>
        <w:tc>
          <w:tcPr>
            <w:tcW w:w="3390" w:type="dxa"/>
          </w:tcPr>
          <w:p w14:paraId="684425F1" w14:textId="77777777" w:rsidR="00294F73" w:rsidRDefault="00294F73" w:rsidP="00294F73">
            <w:pPr>
              <w:rPr>
                <w:rFonts w:ascii="Verdana" w:hAnsi="Verdana"/>
                <w:sz w:val="24"/>
              </w:rPr>
            </w:pPr>
            <w:r>
              <w:rPr>
                <w:rFonts w:ascii="Verdana" w:hAnsi="Verdana"/>
                <w:sz w:val="24"/>
              </w:rPr>
              <w:t>NCCU</w:t>
            </w:r>
          </w:p>
        </w:tc>
        <w:tc>
          <w:tcPr>
            <w:tcW w:w="1447" w:type="dxa"/>
            <w:vMerge/>
            <w:shd w:val="clear" w:color="auto" w:fill="D9D9D9" w:themeFill="background1" w:themeFillShade="D9"/>
          </w:tcPr>
          <w:p w14:paraId="197084A4" w14:textId="77777777" w:rsidR="00294F73" w:rsidRPr="002769E4" w:rsidRDefault="00294F73" w:rsidP="00294F73">
            <w:pPr>
              <w:rPr>
                <w:rFonts w:ascii="Verdana" w:hAnsi="Verdana" w:cstheme="minorHAnsi"/>
                <w:sz w:val="24"/>
              </w:rPr>
            </w:pPr>
          </w:p>
        </w:tc>
        <w:tc>
          <w:tcPr>
            <w:tcW w:w="1514" w:type="dxa"/>
          </w:tcPr>
          <w:p w14:paraId="0C9D453F" w14:textId="77777777" w:rsidR="00294F73" w:rsidRDefault="00294F73" w:rsidP="00294F73">
            <w:pPr>
              <w:jc w:val="center"/>
              <w:rPr>
                <w:rFonts w:ascii="Verdana" w:hAnsi="Verdana" w:cstheme="minorHAnsi"/>
                <w:sz w:val="24"/>
              </w:rPr>
            </w:pPr>
          </w:p>
        </w:tc>
        <w:tc>
          <w:tcPr>
            <w:tcW w:w="1788" w:type="dxa"/>
          </w:tcPr>
          <w:p w14:paraId="0876482C" w14:textId="77777777" w:rsidR="00294F73" w:rsidRPr="00A50584" w:rsidRDefault="00294F73" w:rsidP="00294F73">
            <w:pPr>
              <w:jc w:val="center"/>
              <w:rPr>
                <w:rFonts w:ascii="Verdana" w:hAnsi="Verdana" w:cstheme="minorHAnsi"/>
                <w:b/>
                <w:sz w:val="24"/>
              </w:rPr>
            </w:pPr>
            <w:r w:rsidRPr="002769E4">
              <w:rPr>
                <w:rFonts w:ascii="Verdana" w:hAnsi="Verdana" w:cstheme="minorHAnsi"/>
                <w:sz w:val="24"/>
              </w:rPr>
              <w:t>√</w:t>
            </w:r>
          </w:p>
        </w:tc>
        <w:tc>
          <w:tcPr>
            <w:tcW w:w="1514" w:type="dxa"/>
          </w:tcPr>
          <w:p w14:paraId="3CBB81FF" w14:textId="77777777" w:rsidR="00294F73" w:rsidRPr="002769E4" w:rsidRDefault="00294F73" w:rsidP="00294F73">
            <w:pPr>
              <w:jc w:val="center"/>
              <w:rPr>
                <w:rFonts w:ascii="Verdana" w:hAnsi="Verdana" w:cstheme="minorHAnsi"/>
                <w:sz w:val="24"/>
              </w:rPr>
            </w:pPr>
          </w:p>
        </w:tc>
        <w:tc>
          <w:tcPr>
            <w:tcW w:w="1514" w:type="dxa"/>
          </w:tcPr>
          <w:p w14:paraId="0076EE74"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321" w:type="dxa"/>
          </w:tcPr>
          <w:p w14:paraId="6DA6914F" w14:textId="77777777" w:rsidR="00294F73" w:rsidRPr="002769E4" w:rsidRDefault="00294F73" w:rsidP="00294F73">
            <w:pPr>
              <w:jc w:val="center"/>
              <w:rPr>
                <w:rFonts w:ascii="Verdana" w:hAnsi="Verdana" w:cstheme="minorHAnsi"/>
                <w:sz w:val="24"/>
              </w:rPr>
            </w:pPr>
          </w:p>
        </w:tc>
      </w:tr>
      <w:tr w:rsidR="00294F73" w:rsidRPr="002769E4" w14:paraId="0F6A31FA" w14:textId="77777777" w:rsidTr="00294F73">
        <w:trPr>
          <w:trHeight w:val="265"/>
        </w:trPr>
        <w:tc>
          <w:tcPr>
            <w:tcW w:w="2836" w:type="dxa"/>
          </w:tcPr>
          <w:p w14:paraId="60754D28" w14:textId="77777777" w:rsidR="00294F73" w:rsidRPr="00BF1BE9" w:rsidRDefault="00294F73" w:rsidP="00294F73">
            <w:pPr>
              <w:rPr>
                <w:rFonts w:ascii="Verdana" w:hAnsi="Verdana"/>
                <w:sz w:val="24"/>
              </w:rPr>
            </w:pPr>
            <w:r w:rsidRPr="00BF1BE9">
              <w:rPr>
                <w:rFonts w:ascii="Verdana" w:hAnsi="Verdana"/>
                <w:sz w:val="24"/>
              </w:rPr>
              <w:t>Ricky Thomas</w:t>
            </w:r>
          </w:p>
        </w:tc>
        <w:tc>
          <w:tcPr>
            <w:tcW w:w="3390" w:type="dxa"/>
          </w:tcPr>
          <w:p w14:paraId="0F1DE12F" w14:textId="77777777" w:rsidR="00294F73" w:rsidRDefault="00294F73" w:rsidP="00294F73">
            <w:pPr>
              <w:rPr>
                <w:rFonts w:ascii="Verdana" w:hAnsi="Verdana"/>
                <w:sz w:val="24"/>
              </w:rPr>
            </w:pPr>
            <w:r>
              <w:rPr>
                <w:rFonts w:ascii="Verdana" w:hAnsi="Verdana"/>
                <w:sz w:val="24"/>
              </w:rPr>
              <w:t>NCCU</w:t>
            </w:r>
          </w:p>
        </w:tc>
        <w:tc>
          <w:tcPr>
            <w:tcW w:w="1447" w:type="dxa"/>
            <w:vMerge/>
            <w:shd w:val="clear" w:color="auto" w:fill="D9D9D9" w:themeFill="background1" w:themeFillShade="D9"/>
          </w:tcPr>
          <w:p w14:paraId="08547FE6" w14:textId="77777777" w:rsidR="00294F73" w:rsidRPr="002769E4" w:rsidRDefault="00294F73" w:rsidP="00294F73">
            <w:pPr>
              <w:rPr>
                <w:rFonts w:ascii="Verdana" w:hAnsi="Verdana" w:cstheme="minorHAnsi"/>
                <w:sz w:val="24"/>
              </w:rPr>
            </w:pPr>
          </w:p>
        </w:tc>
        <w:tc>
          <w:tcPr>
            <w:tcW w:w="1514" w:type="dxa"/>
          </w:tcPr>
          <w:p w14:paraId="2CBB5A65" w14:textId="77777777" w:rsidR="00294F73" w:rsidRDefault="00294F73" w:rsidP="00294F73">
            <w:pPr>
              <w:jc w:val="center"/>
              <w:rPr>
                <w:rFonts w:ascii="Verdana" w:hAnsi="Verdana" w:cstheme="minorHAnsi"/>
                <w:sz w:val="24"/>
              </w:rPr>
            </w:pPr>
          </w:p>
        </w:tc>
        <w:tc>
          <w:tcPr>
            <w:tcW w:w="1788" w:type="dxa"/>
          </w:tcPr>
          <w:p w14:paraId="2A87A53E" w14:textId="77777777" w:rsidR="00294F73" w:rsidRPr="002769E4" w:rsidRDefault="00294F73" w:rsidP="00294F73">
            <w:pPr>
              <w:jc w:val="center"/>
              <w:rPr>
                <w:rFonts w:ascii="Verdana" w:hAnsi="Verdana" w:cstheme="minorHAnsi"/>
                <w:sz w:val="24"/>
              </w:rPr>
            </w:pPr>
          </w:p>
        </w:tc>
        <w:tc>
          <w:tcPr>
            <w:tcW w:w="1514" w:type="dxa"/>
          </w:tcPr>
          <w:p w14:paraId="30DAF91E" w14:textId="77777777" w:rsidR="00294F73" w:rsidRPr="002769E4" w:rsidRDefault="00294F73" w:rsidP="00294F73">
            <w:pPr>
              <w:jc w:val="center"/>
              <w:rPr>
                <w:rFonts w:ascii="Verdana" w:hAnsi="Verdana" w:cstheme="minorHAnsi"/>
                <w:sz w:val="24"/>
              </w:rPr>
            </w:pPr>
          </w:p>
        </w:tc>
        <w:tc>
          <w:tcPr>
            <w:tcW w:w="1514" w:type="dxa"/>
          </w:tcPr>
          <w:p w14:paraId="5B93B336"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321" w:type="dxa"/>
          </w:tcPr>
          <w:p w14:paraId="4C4F0B1D" w14:textId="77777777" w:rsidR="00294F73" w:rsidRPr="002769E4" w:rsidRDefault="00294F73" w:rsidP="00294F73">
            <w:pPr>
              <w:jc w:val="center"/>
              <w:rPr>
                <w:rFonts w:ascii="Verdana" w:hAnsi="Verdana" w:cstheme="minorHAnsi"/>
                <w:sz w:val="24"/>
              </w:rPr>
            </w:pPr>
          </w:p>
        </w:tc>
      </w:tr>
      <w:tr w:rsidR="00294F73" w:rsidRPr="002769E4" w14:paraId="13D820B1" w14:textId="77777777" w:rsidTr="00294F73">
        <w:trPr>
          <w:trHeight w:val="265"/>
        </w:trPr>
        <w:tc>
          <w:tcPr>
            <w:tcW w:w="2836" w:type="dxa"/>
          </w:tcPr>
          <w:p w14:paraId="780C0082" w14:textId="77777777" w:rsidR="00294F73" w:rsidRPr="00BF1BE9" w:rsidRDefault="00294F73" w:rsidP="00294F73">
            <w:pPr>
              <w:rPr>
                <w:rFonts w:ascii="Verdana" w:hAnsi="Verdana"/>
                <w:sz w:val="24"/>
              </w:rPr>
            </w:pPr>
            <w:proofErr w:type="spellStart"/>
            <w:r w:rsidRPr="00BF1BE9">
              <w:rPr>
                <w:rFonts w:ascii="Verdana" w:hAnsi="Verdana"/>
                <w:sz w:val="24"/>
              </w:rPr>
              <w:t>Dinendra</w:t>
            </w:r>
            <w:proofErr w:type="spellEnd"/>
            <w:r w:rsidRPr="00BF1BE9">
              <w:rPr>
                <w:rFonts w:ascii="Verdana" w:hAnsi="Verdana"/>
                <w:sz w:val="24"/>
              </w:rPr>
              <w:t xml:space="preserve"> Gill</w:t>
            </w:r>
          </w:p>
        </w:tc>
        <w:tc>
          <w:tcPr>
            <w:tcW w:w="3390" w:type="dxa"/>
          </w:tcPr>
          <w:p w14:paraId="7F7C805F" w14:textId="77777777" w:rsidR="00294F73" w:rsidRDefault="00294F73" w:rsidP="00294F73">
            <w:pPr>
              <w:rPr>
                <w:rFonts w:ascii="Verdana" w:hAnsi="Verdana"/>
                <w:sz w:val="24"/>
              </w:rPr>
            </w:pPr>
            <w:r>
              <w:rPr>
                <w:rFonts w:ascii="Verdana" w:hAnsi="Verdana"/>
                <w:sz w:val="24"/>
              </w:rPr>
              <w:t>Major Trauma Network</w:t>
            </w:r>
          </w:p>
        </w:tc>
        <w:tc>
          <w:tcPr>
            <w:tcW w:w="1447" w:type="dxa"/>
            <w:vMerge/>
            <w:shd w:val="clear" w:color="auto" w:fill="D9D9D9" w:themeFill="background1" w:themeFillShade="D9"/>
          </w:tcPr>
          <w:p w14:paraId="6655B42C" w14:textId="77777777" w:rsidR="00294F73" w:rsidRPr="002769E4" w:rsidRDefault="00294F73" w:rsidP="00294F73">
            <w:pPr>
              <w:rPr>
                <w:rFonts w:ascii="Verdana" w:hAnsi="Verdana" w:cstheme="minorHAnsi"/>
                <w:sz w:val="24"/>
              </w:rPr>
            </w:pPr>
          </w:p>
        </w:tc>
        <w:tc>
          <w:tcPr>
            <w:tcW w:w="1514" w:type="dxa"/>
          </w:tcPr>
          <w:p w14:paraId="00EDD8F9"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788" w:type="dxa"/>
          </w:tcPr>
          <w:p w14:paraId="3FA98BE5" w14:textId="77777777" w:rsidR="00294F73" w:rsidRPr="002769E4" w:rsidRDefault="00294F73" w:rsidP="00294F73">
            <w:pPr>
              <w:jc w:val="center"/>
              <w:rPr>
                <w:rFonts w:ascii="Verdana" w:hAnsi="Verdana" w:cstheme="minorHAnsi"/>
                <w:sz w:val="24"/>
              </w:rPr>
            </w:pPr>
          </w:p>
        </w:tc>
        <w:tc>
          <w:tcPr>
            <w:tcW w:w="1514" w:type="dxa"/>
          </w:tcPr>
          <w:p w14:paraId="666895F3" w14:textId="77777777" w:rsidR="00294F73" w:rsidRPr="002769E4" w:rsidRDefault="00294F73" w:rsidP="00294F73">
            <w:pPr>
              <w:jc w:val="center"/>
              <w:rPr>
                <w:rFonts w:ascii="Verdana" w:hAnsi="Verdana" w:cstheme="minorHAnsi"/>
                <w:sz w:val="24"/>
              </w:rPr>
            </w:pPr>
          </w:p>
        </w:tc>
        <w:tc>
          <w:tcPr>
            <w:tcW w:w="1514" w:type="dxa"/>
          </w:tcPr>
          <w:p w14:paraId="554D74B3" w14:textId="77777777" w:rsidR="00294F73" w:rsidRPr="002769E4" w:rsidRDefault="00294F73" w:rsidP="00294F73">
            <w:pPr>
              <w:jc w:val="center"/>
              <w:rPr>
                <w:rFonts w:ascii="Verdana" w:hAnsi="Verdana" w:cstheme="minorHAnsi"/>
                <w:sz w:val="24"/>
              </w:rPr>
            </w:pPr>
          </w:p>
        </w:tc>
        <w:tc>
          <w:tcPr>
            <w:tcW w:w="1321" w:type="dxa"/>
          </w:tcPr>
          <w:p w14:paraId="1782E6AC" w14:textId="77777777" w:rsidR="00294F73" w:rsidRPr="002769E4" w:rsidRDefault="00294F73" w:rsidP="00294F73">
            <w:pPr>
              <w:jc w:val="center"/>
              <w:rPr>
                <w:rFonts w:ascii="Verdana" w:hAnsi="Verdana" w:cstheme="minorHAnsi"/>
                <w:sz w:val="24"/>
              </w:rPr>
            </w:pPr>
          </w:p>
        </w:tc>
      </w:tr>
      <w:tr w:rsidR="00294F73" w:rsidRPr="002769E4" w14:paraId="72C19C6B" w14:textId="77777777" w:rsidTr="00294F73">
        <w:trPr>
          <w:trHeight w:val="265"/>
        </w:trPr>
        <w:tc>
          <w:tcPr>
            <w:tcW w:w="2836" w:type="dxa"/>
          </w:tcPr>
          <w:p w14:paraId="656ACF5C" w14:textId="77777777" w:rsidR="00294F73" w:rsidRPr="00BF1BE9" w:rsidRDefault="00294F73" w:rsidP="00294F73">
            <w:pPr>
              <w:rPr>
                <w:rFonts w:ascii="Verdana" w:hAnsi="Verdana"/>
                <w:sz w:val="24"/>
              </w:rPr>
            </w:pPr>
            <w:r w:rsidRPr="00BF1BE9">
              <w:rPr>
                <w:rFonts w:ascii="Verdana" w:hAnsi="Verdana"/>
                <w:sz w:val="24"/>
              </w:rPr>
              <w:t>Cath O’Brien</w:t>
            </w:r>
          </w:p>
        </w:tc>
        <w:tc>
          <w:tcPr>
            <w:tcW w:w="3390" w:type="dxa"/>
          </w:tcPr>
          <w:p w14:paraId="4DA1EAF1" w14:textId="77777777" w:rsidR="00294F73" w:rsidRDefault="00294F73" w:rsidP="00294F73">
            <w:pPr>
              <w:rPr>
                <w:rFonts w:ascii="Verdana" w:hAnsi="Verdana"/>
                <w:sz w:val="24"/>
              </w:rPr>
            </w:pPr>
            <w:r>
              <w:rPr>
                <w:rFonts w:ascii="Verdana" w:hAnsi="Verdana"/>
                <w:sz w:val="24"/>
              </w:rPr>
              <w:t>Velindre</w:t>
            </w:r>
          </w:p>
        </w:tc>
        <w:tc>
          <w:tcPr>
            <w:tcW w:w="1447" w:type="dxa"/>
            <w:vMerge/>
            <w:shd w:val="clear" w:color="auto" w:fill="D9D9D9" w:themeFill="background1" w:themeFillShade="D9"/>
          </w:tcPr>
          <w:p w14:paraId="57BEF651" w14:textId="77777777" w:rsidR="00294F73" w:rsidRPr="002769E4" w:rsidRDefault="00294F73" w:rsidP="00294F73">
            <w:pPr>
              <w:rPr>
                <w:rFonts w:ascii="Verdana" w:hAnsi="Verdana" w:cstheme="minorHAnsi"/>
                <w:sz w:val="24"/>
              </w:rPr>
            </w:pPr>
          </w:p>
        </w:tc>
        <w:tc>
          <w:tcPr>
            <w:tcW w:w="1514" w:type="dxa"/>
            <w:shd w:val="clear" w:color="auto" w:fill="D9D9D9" w:themeFill="background1" w:themeFillShade="D9"/>
          </w:tcPr>
          <w:p w14:paraId="53FC684D" w14:textId="77777777" w:rsidR="00294F73" w:rsidRPr="002769E4" w:rsidRDefault="00294F73" w:rsidP="00294F73">
            <w:pPr>
              <w:jc w:val="center"/>
              <w:rPr>
                <w:rFonts w:ascii="Verdana" w:hAnsi="Verdana" w:cstheme="minorHAnsi"/>
                <w:sz w:val="24"/>
              </w:rPr>
            </w:pPr>
          </w:p>
        </w:tc>
        <w:tc>
          <w:tcPr>
            <w:tcW w:w="1788" w:type="dxa"/>
            <w:shd w:val="clear" w:color="auto" w:fill="D9D9D9" w:themeFill="background1" w:themeFillShade="D9"/>
          </w:tcPr>
          <w:p w14:paraId="153A3AE0" w14:textId="77777777" w:rsidR="00294F73" w:rsidRPr="002769E4" w:rsidRDefault="00294F73" w:rsidP="00294F73">
            <w:pPr>
              <w:jc w:val="center"/>
              <w:rPr>
                <w:rFonts w:ascii="Verdana" w:hAnsi="Verdana" w:cstheme="minorHAnsi"/>
                <w:sz w:val="24"/>
              </w:rPr>
            </w:pPr>
          </w:p>
        </w:tc>
        <w:tc>
          <w:tcPr>
            <w:tcW w:w="1514" w:type="dxa"/>
          </w:tcPr>
          <w:p w14:paraId="75F1623D"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514" w:type="dxa"/>
          </w:tcPr>
          <w:p w14:paraId="4852A736" w14:textId="77777777" w:rsidR="00294F73" w:rsidRPr="002769E4" w:rsidRDefault="00294F73" w:rsidP="00294F73">
            <w:pPr>
              <w:jc w:val="center"/>
              <w:rPr>
                <w:rFonts w:ascii="Verdana" w:hAnsi="Verdana" w:cstheme="minorHAnsi"/>
                <w:sz w:val="24"/>
              </w:rPr>
            </w:pPr>
          </w:p>
        </w:tc>
        <w:tc>
          <w:tcPr>
            <w:tcW w:w="1321" w:type="dxa"/>
          </w:tcPr>
          <w:p w14:paraId="25E58F92" w14:textId="77777777" w:rsidR="00294F73" w:rsidRPr="002769E4" w:rsidRDefault="00294F73" w:rsidP="00294F73">
            <w:pPr>
              <w:jc w:val="center"/>
              <w:rPr>
                <w:rFonts w:ascii="Verdana" w:hAnsi="Verdana" w:cstheme="minorHAnsi"/>
                <w:sz w:val="24"/>
              </w:rPr>
            </w:pPr>
          </w:p>
        </w:tc>
      </w:tr>
      <w:tr w:rsidR="00294F73" w:rsidRPr="002769E4" w14:paraId="585B65C4" w14:textId="77777777" w:rsidTr="00294F73">
        <w:trPr>
          <w:trHeight w:val="265"/>
        </w:trPr>
        <w:tc>
          <w:tcPr>
            <w:tcW w:w="2836" w:type="dxa"/>
          </w:tcPr>
          <w:p w14:paraId="089AA08C" w14:textId="77777777" w:rsidR="00294F73" w:rsidRPr="00BF1BE9" w:rsidRDefault="00294F73" w:rsidP="00294F73">
            <w:pPr>
              <w:rPr>
                <w:rFonts w:ascii="Verdana" w:hAnsi="Verdana"/>
                <w:sz w:val="24"/>
              </w:rPr>
            </w:pPr>
            <w:r w:rsidRPr="00BF1BE9">
              <w:rPr>
                <w:rFonts w:ascii="Verdana" w:hAnsi="Verdana"/>
                <w:sz w:val="24"/>
              </w:rPr>
              <w:t>Chris Turley</w:t>
            </w:r>
          </w:p>
        </w:tc>
        <w:tc>
          <w:tcPr>
            <w:tcW w:w="3390" w:type="dxa"/>
          </w:tcPr>
          <w:p w14:paraId="2F0DCF16" w14:textId="77777777" w:rsidR="00294F73" w:rsidRPr="002769E4" w:rsidRDefault="00294F73" w:rsidP="00294F73">
            <w:pPr>
              <w:rPr>
                <w:rFonts w:ascii="Verdana" w:hAnsi="Verdana"/>
                <w:sz w:val="24"/>
              </w:rPr>
            </w:pPr>
            <w:r w:rsidRPr="002769E4">
              <w:rPr>
                <w:rFonts w:ascii="Verdana" w:hAnsi="Verdana"/>
                <w:sz w:val="24"/>
              </w:rPr>
              <w:t>WAST</w:t>
            </w:r>
          </w:p>
        </w:tc>
        <w:tc>
          <w:tcPr>
            <w:tcW w:w="1447" w:type="dxa"/>
            <w:vMerge/>
            <w:shd w:val="clear" w:color="auto" w:fill="D9D9D9" w:themeFill="background1" w:themeFillShade="D9"/>
          </w:tcPr>
          <w:p w14:paraId="3FCE499F" w14:textId="77777777" w:rsidR="00294F73" w:rsidRPr="002769E4" w:rsidRDefault="00294F73" w:rsidP="00294F73">
            <w:pPr>
              <w:rPr>
                <w:rFonts w:ascii="Verdana" w:hAnsi="Verdana"/>
                <w:sz w:val="24"/>
              </w:rPr>
            </w:pPr>
          </w:p>
        </w:tc>
        <w:tc>
          <w:tcPr>
            <w:tcW w:w="1514" w:type="dxa"/>
          </w:tcPr>
          <w:p w14:paraId="67EB2F4D"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788" w:type="dxa"/>
          </w:tcPr>
          <w:p w14:paraId="4482954F"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60A6C699"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791DBFAF" w14:textId="77777777" w:rsidR="00294F73" w:rsidRPr="002769E4" w:rsidRDefault="00294F73" w:rsidP="00294F73">
            <w:pPr>
              <w:jc w:val="center"/>
              <w:rPr>
                <w:rFonts w:ascii="Verdana" w:hAnsi="Verdana"/>
                <w:sz w:val="24"/>
              </w:rPr>
            </w:pPr>
          </w:p>
        </w:tc>
        <w:tc>
          <w:tcPr>
            <w:tcW w:w="1321" w:type="dxa"/>
          </w:tcPr>
          <w:p w14:paraId="054F9031"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5D6CE0E6" w14:textId="77777777" w:rsidTr="00294F73">
        <w:trPr>
          <w:trHeight w:val="265"/>
        </w:trPr>
        <w:tc>
          <w:tcPr>
            <w:tcW w:w="2836" w:type="dxa"/>
          </w:tcPr>
          <w:p w14:paraId="455BF25C" w14:textId="77777777" w:rsidR="00294F73" w:rsidRPr="00BF1BE9" w:rsidRDefault="00294F73" w:rsidP="00294F73">
            <w:pPr>
              <w:rPr>
                <w:rFonts w:ascii="Verdana" w:hAnsi="Verdana"/>
                <w:sz w:val="24"/>
              </w:rPr>
            </w:pPr>
            <w:r w:rsidRPr="00BF1BE9">
              <w:rPr>
                <w:rFonts w:ascii="Verdana" w:hAnsi="Verdana"/>
                <w:sz w:val="24"/>
              </w:rPr>
              <w:t>Hugh Bennett</w:t>
            </w:r>
          </w:p>
        </w:tc>
        <w:tc>
          <w:tcPr>
            <w:tcW w:w="3390" w:type="dxa"/>
          </w:tcPr>
          <w:p w14:paraId="736D8B4F" w14:textId="77777777" w:rsidR="00294F73" w:rsidRPr="002769E4" w:rsidRDefault="00294F73" w:rsidP="00294F73">
            <w:pPr>
              <w:rPr>
                <w:rFonts w:ascii="Verdana" w:hAnsi="Verdana"/>
                <w:sz w:val="24"/>
              </w:rPr>
            </w:pPr>
            <w:r w:rsidRPr="002769E4">
              <w:rPr>
                <w:rFonts w:ascii="Verdana" w:hAnsi="Verdana"/>
                <w:sz w:val="24"/>
              </w:rPr>
              <w:t>WAST</w:t>
            </w:r>
          </w:p>
        </w:tc>
        <w:tc>
          <w:tcPr>
            <w:tcW w:w="1447" w:type="dxa"/>
            <w:vMerge/>
            <w:shd w:val="clear" w:color="auto" w:fill="D9D9D9" w:themeFill="background1" w:themeFillShade="D9"/>
          </w:tcPr>
          <w:p w14:paraId="4C865860" w14:textId="77777777" w:rsidR="00294F73" w:rsidRPr="002769E4" w:rsidRDefault="00294F73" w:rsidP="00294F73">
            <w:pPr>
              <w:rPr>
                <w:rFonts w:ascii="Verdana" w:hAnsi="Verdana"/>
                <w:sz w:val="24"/>
              </w:rPr>
            </w:pPr>
          </w:p>
        </w:tc>
        <w:tc>
          <w:tcPr>
            <w:tcW w:w="1514" w:type="dxa"/>
          </w:tcPr>
          <w:p w14:paraId="58F92C52"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788" w:type="dxa"/>
          </w:tcPr>
          <w:p w14:paraId="6A2630A2"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5624B7CD"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59AC2477"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3BFFBFC6"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431F15E4" w14:textId="77777777" w:rsidTr="00294F73">
        <w:trPr>
          <w:trHeight w:val="265"/>
        </w:trPr>
        <w:tc>
          <w:tcPr>
            <w:tcW w:w="2836" w:type="dxa"/>
          </w:tcPr>
          <w:p w14:paraId="34FCCCD2" w14:textId="77777777" w:rsidR="00294F73" w:rsidRPr="00BF1BE9" w:rsidRDefault="00294F73" w:rsidP="00294F73">
            <w:pPr>
              <w:rPr>
                <w:rFonts w:ascii="Verdana" w:hAnsi="Verdana"/>
                <w:sz w:val="24"/>
              </w:rPr>
            </w:pPr>
            <w:r w:rsidRPr="00BF1BE9">
              <w:rPr>
                <w:rFonts w:ascii="Verdana" w:hAnsi="Verdana"/>
                <w:sz w:val="24"/>
              </w:rPr>
              <w:t>Lee Brooks</w:t>
            </w:r>
          </w:p>
        </w:tc>
        <w:tc>
          <w:tcPr>
            <w:tcW w:w="3390" w:type="dxa"/>
          </w:tcPr>
          <w:p w14:paraId="614A5207" w14:textId="77777777" w:rsidR="00294F73" w:rsidRPr="002769E4" w:rsidRDefault="00294F73" w:rsidP="00294F73">
            <w:pPr>
              <w:rPr>
                <w:rFonts w:ascii="Verdana" w:hAnsi="Verdana"/>
                <w:sz w:val="24"/>
              </w:rPr>
            </w:pPr>
            <w:r w:rsidRPr="002769E4">
              <w:rPr>
                <w:rFonts w:ascii="Verdana" w:hAnsi="Verdana"/>
                <w:sz w:val="24"/>
              </w:rPr>
              <w:t>WAST</w:t>
            </w:r>
          </w:p>
        </w:tc>
        <w:tc>
          <w:tcPr>
            <w:tcW w:w="1447" w:type="dxa"/>
            <w:vMerge/>
            <w:shd w:val="clear" w:color="auto" w:fill="D9D9D9" w:themeFill="background1" w:themeFillShade="D9"/>
          </w:tcPr>
          <w:p w14:paraId="7B39CA27" w14:textId="77777777" w:rsidR="00294F73" w:rsidRPr="002769E4" w:rsidRDefault="00294F73" w:rsidP="00294F73">
            <w:pPr>
              <w:rPr>
                <w:rFonts w:ascii="Verdana" w:hAnsi="Verdana"/>
                <w:sz w:val="24"/>
              </w:rPr>
            </w:pPr>
          </w:p>
        </w:tc>
        <w:tc>
          <w:tcPr>
            <w:tcW w:w="1514" w:type="dxa"/>
          </w:tcPr>
          <w:p w14:paraId="730D44C8"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788" w:type="dxa"/>
          </w:tcPr>
          <w:p w14:paraId="5F14AE5B"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3771C315" w14:textId="77777777" w:rsidR="00294F73" w:rsidRPr="002769E4" w:rsidRDefault="00294F73" w:rsidP="00294F73">
            <w:pPr>
              <w:jc w:val="center"/>
              <w:rPr>
                <w:rFonts w:ascii="Verdana" w:hAnsi="Verdana"/>
                <w:sz w:val="24"/>
              </w:rPr>
            </w:pPr>
          </w:p>
        </w:tc>
        <w:tc>
          <w:tcPr>
            <w:tcW w:w="1514" w:type="dxa"/>
          </w:tcPr>
          <w:p w14:paraId="2255D74B" w14:textId="77777777" w:rsidR="00294F73" w:rsidRPr="002769E4" w:rsidRDefault="00294F73" w:rsidP="00294F73">
            <w:pPr>
              <w:jc w:val="center"/>
              <w:rPr>
                <w:rFonts w:ascii="Verdana" w:hAnsi="Verdana"/>
                <w:sz w:val="24"/>
              </w:rPr>
            </w:pPr>
          </w:p>
        </w:tc>
        <w:tc>
          <w:tcPr>
            <w:tcW w:w="1321" w:type="dxa"/>
          </w:tcPr>
          <w:p w14:paraId="523129D8"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645B792F" w14:textId="77777777" w:rsidTr="00294F73">
        <w:trPr>
          <w:trHeight w:val="265"/>
        </w:trPr>
        <w:tc>
          <w:tcPr>
            <w:tcW w:w="2836" w:type="dxa"/>
          </w:tcPr>
          <w:p w14:paraId="1A979E2D" w14:textId="77777777" w:rsidR="00294F73" w:rsidRPr="00BF1BE9" w:rsidRDefault="00294F73" w:rsidP="00294F73">
            <w:pPr>
              <w:rPr>
                <w:rFonts w:ascii="Verdana" w:hAnsi="Verdana"/>
                <w:sz w:val="24"/>
              </w:rPr>
            </w:pPr>
            <w:r w:rsidRPr="00BF1BE9">
              <w:rPr>
                <w:rFonts w:ascii="Verdana" w:hAnsi="Verdana"/>
                <w:sz w:val="24"/>
              </w:rPr>
              <w:t>Rachel Marsh</w:t>
            </w:r>
          </w:p>
        </w:tc>
        <w:tc>
          <w:tcPr>
            <w:tcW w:w="3390" w:type="dxa"/>
          </w:tcPr>
          <w:p w14:paraId="459BEFBA" w14:textId="77777777" w:rsidR="00294F73" w:rsidRPr="002769E4" w:rsidRDefault="00294F73" w:rsidP="00294F73">
            <w:pPr>
              <w:rPr>
                <w:rFonts w:ascii="Verdana" w:hAnsi="Verdana"/>
                <w:sz w:val="24"/>
              </w:rPr>
            </w:pPr>
            <w:r w:rsidRPr="002769E4">
              <w:rPr>
                <w:rFonts w:ascii="Verdana" w:hAnsi="Verdana"/>
                <w:sz w:val="24"/>
              </w:rPr>
              <w:t>WAST</w:t>
            </w:r>
          </w:p>
        </w:tc>
        <w:tc>
          <w:tcPr>
            <w:tcW w:w="1447" w:type="dxa"/>
            <w:vMerge/>
            <w:shd w:val="clear" w:color="auto" w:fill="D9D9D9" w:themeFill="background1" w:themeFillShade="D9"/>
          </w:tcPr>
          <w:p w14:paraId="0A488213" w14:textId="77777777" w:rsidR="00294F73" w:rsidRPr="002769E4" w:rsidRDefault="00294F73" w:rsidP="00294F73">
            <w:pPr>
              <w:rPr>
                <w:rFonts w:ascii="Verdana" w:hAnsi="Verdana"/>
                <w:sz w:val="24"/>
              </w:rPr>
            </w:pPr>
          </w:p>
        </w:tc>
        <w:tc>
          <w:tcPr>
            <w:tcW w:w="1514" w:type="dxa"/>
          </w:tcPr>
          <w:p w14:paraId="1AB2BBAA"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788" w:type="dxa"/>
          </w:tcPr>
          <w:p w14:paraId="55D63B67"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16B1C5AC"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3CF91680"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3AE0FD20"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72BAB0F4" w14:textId="77777777" w:rsidTr="00294F73">
        <w:trPr>
          <w:trHeight w:val="265"/>
        </w:trPr>
        <w:tc>
          <w:tcPr>
            <w:tcW w:w="2836" w:type="dxa"/>
          </w:tcPr>
          <w:p w14:paraId="2444E1A2" w14:textId="77777777" w:rsidR="00294F73" w:rsidRPr="00BF1BE9" w:rsidRDefault="00294F73" w:rsidP="00294F73">
            <w:pPr>
              <w:rPr>
                <w:rFonts w:ascii="Verdana" w:hAnsi="Verdana"/>
                <w:sz w:val="24"/>
              </w:rPr>
            </w:pPr>
            <w:r w:rsidRPr="00BF1BE9">
              <w:rPr>
                <w:rFonts w:ascii="Verdana" w:hAnsi="Verdana"/>
                <w:sz w:val="24"/>
              </w:rPr>
              <w:t>Claire Roche</w:t>
            </w:r>
          </w:p>
        </w:tc>
        <w:tc>
          <w:tcPr>
            <w:tcW w:w="3390" w:type="dxa"/>
          </w:tcPr>
          <w:p w14:paraId="0190CA5D" w14:textId="77777777" w:rsidR="00294F73" w:rsidRPr="002769E4" w:rsidRDefault="00294F73" w:rsidP="00294F73">
            <w:pPr>
              <w:rPr>
                <w:rFonts w:ascii="Verdana" w:hAnsi="Verdana"/>
                <w:sz w:val="24"/>
              </w:rPr>
            </w:pPr>
            <w:r w:rsidRPr="002769E4">
              <w:rPr>
                <w:rFonts w:ascii="Verdana" w:hAnsi="Verdana"/>
                <w:sz w:val="24"/>
              </w:rPr>
              <w:t>WAST</w:t>
            </w:r>
          </w:p>
        </w:tc>
        <w:tc>
          <w:tcPr>
            <w:tcW w:w="1447" w:type="dxa"/>
            <w:vMerge/>
            <w:shd w:val="clear" w:color="auto" w:fill="D9D9D9" w:themeFill="background1" w:themeFillShade="D9"/>
          </w:tcPr>
          <w:p w14:paraId="2AB00257" w14:textId="77777777" w:rsidR="00294F73" w:rsidRPr="002769E4" w:rsidRDefault="00294F73" w:rsidP="00294F73">
            <w:pPr>
              <w:rPr>
                <w:rFonts w:ascii="Verdana" w:hAnsi="Verdana"/>
                <w:sz w:val="24"/>
              </w:rPr>
            </w:pPr>
          </w:p>
        </w:tc>
        <w:tc>
          <w:tcPr>
            <w:tcW w:w="1514" w:type="dxa"/>
          </w:tcPr>
          <w:p w14:paraId="3D56920F" w14:textId="77777777" w:rsidR="00294F73" w:rsidRPr="002769E4" w:rsidRDefault="00294F73" w:rsidP="00294F73">
            <w:pPr>
              <w:jc w:val="center"/>
              <w:rPr>
                <w:rFonts w:ascii="Verdana" w:hAnsi="Verdana" w:cstheme="minorHAnsi"/>
                <w:sz w:val="24"/>
              </w:rPr>
            </w:pPr>
          </w:p>
        </w:tc>
        <w:tc>
          <w:tcPr>
            <w:tcW w:w="1788" w:type="dxa"/>
          </w:tcPr>
          <w:p w14:paraId="3D2E0F3F"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2B0BB21D"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7ABCCE49"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3842B8DC"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r>
      <w:tr w:rsidR="00294F73" w:rsidRPr="002769E4" w14:paraId="1450C889" w14:textId="77777777" w:rsidTr="00294F73">
        <w:trPr>
          <w:trHeight w:val="265"/>
        </w:trPr>
        <w:tc>
          <w:tcPr>
            <w:tcW w:w="2836" w:type="dxa"/>
          </w:tcPr>
          <w:p w14:paraId="7F236318" w14:textId="77777777" w:rsidR="00294F73" w:rsidRPr="00BF1BE9" w:rsidRDefault="00294F73" w:rsidP="00294F73">
            <w:pPr>
              <w:rPr>
                <w:rFonts w:ascii="Verdana" w:hAnsi="Verdana"/>
                <w:sz w:val="24"/>
              </w:rPr>
            </w:pPr>
            <w:r w:rsidRPr="00BF1BE9">
              <w:rPr>
                <w:rFonts w:ascii="Verdana" w:hAnsi="Verdana"/>
                <w:sz w:val="24"/>
              </w:rPr>
              <w:t>Brendan Lloyd</w:t>
            </w:r>
          </w:p>
        </w:tc>
        <w:tc>
          <w:tcPr>
            <w:tcW w:w="3390" w:type="dxa"/>
          </w:tcPr>
          <w:p w14:paraId="0B9D83A3" w14:textId="77777777" w:rsidR="00294F73" w:rsidRPr="002769E4" w:rsidRDefault="00294F73" w:rsidP="00294F73">
            <w:pPr>
              <w:rPr>
                <w:rFonts w:ascii="Verdana" w:hAnsi="Verdana"/>
                <w:sz w:val="24"/>
              </w:rPr>
            </w:pPr>
            <w:r>
              <w:rPr>
                <w:rFonts w:ascii="Verdana" w:hAnsi="Verdana"/>
                <w:sz w:val="24"/>
              </w:rPr>
              <w:t>WAST</w:t>
            </w:r>
          </w:p>
        </w:tc>
        <w:tc>
          <w:tcPr>
            <w:tcW w:w="1447" w:type="dxa"/>
            <w:vMerge/>
            <w:shd w:val="clear" w:color="auto" w:fill="D9D9D9" w:themeFill="background1" w:themeFillShade="D9"/>
          </w:tcPr>
          <w:p w14:paraId="34CFB7B1" w14:textId="77777777" w:rsidR="00294F73" w:rsidRPr="002769E4" w:rsidRDefault="00294F73" w:rsidP="00294F73">
            <w:pPr>
              <w:rPr>
                <w:rFonts w:ascii="Verdana" w:hAnsi="Verdana"/>
                <w:sz w:val="24"/>
              </w:rPr>
            </w:pPr>
          </w:p>
        </w:tc>
        <w:tc>
          <w:tcPr>
            <w:tcW w:w="1514" w:type="dxa"/>
          </w:tcPr>
          <w:p w14:paraId="1FC6D2FA" w14:textId="77777777" w:rsidR="00294F73" w:rsidRPr="002769E4" w:rsidRDefault="00294F73" w:rsidP="00294F73">
            <w:pPr>
              <w:jc w:val="center"/>
              <w:rPr>
                <w:rFonts w:ascii="Verdana" w:hAnsi="Verdana" w:cstheme="minorHAnsi"/>
                <w:sz w:val="24"/>
              </w:rPr>
            </w:pPr>
          </w:p>
        </w:tc>
        <w:tc>
          <w:tcPr>
            <w:tcW w:w="1788" w:type="dxa"/>
          </w:tcPr>
          <w:p w14:paraId="299873D9"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514" w:type="dxa"/>
          </w:tcPr>
          <w:p w14:paraId="58A11A0E"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514" w:type="dxa"/>
          </w:tcPr>
          <w:p w14:paraId="37717D34" w14:textId="77777777" w:rsidR="00294F73" w:rsidRPr="002769E4" w:rsidRDefault="00294F73" w:rsidP="00294F73">
            <w:pPr>
              <w:jc w:val="center"/>
              <w:rPr>
                <w:rFonts w:ascii="Verdana" w:hAnsi="Verdana"/>
                <w:sz w:val="24"/>
              </w:rPr>
            </w:pPr>
          </w:p>
        </w:tc>
        <w:tc>
          <w:tcPr>
            <w:tcW w:w="1321" w:type="dxa"/>
          </w:tcPr>
          <w:p w14:paraId="17DCFFDF" w14:textId="77777777" w:rsidR="00294F73" w:rsidRPr="002769E4" w:rsidRDefault="00294F73" w:rsidP="00294F73">
            <w:pPr>
              <w:jc w:val="center"/>
              <w:rPr>
                <w:rFonts w:ascii="Verdana" w:hAnsi="Verdana"/>
                <w:sz w:val="24"/>
              </w:rPr>
            </w:pPr>
          </w:p>
        </w:tc>
      </w:tr>
      <w:tr w:rsidR="00294F73" w:rsidRPr="002769E4" w14:paraId="7557DB8D" w14:textId="77777777" w:rsidTr="00294F73">
        <w:trPr>
          <w:trHeight w:val="265"/>
        </w:trPr>
        <w:tc>
          <w:tcPr>
            <w:tcW w:w="2836" w:type="dxa"/>
          </w:tcPr>
          <w:p w14:paraId="7A29DDEC" w14:textId="77777777" w:rsidR="00294F73" w:rsidRPr="00BF1BE9" w:rsidRDefault="00294F73" w:rsidP="00294F73">
            <w:pPr>
              <w:rPr>
                <w:rFonts w:ascii="Verdana" w:hAnsi="Verdana"/>
                <w:sz w:val="24"/>
              </w:rPr>
            </w:pPr>
            <w:r w:rsidRPr="00BF1BE9">
              <w:rPr>
                <w:rFonts w:ascii="Verdana" w:hAnsi="Verdana"/>
                <w:sz w:val="24"/>
              </w:rPr>
              <w:t>Alex Crawford</w:t>
            </w:r>
          </w:p>
        </w:tc>
        <w:tc>
          <w:tcPr>
            <w:tcW w:w="3390" w:type="dxa"/>
          </w:tcPr>
          <w:p w14:paraId="3333A2BE" w14:textId="77777777" w:rsidR="00294F73" w:rsidRDefault="00294F73" w:rsidP="00294F73">
            <w:pPr>
              <w:rPr>
                <w:rFonts w:ascii="Verdana" w:hAnsi="Verdana"/>
                <w:sz w:val="24"/>
              </w:rPr>
            </w:pPr>
            <w:r>
              <w:rPr>
                <w:rFonts w:ascii="Verdana" w:hAnsi="Verdana"/>
                <w:sz w:val="24"/>
              </w:rPr>
              <w:t>WAST</w:t>
            </w:r>
          </w:p>
        </w:tc>
        <w:tc>
          <w:tcPr>
            <w:tcW w:w="1447" w:type="dxa"/>
            <w:vMerge/>
            <w:shd w:val="clear" w:color="auto" w:fill="D9D9D9" w:themeFill="background1" w:themeFillShade="D9"/>
          </w:tcPr>
          <w:p w14:paraId="5EF71E2D" w14:textId="77777777" w:rsidR="00294F73" w:rsidRPr="002769E4" w:rsidRDefault="00294F73" w:rsidP="00294F73">
            <w:pPr>
              <w:rPr>
                <w:rFonts w:ascii="Verdana" w:hAnsi="Verdana"/>
                <w:sz w:val="24"/>
              </w:rPr>
            </w:pPr>
          </w:p>
        </w:tc>
        <w:tc>
          <w:tcPr>
            <w:tcW w:w="1514" w:type="dxa"/>
          </w:tcPr>
          <w:p w14:paraId="494D854E" w14:textId="77777777" w:rsidR="00294F73" w:rsidRPr="002769E4" w:rsidRDefault="00294F73" w:rsidP="00294F73">
            <w:pPr>
              <w:jc w:val="center"/>
              <w:rPr>
                <w:rFonts w:ascii="Verdana" w:hAnsi="Verdana" w:cstheme="minorHAnsi"/>
                <w:sz w:val="24"/>
              </w:rPr>
            </w:pPr>
          </w:p>
        </w:tc>
        <w:tc>
          <w:tcPr>
            <w:tcW w:w="1788" w:type="dxa"/>
          </w:tcPr>
          <w:p w14:paraId="3DFFDCD3" w14:textId="77777777" w:rsidR="00294F73" w:rsidRPr="002769E4" w:rsidRDefault="00294F73" w:rsidP="00294F73">
            <w:pPr>
              <w:jc w:val="center"/>
              <w:rPr>
                <w:rFonts w:ascii="Verdana" w:hAnsi="Verdana" w:cstheme="minorHAnsi"/>
                <w:sz w:val="24"/>
              </w:rPr>
            </w:pPr>
            <w:r>
              <w:rPr>
                <w:rFonts w:ascii="Verdana" w:hAnsi="Verdana" w:cstheme="minorHAnsi"/>
                <w:sz w:val="24"/>
              </w:rPr>
              <w:t>A</w:t>
            </w:r>
          </w:p>
        </w:tc>
        <w:tc>
          <w:tcPr>
            <w:tcW w:w="1514" w:type="dxa"/>
          </w:tcPr>
          <w:p w14:paraId="1BC75C2D" w14:textId="77777777" w:rsidR="00294F73" w:rsidRPr="002769E4" w:rsidRDefault="00294F73" w:rsidP="00294F73">
            <w:pPr>
              <w:jc w:val="center"/>
              <w:rPr>
                <w:rFonts w:ascii="Verdana" w:hAnsi="Verdana"/>
                <w:sz w:val="24"/>
              </w:rPr>
            </w:pPr>
            <w:r>
              <w:rPr>
                <w:rFonts w:ascii="Verdana" w:hAnsi="Verdana"/>
                <w:sz w:val="24"/>
              </w:rPr>
              <w:t>A</w:t>
            </w:r>
          </w:p>
        </w:tc>
        <w:tc>
          <w:tcPr>
            <w:tcW w:w="1514" w:type="dxa"/>
          </w:tcPr>
          <w:p w14:paraId="4A27F5CD" w14:textId="77777777" w:rsidR="00294F73" w:rsidRPr="002769E4" w:rsidRDefault="00294F73" w:rsidP="00294F73">
            <w:pPr>
              <w:jc w:val="center"/>
              <w:rPr>
                <w:rFonts w:ascii="Verdana" w:hAnsi="Verdana"/>
                <w:sz w:val="24"/>
              </w:rPr>
            </w:pPr>
          </w:p>
        </w:tc>
        <w:tc>
          <w:tcPr>
            <w:tcW w:w="1321" w:type="dxa"/>
          </w:tcPr>
          <w:p w14:paraId="7A0D8FF0" w14:textId="77777777" w:rsidR="00294F73" w:rsidRPr="002769E4" w:rsidRDefault="00294F73" w:rsidP="00294F73">
            <w:pPr>
              <w:jc w:val="center"/>
              <w:rPr>
                <w:rFonts w:ascii="Verdana" w:hAnsi="Verdana"/>
                <w:sz w:val="24"/>
              </w:rPr>
            </w:pPr>
            <w:r>
              <w:rPr>
                <w:rFonts w:ascii="Verdana" w:hAnsi="Verdana"/>
                <w:sz w:val="24"/>
              </w:rPr>
              <w:t>A</w:t>
            </w:r>
          </w:p>
        </w:tc>
      </w:tr>
      <w:tr w:rsidR="00294F73" w:rsidRPr="002769E4" w14:paraId="7C88347F" w14:textId="77777777" w:rsidTr="00294F73">
        <w:trPr>
          <w:trHeight w:val="265"/>
        </w:trPr>
        <w:tc>
          <w:tcPr>
            <w:tcW w:w="2836" w:type="dxa"/>
          </w:tcPr>
          <w:p w14:paraId="468EA9AE" w14:textId="77777777" w:rsidR="00294F73" w:rsidRPr="00BF1BE9" w:rsidRDefault="00294F73" w:rsidP="00294F73">
            <w:pPr>
              <w:rPr>
                <w:rFonts w:ascii="Verdana" w:hAnsi="Verdana"/>
                <w:sz w:val="24"/>
              </w:rPr>
            </w:pPr>
            <w:r w:rsidRPr="00BF1BE9">
              <w:rPr>
                <w:rFonts w:ascii="Verdana" w:hAnsi="Verdana"/>
                <w:sz w:val="24"/>
              </w:rPr>
              <w:t>Jonathan Sweet</w:t>
            </w:r>
          </w:p>
        </w:tc>
        <w:tc>
          <w:tcPr>
            <w:tcW w:w="3390" w:type="dxa"/>
          </w:tcPr>
          <w:p w14:paraId="6A1062FB" w14:textId="77777777" w:rsidR="00294F73" w:rsidRPr="002769E4" w:rsidRDefault="00294F73" w:rsidP="00294F73">
            <w:pPr>
              <w:rPr>
                <w:rFonts w:ascii="Verdana" w:hAnsi="Verdana"/>
                <w:sz w:val="24"/>
              </w:rPr>
            </w:pPr>
            <w:r>
              <w:rPr>
                <w:rFonts w:ascii="Verdana" w:hAnsi="Verdana"/>
                <w:sz w:val="24"/>
              </w:rPr>
              <w:t>WAST</w:t>
            </w:r>
          </w:p>
        </w:tc>
        <w:tc>
          <w:tcPr>
            <w:tcW w:w="1447" w:type="dxa"/>
            <w:vMerge/>
            <w:shd w:val="clear" w:color="auto" w:fill="D9D9D9" w:themeFill="background1" w:themeFillShade="D9"/>
          </w:tcPr>
          <w:p w14:paraId="11B2312C" w14:textId="77777777" w:rsidR="00294F73" w:rsidRPr="002769E4" w:rsidRDefault="00294F73" w:rsidP="00294F73">
            <w:pPr>
              <w:rPr>
                <w:rFonts w:ascii="Verdana" w:hAnsi="Verdana"/>
                <w:sz w:val="24"/>
              </w:rPr>
            </w:pPr>
          </w:p>
        </w:tc>
        <w:tc>
          <w:tcPr>
            <w:tcW w:w="1514" w:type="dxa"/>
          </w:tcPr>
          <w:p w14:paraId="7C150D5E" w14:textId="77777777" w:rsidR="00294F73" w:rsidRPr="002769E4" w:rsidRDefault="00294F73" w:rsidP="00294F73">
            <w:pPr>
              <w:jc w:val="center"/>
              <w:rPr>
                <w:rFonts w:ascii="Verdana" w:hAnsi="Verdana" w:cstheme="minorHAnsi"/>
                <w:sz w:val="24"/>
              </w:rPr>
            </w:pPr>
          </w:p>
        </w:tc>
        <w:tc>
          <w:tcPr>
            <w:tcW w:w="1788" w:type="dxa"/>
          </w:tcPr>
          <w:p w14:paraId="4EAECBAE" w14:textId="77777777" w:rsidR="00294F73" w:rsidRPr="002769E4" w:rsidRDefault="00294F73" w:rsidP="00294F73">
            <w:pPr>
              <w:jc w:val="center"/>
              <w:rPr>
                <w:rFonts w:ascii="Verdana" w:hAnsi="Verdana"/>
                <w:sz w:val="24"/>
              </w:rPr>
            </w:pPr>
          </w:p>
        </w:tc>
        <w:tc>
          <w:tcPr>
            <w:tcW w:w="1514" w:type="dxa"/>
          </w:tcPr>
          <w:p w14:paraId="22C8A7DB" w14:textId="77777777" w:rsidR="00294F73" w:rsidRPr="002769E4" w:rsidRDefault="00294F73" w:rsidP="00294F73">
            <w:pPr>
              <w:jc w:val="center"/>
              <w:rPr>
                <w:rFonts w:ascii="Verdana" w:hAnsi="Verdana"/>
                <w:sz w:val="24"/>
              </w:rPr>
            </w:pPr>
          </w:p>
        </w:tc>
        <w:tc>
          <w:tcPr>
            <w:tcW w:w="1514" w:type="dxa"/>
          </w:tcPr>
          <w:p w14:paraId="06DC47A4"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4BB51234" w14:textId="77777777" w:rsidR="00294F73" w:rsidRPr="002769E4" w:rsidRDefault="00294F73" w:rsidP="00294F73">
            <w:pPr>
              <w:jc w:val="center"/>
              <w:rPr>
                <w:rFonts w:ascii="Verdana" w:hAnsi="Verdana"/>
                <w:sz w:val="24"/>
              </w:rPr>
            </w:pPr>
          </w:p>
        </w:tc>
      </w:tr>
      <w:tr w:rsidR="00294F73" w:rsidRPr="002769E4" w14:paraId="247232E3" w14:textId="77777777" w:rsidTr="00294F73">
        <w:trPr>
          <w:trHeight w:val="265"/>
        </w:trPr>
        <w:tc>
          <w:tcPr>
            <w:tcW w:w="2836" w:type="dxa"/>
          </w:tcPr>
          <w:p w14:paraId="1052E3A7" w14:textId="77777777" w:rsidR="00294F73" w:rsidRPr="00BF1BE9" w:rsidRDefault="00294F73" w:rsidP="00294F73">
            <w:pPr>
              <w:rPr>
                <w:rFonts w:ascii="Verdana" w:hAnsi="Verdana"/>
                <w:sz w:val="24"/>
              </w:rPr>
            </w:pPr>
            <w:r w:rsidRPr="00BF1BE9">
              <w:rPr>
                <w:rFonts w:ascii="Verdana" w:hAnsi="Verdana"/>
                <w:sz w:val="24"/>
              </w:rPr>
              <w:t>Kate Blackmore</w:t>
            </w:r>
          </w:p>
        </w:tc>
        <w:tc>
          <w:tcPr>
            <w:tcW w:w="3390" w:type="dxa"/>
          </w:tcPr>
          <w:p w14:paraId="56F4265A" w14:textId="77777777" w:rsidR="00294F73" w:rsidRPr="002769E4" w:rsidRDefault="00294F73" w:rsidP="00294F73">
            <w:pPr>
              <w:rPr>
                <w:rFonts w:ascii="Verdana" w:hAnsi="Verdana"/>
                <w:sz w:val="24"/>
              </w:rPr>
            </w:pPr>
            <w:r w:rsidRPr="002769E4">
              <w:rPr>
                <w:rFonts w:ascii="Verdana" w:hAnsi="Verdana"/>
                <w:sz w:val="24"/>
              </w:rPr>
              <w:t>WAST</w:t>
            </w:r>
          </w:p>
        </w:tc>
        <w:tc>
          <w:tcPr>
            <w:tcW w:w="1447" w:type="dxa"/>
            <w:vMerge/>
            <w:shd w:val="clear" w:color="auto" w:fill="D9D9D9" w:themeFill="background1" w:themeFillShade="D9"/>
          </w:tcPr>
          <w:p w14:paraId="6F703CBC" w14:textId="77777777" w:rsidR="00294F73" w:rsidRPr="002769E4" w:rsidRDefault="00294F73" w:rsidP="00294F73">
            <w:pPr>
              <w:rPr>
                <w:rFonts w:ascii="Verdana" w:hAnsi="Verdana"/>
                <w:sz w:val="24"/>
              </w:rPr>
            </w:pPr>
          </w:p>
        </w:tc>
        <w:tc>
          <w:tcPr>
            <w:tcW w:w="1514" w:type="dxa"/>
          </w:tcPr>
          <w:p w14:paraId="3FD6E3AB" w14:textId="77777777" w:rsidR="00294F73" w:rsidRPr="002769E4" w:rsidRDefault="00294F73" w:rsidP="00294F73">
            <w:pPr>
              <w:jc w:val="center"/>
              <w:rPr>
                <w:rFonts w:ascii="Verdana" w:hAnsi="Verdana" w:cstheme="minorHAnsi"/>
                <w:sz w:val="24"/>
              </w:rPr>
            </w:pPr>
          </w:p>
        </w:tc>
        <w:tc>
          <w:tcPr>
            <w:tcW w:w="1788" w:type="dxa"/>
          </w:tcPr>
          <w:p w14:paraId="31E8FC33" w14:textId="77777777" w:rsidR="00294F73" w:rsidRPr="002769E4" w:rsidRDefault="00294F73" w:rsidP="00294F73">
            <w:pPr>
              <w:jc w:val="center"/>
              <w:rPr>
                <w:rFonts w:ascii="Verdana" w:hAnsi="Verdana"/>
                <w:sz w:val="24"/>
              </w:rPr>
            </w:pPr>
          </w:p>
        </w:tc>
        <w:tc>
          <w:tcPr>
            <w:tcW w:w="1514" w:type="dxa"/>
          </w:tcPr>
          <w:p w14:paraId="52200BA4" w14:textId="77777777" w:rsidR="00294F73" w:rsidRPr="002769E4" w:rsidRDefault="00294F73" w:rsidP="00294F73">
            <w:pPr>
              <w:jc w:val="center"/>
              <w:rPr>
                <w:rFonts w:ascii="Verdana" w:hAnsi="Verdana"/>
                <w:sz w:val="24"/>
              </w:rPr>
            </w:pPr>
          </w:p>
        </w:tc>
        <w:tc>
          <w:tcPr>
            <w:tcW w:w="1514" w:type="dxa"/>
          </w:tcPr>
          <w:p w14:paraId="326B679F" w14:textId="77777777" w:rsidR="00294F73" w:rsidRPr="002769E4" w:rsidRDefault="00294F73" w:rsidP="00294F73">
            <w:pPr>
              <w:jc w:val="center"/>
              <w:rPr>
                <w:rFonts w:ascii="Verdana" w:hAnsi="Verdana"/>
                <w:sz w:val="24"/>
              </w:rPr>
            </w:pPr>
            <w:r w:rsidRPr="002769E4">
              <w:rPr>
                <w:rFonts w:ascii="Verdana" w:hAnsi="Verdana" w:cstheme="minorHAnsi"/>
                <w:sz w:val="24"/>
              </w:rPr>
              <w:t>√</w:t>
            </w:r>
          </w:p>
        </w:tc>
        <w:tc>
          <w:tcPr>
            <w:tcW w:w="1321" w:type="dxa"/>
          </w:tcPr>
          <w:p w14:paraId="5D731ED1" w14:textId="77777777" w:rsidR="00294F73" w:rsidRPr="002769E4" w:rsidRDefault="00294F73" w:rsidP="00294F73">
            <w:pPr>
              <w:jc w:val="center"/>
              <w:rPr>
                <w:rFonts w:ascii="Verdana" w:hAnsi="Verdana"/>
                <w:sz w:val="24"/>
              </w:rPr>
            </w:pPr>
          </w:p>
        </w:tc>
      </w:tr>
      <w:tr w:rsidR="00294F73" w:rsidRPr="002769E4" w14:paraId="58486B82" w14:textId="77777777" w:rsidTr="00294F73">
        <w:trPr>
          <w:trHeight w:val="265"/>
        </w:trPr>
        <w:tc>
          <w:tcPr>
            <w:tcW w:w="2836" w:type="dxa"/>
          </w:tcPr>
          <w:p w14:paraId="4C16E4B6" w14:textId="77777777" w:rsidR="00294F73" w:rsidRPr="00BF1BE9" w:rsidRDefault="00294F73" w:rsidP="00294F73">
            <w:pPr>
              <w:rPr>
                <w:rFonts w:ascii="Verdana" w:hAnsi="Verdana"/>
                <w:sz w:val="24"/>
              </w:rPr>
            </w:pPr>
            <w:proofErr w:type="spellStart"/>
            <w:r w:rsidRPr="00BF1BE9">
              <w:rPr>
                <w:rFonts w:ascii="Verdana" w:hAnsi="Verdana"/>
                <w:sz w:val="24"/>
              </w:rPr>
              <w:t>Aled</w:t>
            </w:r>
            <w:proofErr w:type="spellEnd"/>
            <w:r w:rsidRPr="00BF1BE9">
              <w:rPr>
                <w:rFonts w:ascii="Verdana" w:hAnsi="Verdana"/>
                <w:sz w:val="24"/>
              </w:rPr>
              <w:t xml:space="preserve"> Brown</w:t>
            </w:r>
          </w:p>
        </w:tc>
        <w:tc>
          <w:tcPr>
            <w:tcW w:w="3390" w:type="dxa"/>
          </w:tcPr>
          <w:p w14:paraId="25510771" w14:textId="77777777" w:rsidR="00294F73" w:rsidRPr="002769E4" w:rsidRDefault="00294F73" w:rsidP="00294F73">
            <w:pPr>
              <w:rPr>
                <w:rFonts w:ascii="Verdana" w:hAnsi="Verdana"/>
                <w:sz w:val="24"/>
              </w:rPr>
            </w:pPr>
            <w:r>
              <w:rPr>
                <w:rFonts w:ascii="Verdana" w:hAnsi="Verdana"/>
                <w:sz w:val="24"/>
              </w:rPr>
              <w:t>Welsh Government</w:t>
            </w:r>
          </w:p>
        </w:tc>
        <w:tc>
          <w:tcPr>
            <w:tcW w:w="1447" w:type="dxa"/>
            <w:vMerge/>
            <w:shd w:val="clear" w:color="auto" w:fill="D9D9D9" w:themeFill="background1" w:themeFillShade="D9"/>
          </w:tcPr>
          <w:p w14:paraId="30972E0D" w14:textId="77777777" w:rsidR="00294F73" w:rsidRPr="002769E4" w:rsidRDefault="00294F73" w:rsidP="00294F73">
            <w:pPr>
              <w:rPr>
                <w:rFonts w:ascii="Verdana" w:hAnsi="Verdana"/>
                <w:sz w:val="24"/>
              </w:rPr>
            </w:pPr>
          </w:p>
        </w:tc>
        <w:tc>
          <w:tcPr>
            <w:tcW w:w="1514" w:type="dxa"/>
          </w:tcPr>
          <w:p w14:paraId="32CE84D0" w14:textId="77777777" w:rsidR="00294F73" w:rsidRPr="002769E4" w:rsidRDefault="00294F73" w:rsidP="00294F73">
            <w:pPr>
              <w:jc w:val="center"/>
              <w:rPr>
                <w:rFonts w:ascii="Verdana" w:hAnsi="Verdana" w:cstheme="minorHAnsi"/>
                <w:sz w:val="24"/>
              </w:rPr>
            </w:pPr>
          </w:p>
        </w:tc>
        <w:tc>
          <w:tcPr>
            <w:tcW w:w="1788" w:type="dxa"/>
          </w:tcPr>
          <w:p w14:paraId="37C9DC1B" w14:textId="77777777" w:rsidR="00294F73" w:rsidRPr="002769E4" w:rsidRDefault="00294F73" w:rsidP="00294F73">
            <w:pPr>
              <w:jc w:val="center"/>
              <w:rPr>
                <w:rFonts w:ascii="Verdana" w:hAnsi="Verdana"/>
                <w:sz w:val="24"/>
              </w:rPr>
            </w:pPr>
          </w:p>
        </w:tc>
        <w:tc>
          <w:tcPr>
            <w:tcW w:w="1514" w:type="dxa"/>
          </w:tcPr>
          <w:p w14:paraId="560DC8A8" w14:textId="77777777" w:rsidR="00294F73" w:rsidRPr="002769E4" w:rsidRDefault="00294F73" w:rsidP="00294F73">
            <w:pPr>
              <w:jc w:val="center"/>
              <w:rPr>
                <w:rFonts w:ascii="Verdana" w:hAnsi="Verdana"/>
                <w:sz w:val="24"/>
              </w:rPr>
            </w:pPr>
          </w:p>
        </w:tc>
        <w:tc>
          <w:tcPr>
            <w:tcW w:w="1514" w:type="dxa"/>
          </w:tcPr>
          <w:p w14:paraId="69D7AE7E" w14:textId="77777777" w:rsidR="00294F73" w:rsidRPr="002769E4" w:rsidRDefault="00294F73" w:rsidP="00294F73">
            <w:pPr>
              <w:jc w:val="center"/>
              <w:rPr>
                <w:rFonts w:ascii="Verdana" w:hAnsi="Verdana" w:cstheme="minorHAnsi"/>
                <w:sz w:val="24"/>
              </w:rPr>
            </w:pPr>
            <w:r w:rsidRPr="002769E4">
              <w:rPr>
                <w:rFonts w:ascii="Verdana" w:hAnsi="Verdana" w:cstheme="minorHAnsi"/>
                <w:sz w:val="24"/>
              </w:rPr>
              <w:t>√</w:t>
            </w:r>
          </w:p>
        </w:tc>
        <w:tc>
          <w:tcPr>
            <w:tcW w:w="1321" w:type="dxa"/>
          </w:tcPr>
          <w:p w14:paraId="124E1355" w14:textId="77777777" w:rsidR="00294F73" w:rsidRPr="002769E4" w:rsidRDefault="00294F73" w:rsidP="00294F73">
            <w:pPr>
              <w:jc w:val="center"/>
              <w:rPr>
                <w:rFonts w:ascii="Verdana" w:hAnsi="Verdana"/>
                <w:sz w:val="24"/>
              </w:rPr>
            </w:pPr>
          </w:p>
        </w:tc>
      </w:tr>
    </w:tbl>
    <w:p w14:paraId="169AA9AF" w14:textId="2EBC1EFE" w:rsidR="002769E4" w:rsidRDefault="002769E4">
      <w:pPr>
        <w:rPr>
          <w:rFonts w:ascii="Verdana" w:hAnsi="Verdana" w:cs="Verdana,Bold"/>
          <w:b/>
          <w:bCs/>
          <w:color w:val="000000"/>
          <w:sz w:val="24"/>
        </w:rPr>
        <w:sectPr w:rsidR="002769E4" w:rsidSect="002769E4">
          <w:pgSz w:w="16838" w:h="11906" w:orient="landscape"/>
          <w:pgMar w:top="1797" w:right="851" w:bottom="1287" w:left="737" w:header="709" w:footer="709" w:gutter="0"/>
          <w:cols w:space="708"/>
          <w:docGrid w:linePitch="381"/>
        </w:sectPr>
      </w:pPr>
    </w:p>
    <w:p w14:paraId="5CCDE8B1" w14:textId="5753A2D0" w:rsidR="00224D83" w:rsidRDefault="005141E3" w:rsidP="002769E4">
      <w:pPr>
        <w:jc w:val="center"/>
        <w:rPr>
          <w:rFonts w:ascii="Verdana" w:hAnsi="Verdana" w:cs="Verdana,Bold"/>
          <w:b/>
          <w:bCs/>
          <w:color w:val="000000"/>
          <w:sz w:val="24"/>
        </w:rPr>
      </w:pPr>
      <w:r w:rsidRPr="008326FD">
        <w:rPr>
          <w:rFonts w:ascii="Verdana" w:hAnsi="Verdana"/>
          <w:noProof/>
        </w:rPr>
        <w:lastRenderedPageBreak/>
        <w:drawing>
          <wp:inline distT="0" distB="0" distL="0" distR="0" wp14:anchorId="3E99E865" wp14:editId="31753492">
            <wp:extent cx="3176270" cy="80454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0A11B625" w14:textId="7D5D89F9" w:rsidR="002769E4" w:rsidRPr="00875EBD" w:rsidRDefault="00C51F2B" w:rsidP="00C51F2B">
      <w:pPr>
        <w:jc w:val="right"/>
        <w:rPr>
          <w:rFonts w:ascii="Verdana" w:hAnsi="Verdana" w:cs="Verdana,Bold"/>
          <w:b/>
          <w:bCs/>
          <w:color w:val="000000"/>
          <w:sz w:val="24"/>
        </w:rPr>
      </w:pPr>
      <w:r>
        <w:rPr>
          <w:rFonts w:ascii="Verdana" w:hAnsi="Verdana" w:cs="Verdana,Bold"/>
          <w:b/>
          <w:bCs/>
          <w:color w:val="000000"/>
          <w:sz w:val="24"/>
        </w:rPr>
        <w:t>Appendix 3</w:t>
      </w:r>
    </w:p>
    <w:p w14:paraId="5E507794" w14:textId="77777777" w:rsidR="005141E3" w:rsidRPr="005141E3" w:rsidRDefault="005141E3" w:rsidP="005141E3">
      <w:pPr>
        <w:autoSpaceDE w:val="0"/>
        <w:autoSpaceDN w:val="0"/>
        <w:adjustRightInd w:val="0"/>
        <w:jc w:val="center"/>
        <w:rPr>
          <w:rFonts w:ascii="Verdana" w:hAnsi="Verdana" w:cs="Verdana,Bold"/>
          <w:b/>
          <w:bCs/>
          <w:color w:val="000000"/>
          <w:sz w:val="24"/>
        </w:rPr>
      </w:pPr>
      <w:r w:rsidRPr="005141E3">
        <w:rPr>
          <w:rFonts w:ascii="Verdana" w:hAnsi="Verdana" w:cs="Verdana,Bold"/>
          <w:b/>
          <w:bCs/>
          <w:color w:val="000000"/>
          <w:sz w:val="24"/>
        </w:rPr>
        <w:t>TERMS OF REFERENCE</w:t>
      </w:r>
    </w:p>
    <w:p w14:paraId="5008533D" w14:textId="77777777" w:rsidR="005141E3" w:rsidRPr="005141E3" w:rsidRDefault="005141E3" w:rsidP="005141E3">
      <w:pPr>
        <w:autoSpaceDE w:val="0"/>
        <w:autoSpaceDN w:val="0"/>
        <w:adjustRightInd w:val="0"/>
        <w:jc w:val="center"/>
        <w:rPr>
          <w:rFonts w:ascii="Verdana" w:hAnsi="Verdana" w:cs="Verdana,Bold"/>
          <w:b/>
          <w:bCs/>
          <w:color w:val="000000"/>
          <w:sz w:val="24"/>
        </w:rPr>
      </w:pPr>
      <w:r w:rsidRPr="005141E3">
        <w:rPr>
          <w:rFonts w:ascii="Verdana" w:hAnsi="Verdana" w:cs="Verdana,Bold"/>
          <w:b/>
          <w:bCs/>
          <w:color w:val="000000"/>
          <w:sz w:val="24"/>
        </w:rPr>
        <w:t>EMERGENCY AMBULANCE SERVICES COMMITTEE</w:t>
      </w:r>
    </w:p>
    <w:p w14:paraId="6A6E2945" w14:textId="77777777" w:rsidR="005141E3" w:rsidRPr="005141E3" w:rsidRDefault="005141E3" w:rsidP="005141E3">
      <w:pPr>
        <w:autoSpaceDE w:val="0"/>
        <w:autoSpaceDN w:val="0"/>
        <w:adjustRightInd w:val="0"/>
        <w:jc w:val="center"/>
        <w:rPr>
          <w:rFonts w:ascii="Verdana" w:hAnsi="Verdana" w:cs="Verdana,Bold"/>
          <w:b/>
          <w:bCs/>
          <w:color w:val="000000"/>
          <w:sz w:val="24"/>
        </w:rPr>
      </w:pPr>
      <w:r w:rsidRPr="005141E3">
        <w:rPr>
          <w:rFonts w:ascii="Verdana" w:hAnsi="Verdana" w:cs="Verdana,Bold"/>
          <w:b/>
          <w:bCs/>
          <w:color w:val="000000"/>
          <w:sz w:val="24"/>
        </w:rPr>
        <w:t>MANAGEMENT GROUP</w:t>
      </w:r>
    </w:p>
    <w:p w14:paraId="1F321B4D" w14:textId="77777777" w:rsidR="005141E3" w:rsidRPr="005141E3" w:rsidRDefault="005141E3" w:rsidP="005141E3">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3239D029" w14:textId="77777777" w:rsidTr="00294F73">
        <w:trPr>
          <w:trHeight w:val="284"/>
        </w:trPr>
        <w:tc>
          <w:tcPr>
            <w:tcW w:w="9648" w:type="dxa"/>
            <w:shd w:val="clear" w:color="auto" w:fill="EDEDED"/>
          </w:tcPr>
          <w:p w14:paraId="604E2DA4"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1.  Introduction</w:t>
            </w:r>
          </w:p>
        </w:tc>
      </w:tr>
    </w:tbl>
    <w:p w14:paraId="6EF377BA" w14:textId="77777777" w:rsidR="005141E3" w:rsidRPr="005141E3" w:rsidRDefault="005141E3" w:rsidP="005141E3">
      <w:pPr>
        <w:autoSpaceDE w:val="0"/>
        <w:autoSpaceDN w:val="0"/>
        <w:adjustRightInd w:val="0"/>
        <w:jc w:val="both"/>
        <w:rPr>
          <w:rFonts w:ascii="Verdana" w:hAnsi="Verdana" w:cs="Arial"/>
          <w:b/>
          <w:bCs/>
          <w:color w:val="000000"/>
          <w:sz w:val="24"/>
        </w:rPr>
      </w:pPr>
    </w:p>
    <w:p w14:paraId="0D451BAD" w14:textId="46BB12AC"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The Emergency Ambulance Services Committee (EASC) is a joint committee of each LHB in Wales, established under the Emergency Ambulance Services Committee (Wales) Regulations 2014 (2014 No.566 (w.67)) (the EASC Directions). The Committee a</w:t>
      </w:r>
      <w:r>
        <w:rPr>
          <w:rFonts w:ascii="Verdana" w:hAnsi="Verdana" w:cs="Arial"/>
          <w:color w:val="000000"/>
          <w:sz w:val="24"/>
        </w:rPr>
        <w:t xml:space="preserve">pproved the setting up of the EASC Management </w:t>
      </w:r>
      <w:r w:rsidRPr="005141E3">
        <w:rPr>
          <w:rFonts w:ascii="Verdana" w:hAnsi="Verdana" w:cs="Arial"/>
          <w:color w:val="000000"/>
          <w:sz w:val="24"/>
        </w:rPr>
        <w:t>Group</w:t>
      </w:r>
      <w:r>
        <w:rPr>
          <w:rFonts w:ascii="Verdana" w:hAnsi="Verdana" w:cs="Arial"/>
          <w:color w:val="000000"/>
          <w:sz w:val="24"/>
        </w:rPr>
        <w:t xml:space="preserve"> in 2019</w:t>
      </w:r>
      <w:r w:rsidRPr="005141E3">
        <w:rPr>
          <w:rFonts w:ascii="Verdana" w:hAnsi="Verdana" w:cs="Arial"/>
          <w:color w:val="000000"/>
          <w:sz w:val="24"/>
        </w:rPr>
        <w:t>.</w:t>
      </w:r>
    </w:p>
    <w:p w14:paraId="2F436E20" w14:textId="77777777" w:rsidR="005141E3" w:rsidRPr="005141E3" w:rsidRDefault="005141E3" w:rsidP="005141E3">
      <w:pPr>
        <w:autoSpaceDE w:val="0"/>
        <w:autoSpaceDN w:val="0"/>
        <w:adjustRightInd w:val="0"/>
        <w:jc w:val="both"/>
        <w:rPr>
          <w:rFonts w:ascii="Verdana" w:hAnsi="Verdana" w:cs="Arial"/>
          <w:color w:val="000000"/>
          <w:sz w:val="24"/>
        </w:rPr>
      </w:pPr>
    </w:p>
    <w:p w14:paraId="48E496E5" w14:textId="1B752A59" w:rsidR="005141E3" w:rsidRPr="005141E3" w:rsidRDefault="005141E3" w:rsidP="005141E3">
      <w:pPr>
        <w:pStyle w:val="Default"/>
        <w:jc w:val="both"/>
        <w:rPr>
          <w:rFonts w:ascii="Verdana" w:hAnsi="Verdana"/>
          <w:color w:val="auto"/>
        </w:rPr>
      </w:pPr>
      <w:r w:rsidRPr="005141E3">
        <w:rPr>
          <w:rFonts w:ascii="Verdana" w:hAnsi="Verdana"/>
          <w:color w:val="auto"/>
        </w:rPr>
        <w:t xml:space="preserve">The role of the </w:t>
      </w:r>
      <w:r>
        <w:rPr>
          <w:rFonts w:ascii="Verdana" w:hAnsi="Verdana"/>
          <w:color w:val="auto"/>
        </w:rPr>
        <w:t xml:space="preserve">EASC </w:t>
      </w:r>
      <w:r w:rsidRPr="005141E3">
        <w:rPr>
          <w:rFonts w:ascii="Verdana" w:hAnsi="Verdana"/>
          <w:color w:val="auto"/>
        </w:rPr>
        <w:t>Management Group is:</w:t>
      </w:r>
    </w:p>
    <w:p w14:paraId="4CF442F0" w14:textId="77777777" w:rsidR="005141E3" w:rsidRPr="005141E3" w:rsidRDefault="005141E3" w:rsidP="005141E3">
      <w:pPr>
        <w:pStyle w:val="Default"/>
        <w:numPr>
          <w:ilvl w:val="0"/>
          <w:numId w:val="20"/>
        </w:numPr>
        <w:ind w:left="720"/>
        <w:jc w:val="both"/>
        <w:rPr>
          <w:rFonts w:ascii="Verdana" w:hAnsi="Verdana"/>
          <w:color w:val="auto"/>
        </w:rPr>
      </w:pPr>
      <w:r w:rsidRPr="005141E3">
        <w:rPr>
          <w:rFonts w:ascii="Verdana" w:hAnsi="Verdana"/>
        </w:rPr>
        <w:t>To support the members of EASC in the development and implementation of Emergency Ambulance, Non-Emergency Patient Transport Services and the Emergency Medical Retrieval and Transfer Services</w:t>
      </w:r>
    </w:p>
    <w:p w14:paraId="49FF208E" w14:textId="1C921F81" w:rsidR="005141E3" w:rsidRPr="005141E3" w:rsidRDefault="005141E3" w:rsidP="00294F73">
      <w:pPr>
        <w:pStyle w:val="Default"/>
        <w:numPr>
          <w:ilvl w:val="0"/>
          <w:numId w:val="20"/>
        </w:numPr>
        <w:ind w:left="720"/>
        <w:jc w:val="both"/>
        <w:rPr>
          <w:rFonts w:ascii="Verdana" w:hAnsi="Verdana"/>
          <w:color w:val="auto"/>
        </w:rPr>
      </w:pPr>
      <w:r w:rsidRPr="005141E3">
        <w:rPr>
          <w:rFonts w:ascii="Verdana" w:hAnsi="Verdana"/>
          <w:color w:val="auto"/>
        </w:rPr>
        <w:t>The governance arrangements of the Host Health Board “Cwm Taf Morgannwg” will apply and this includes the Audit</w:t>
      </w:r>
      <w:r>
        <w:rPr>
          <w:rFonts w:ascii="Verdana" w:hAnsi="Verdana"/>
          <w:color w:val="FF0000"/>
        </w:rPr>
        <w:t xml:space="preserve"> and Risk</w:t>
      </w:r>
      <w:r w:rsidRPr="005141E3">
        <w:rPr>
          <w:rFonts w:ascii="Verdana" w:hAnsi="Verdana"/>
          <w:color w:val="auto"/>
        </w:rPr>
        <w:t xml:space="preserve"> Committee arrangements as approved by the EASC. </w:t>
      </w:r>
      <w:r w:rsidRPr="005141E3">
        <w:rPr>
          <w:rFonts w:ascii="Verdana" w:hAnsi="Verdana"/>
          <w:color w:val="auto"/>
        </w:rPr>
        <w:br/>
        <w:t>All matters relating to specific Providers will be dealt via the respective approved commissioning frameworks</w:t>
      </w:r>
    </w:p>
    <w:p w14:paraId="5CAF54E1" w14:textId="77777777" w:rsidR="005141E3" w:rsidRPr="005141E3" w:rsidRDefault="005141E3" w:rsidP="005141E3">
      <w:pPr>
        <w:pStyle w:val="Default"/>
        <w:numPr>
          <w:ilvl w:val="0"/>
          <w:numId w:val="20"/>
        </w:numPr>
        <w:ind w:left="720"/>
        <w:jc w:val="both"/>
        <w:rPr>
          <w:rFonts w:ascii="Verdana" w:hAnsi="Verdana"/>
          <w:color w:val="auto"/>
        </w:rPr>
      </w:pPr>
      <w:r w:rsidRPr="005141E3">
        <w:rPr>
          <w:rFonts w:ascii="Verdana" w:hAnsi="Verdana"/>
          <w:color w:val="auto"/>
        </w:rPr>
        <w:t>All matters that have a service and/or financial impact will need to ensure that there is a balanced provider and commissioner view.</w:t>
      </w:r>
    </w:p>
    <w:p w14:paraId="4D581D72" w14:textId="77777777" w:rsidR="005141E3" w:rsidRPr="005141E3" w:rsidRDefault="005141E3" w:rsidP="005141E3">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50393099" w14:textId="77777777" w:rsidTr="00294F73">
        <w:trPr>
          <w:trHeight w:val="284"/>
        </w:trPr>
        <w:tc>
          <w:tcPr>
            <w:tcW w:w="9648" w:type="dxa"/>
            <w:shd w:val="clear" w:color="auto" w:fill="EDEDED"/>
          </w:tcPr>
          <w:p w14:paraId="486E72DC"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2. Purpose</w:t>
            </w:r>
          </w:p>
        </w:tc>
      </w:tr>
    </w:tbl>
    <w:p w14:paraId="3D0A2CC8" w14:textId="77777777" w:rsidR="005141E3" w:rsidRPr="005141E3" w:rsidRDefault="005141E3" w:rsidP="005141E3">
      <w:pPr>
        <w:autoSpaceDE w:val="0"/>
        <w:autoSpaceDN w:val="0"/>
        <w:adjustRightInd w:val="0"/>
        <w:jc w:val="both"/>
        <w:rPr>
          <w:rFonts w:ascii="Verdana" w:hAnsi="Verdana" w:cs="Arial"/>
          <w:b/>
          <w:bCs/>
          <w:color w:val="000000"/>
          <w:sz w:val="24"/>
        </w:rPr>
      </w:pPr>
    </w:p>
    <w:p w14:paraId="4A64CE45" w14:textId="725AB9F2" w:rsidR="005141E3" w:rsidRPr="005141E3" w:rsidRDefault="005141E3" w:rsidP="005141E3">
      <w:pPr>
        <w:jc w:val="both"/>
        <w:rPr>
          <w:rFonts w:ascii="Verdana" w:hAnsi="Verdana" w:cs="Arial"/>
          <w:color w:val="000000"/>
          <w:sz w:val="24"/>
        </w:rPr>
      </w:pPr>
      <w:r w:rsidRPr="005141E3">
        <w:rPr>
          <w:rFonts w:ascii="Verdana" w:hAnsi="Verdana" w:cs="Arial"/>
          <w:color w:val="000000"/>
          <w:sz w:val="24"/>
        </w:rPr>
        <w:t xml:space="preserve">The overall purpose of the </w:t>
      </w:r>
      <w:r>
        <w:rPr>
          <w:rFonts w:ascii="Verdana" w:hAnsi="Verdana" w:cs="Arial"/>
          <w:color w:val="000000"/>
          <w:sz w:val="24"/>
        </w:rPr>
        <w:t xml:space="preserve">EASC </w:t>
      </w:r>
      <w:r w:rsidRPr="005141E3">
        <w:rPr>
          <w:rFonts w:ascii="Verdana" w:hAnsi="Verdana" w:cs="Arial"/>
          <w:color w:val="000000"/>
          <w:sz w:val="24"/>
        </w:rPr>
        <w:t>Management Group is to provide advice and make recommendations to EASC and to ensure that the seven LHBs in Wales will work jointly to exercise functions relating to the planning and securing of emergency ambulance services, non-emergency patient transport services and Emergency Medical Retrieval &amp; Transfer Service.</w:t>
      </w:r>
    </w:p>
    <w:p w14:paraId="184A1033"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The Group will underpin the commissioning responsibilities of EASC to ensure equitable access to safe, effective, sustainable and acceptable services for the people of Wales in line with agreed commissioning intentions and the EASC IMTP.</w:t>
      </w:r>
    </w:p>
    <w:p w14:paraId="04767BBC" w14:textId="77777777" w:rsidR="005141E3" w:rsidRPr="005141E3" w:rsidRDefault="005141E3" w:rsidP="005141E3">
      <w:pPr>
        <w:autoSpaceDE w:val="0"/>
        <w:autoSpaceDN w:val="0"/>
        <w:adjustRightInd w:val="0"/>
        <w:jc w:val="both"/>
        <w:rPr>
          <w:rFonts w:ascii="Verdana" w:hAnsi="Verdana" w:cs="Arial"/>
          <w:color w:val="000000"/>
          <w:sz w:val="24"/>
        </w:rPr>
      </w:pPr>
    </w:p>
    <w:p w14:paraId="50758C13" w14:textId="4CD588E5"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 xml:space="preserve">The Group </w:t>
      </w:r>
      <w:r>
        <w:rPr>
          <w:rFonts w:ascii="Verdana" w:hAnsi="Verdana" w:cs="Arial"/>
          <w:color w:val="000000"/>
          <w:sz w:val="24"/>
        </w:rPr>
        <w:t>is</w:t>
      </w:r>
      <w:r w:rsidRPr="005141E3">
        <w:rPr>
          <w:rFonts w:ascii="Verdana" w:hAnsi="Verdana" w:cs="Arial"/>
          <w:color w:val="000000"/>
          <w:sz w:val="24"/>
        </w:rPr>
        <w:t xml:space="preserve"> responsible to EASC for undertaking the following functions:</w:t>
      </w:r>
    </w:p>
    <w:p w14:paraId="024D7A5A" w14:textId="77777777" w:rsidR="005141E3" w:rsidRDefault="005141E3" w:rsidP="005141E3">
      <w:pPr>
        <w:pStyle w:val="ListParagraph"/>
        <w:autoSpaceDE w:val="0"/>
        <w:autoSpaceDN w:val="0"/>
        <w:adjustRightInd w:val="0"/>
        <w:contextualSpacing/>
        <w:jc w:val="both"/>
        <w:rPr>
          <w:rFonts w:cs="Arial"/>
          <w:color w:val="000000"/>
          <w:sz w:val="24"/>
          <w:lang w:eastAsia="en-GB"/>
        </w:rPr>
      </w:pPr>
    </w:p>
    <w:p w14:paraId="4B85CEF9" w14:textId="38E9F44A" w:rsidR="005141E3" w:rsidRDefault="005141E3" w:rsidP="005141E3">
      <w:pPr>
        <w:pStyle w:val="ListParagraph"/>
        <w:numPr>
          <w:ilvl w:val="0"/>
          <w:numId w:val="21"/>
        </w:numPr>
        <w:autoSpaceDE w:val="0"/>
        <w:autoSpaceDN w:val="0"/>
        <w:adjustRightInd w:val="0"/>
        <w:contextualSpacing/>
        <w:jc w:val="both"/>
        <w:rPr>
          <w:rFonts w:cs="Arial"/>
          <w:color w:val="000000"/>
          <w:sz w:val="24"/>
          <w:lang w:eastAsia="en-GB"/>
        </w:rPr>
      </w:pPr>
      <w:r w:rsidRPr="005141E3">
        <w:rPr>
          <w:rFonts w:cs="Arial"/>
          <w:color w:val="000000"/>
          <w:sz w:val="24"/>
          <w:lang w:eastAsia="en-GB"/>
        </w:rPr>
        <w:t>To agree, make recommendations and monitor the EASC IMTP and the commissioning frameworks</w:t>
      </w:r>
    </w:p>
    <w:p w14:paraId="64C04545" w14:textId="37C2536E" w:rsidR="005141E3" w:rsidRDefault="005141E3" w:rsidP="005141E3">
      <w:pPr>
        <w:pStyle w:val="ListParagraph"/>
        <w:autoSpaceDE w:val="0"/>
        <w:autoSpaceDN w:val="0"/>
        <w:adjustRightInd w:val="0"/>
        <w:contextualSpacing/>
        <w:jc w:val="both"/>
        <w:rPr>
          <w:rFonts w:cs="Arial"/>
          <w:color w:val="000000"/>
          <w:sz w:val="24"/>
          <w:lang w:eastAsia="en-GB"/>
        </w:rPr>
      </w:pPr>
    </w:p>
    <w:p w14:paraId="35077F0C" w14:textId="17169889" w:rsidR="005141E3" w:rsidRDefault="005141E3" w:rsidP="005141E3">
      <w:pPr>
        <w:pStyle w:val="ListParagraph"/>
        <w:autoSpaceDE w:val="0"/>
        <w:autoSpaceDN w:val="0"/>
        <w:adjustRightInd w:val="0"/>
        <w:contextualSpacing/>
        <w:jc w:val="both"/>
        <w:rPr>
          <w:rFonts w:cs="Arial"/>
          <w:color w:val="000000"/>
          <w:sz w:val="24"/>
          <w:lang w:eastAsia="en-GB"/>
        </w:rPr>
      </w:pPr>
    </w:p>
    <w:p w14:paraId="58E68C0C" w14:textId="77777777" w:rsidR="005141E3" w:rsidRDefault="005141E3" w:rsidP="005141E3">
      <w:pPr>
        <w:pStyle w:val="ListParagraph"/>
        <w:autoSpaceDE w:val="0"/>
        <w:autoSpaceDN w:val="0"/>
        <w:adjustRightInd w:val="0"/>
        <w:contextualSpacing/>
        <w:jc w:val="both"/>
        <w:rPr>
          <w:rFonts w:cs="Arial"/>
          <w:color w:val="000000"/>
          <w:sz w:val="24"/>
          <w:lang w:eastAsia="en-GB"/>
        </w:rPr>
      </w:pPr>
    </w:p>
    <w:p w14:paraId="2E5CF046" w14:textId="57747D57" w:rsidR="005141E3" w:rsidRPr="005141E3" w:rsidRDefault="005141E3" w:rsidP="005141E3">
      <w:pPr>
        <w:pStyle w:val="ListParagraph"/>
        <w:numPr>
          <w:ilvl w:val="0"/>
          <w:numId w:val="21"/>
        </w:numPr>
        <w:autoSpaceDE w:val="0"/>
        <w:autoSpaceDN w:val="0"/>
        <w:adjustRightInd w:val="0"/>
        <w:contextualSpacing/>
        <w:jc w:val="both"/>
        <w:rPr>
          <w:rFonts w:cs="Arial"/>
          <w:color w:val="000000"/>
          <w:sz w:val="24"/>
          <w:lang w:eastAsia="en-GB"/>
        </w:rPr>
      </w:pPr>
      <w:r w:rsidRPr="005141E3">
        <w:rPr>
          <w:rFonts w:cs="Arial"/>
          <w:color w:val="000000"/>
          <w:sz w:val="24"/>
          <w:lang w:eastAsia="en-GB"/>
        </w:rPr>
        <w:t>To receive recommendations from sub groups and to make recommendations to the EASC regarding service improvements including investments, disinvestments and other service changes</w:t>
      </w:r>
      <w:r w:rsidRPr="005141E3">
        <w:rPr>
          <w:rFonts w:cs="Arial"/>
          <w:color w:val="000000"/>
          <w:sz w:val="24"/>
          <w:lang w:eastAsia="en-GB"/>
        </w:rPr>
        <w:br/>
      </w:r>
    </w:p>
    <w:p w14:paraId="6E696820" w14:textId="77777777" w:rsidR="005141E3" w:rsidRDefault="005141E3" w:rsidP="005141E3">
      <w:pPr>
        <w:pStyle w:val="ListParagraph"/>
        <w:numPr>
          <w:ilvl w:val="0"/>
          <w:numId w:val="21"/>
        </w:numPr>
        <w:autoSpaceDE w:val="0"/>
        <w:autoSpaceDN w:val="0"/>
        <w:adjustRightInd w:val="0"/>
        <w:contextualSpacing/>
        <w:jc w:val="both"/>
        <w:rPr>
          <w:rFonts w:cs="Arial"/>
          <w:color w:val="000000"/>
          <w:sz w:val="24"/>
          <w:lang w:eastAsia="en-GB"/>
        </w:rPr>
      </w:pPr>
      <w:r w:rsidRPr="005141E3">
        <w:rPr>
          <w:rFonts w:cs="Arial"/>
          <w:color w:val="000000"/>
          <w:sz w:val="24"/>
          <w:lang w:eastAsia="en-GB"/>
        </w:rPr>
        <w:t>To monitor the delivery of the quality and delivery commissioning frameworks for EASC Commissioned Services</w:t>
      </w:r>
    </w:p>
    <w:p w14:paraId="3E7A6E2B" w14:textId="5E73E5B1" w:rsidR="005141E3" w:rsidRPr="005141E3" w:rsidRDefault="005141E3" w:rsidP="005141E3">
      <w:pPr>
        <w:pStyle w:val="ListParagraph"/>
        <w:autoSpaceDE w:val="0"/>
        <w:autoSpaceDN w:val="0"/>
        <w:adjustRightInd w:val="0"/>
        <w:contextualSpacing/>
        <w:jc w:val="both"/>
        <w:rPr>
          <w:rFonts w:cs="Arial"/>
          <w:color w:val="000000"/>
          <w:sz w:val="24"/>
          <w:lang w:eastAsia="en-GB"/>
        </w:rPr>
      </w:pPr>
    </w:p>
    <w:p w14:paraId="79E13F0F" w14:textId="77777777" w:rsidR="005141E3" w:rsidRPr="005141E3" w:rsidRDefault="005141E3" w:rsidP="005141E3">
      <w:pPr>
        <w:pStyle w:val="ListParagraph"/>
        <w:numPr>
          <w:ilvl w:val="0"/>
          <w:numId w:val="21"/>
        </w:numPr>
        <w:autoSpaceDE w:val="0"/>
        <w:autoSpaceDN w:val="0"/>
        <w:adjustRightInd w:val="0"/>
        <w:contextualSpacing/>
        <w:jc w:val="both"/>
        <w:rPr>
          <w:rFonts w:cs="Arial"/>
          <w:color w:val="000000"/>
          <w:sz w:val="24"/>
          <w:lang w:eastAsia="en-GB"/>
        </w:rPr>
      </w:pPr>
      <w:r w:rsidRPr="005141E3">
        <w:rPr>
          <w:rFonts w:cs="Arial"/>
          <w:color w:val="000000"/>
          <w:sz w:val="24"/>
          <w:lang w:eastAsia="en-GB"/>
        </w:rPr>
        <w:t xml:space="preserve">To receive regular reports on performance monitoring and management  and the main actions to address performance issues </w:t>
      </w:r>
      <w:r w:rsidRPr="005141E3">
        <w:rPr>
          <w:rFonts w:cs="Arial"/>
          <w:color w:val="000000"/>
          <w:sz w:val="24"/>
          <w:lang w:eastAsia="en-GB"/>
        </w:rPr>
        <w:br/>
      </w:r>
    </w:p>
    <w:p w14:paraId="47EE75C5" w14:textId="77777777" w:rsidR="005141E3" w:rsidRDefault="005141E3" w:rsidP="005141E3">
      <w:pPr>
        <w:pStyle w:val="ListParagraph"/>
        <w:numPr>
          <w:ilvl w:val="0"/>
          <w:numId w:val="21"/>
        </w:numPr>
        <w:autoSpaceDE w:val="0"/>
        <w:autoSpaceDN w:val="0"/>
        <w:adjustRightInd w:val="0"/>
        <w:contextualSpacing/>
        <w:jc w:val="both"/>
        <w:rPr>
          <w:rFonts w:cs="Arial"/>
          <w:color w:val="000000"/>
          <w:sz w:val="24"/>
          <w:lang w:eastAsia="en-GB"/>
        </w:rPr>
      </w:pPr>
      <w:r w:rsidRPr="005141E3">
        <w:rPr>
          <w:rFonts w:cs="Arial"/>
          <w:color w:val="000000"/>
          <w:sz w:val="24"/>
          <w:lang w:eastAsia="en-GB"/>
        </w:rPr>
        <w:t>To undertake the role of Programme Board for  specific work streams and monitor their implementation</w:t>
      </w:r>
    </w:p>
    <w:p w14:paraId="513D21AD" w14:textId="0CC093FC" w:rsidR="005141E3" w:rsidRPr="005141E3" w:rsidRDefault="005141E3" w:rsidP="005141E3">
      <w:pPr>
        <w:pStyle w:val="ListParagraph"/>
        <w:autoSpaceDE w:val="0"/>
        <w:autoSpaceDN w:val="0"/>
        <w:adjustRightInd w:val="0"/>
        <w:contextualSpacing/>
        <w:jc w:val="both"/>
        <w:rPr>
          <w:rFonts w:cs="Arial"/>
          <w:color w:val="000000"/>
          <w:sz w:val="24"/>
          <w:lang w:eastAsia="en-GB"/>
        </w:rPr>
      </w:pPr>
    </w:p>
    <w:p w14:paraId="3141D42C" w14:textId="77777777" w:rsidR="005141E3" w:rsidRPr="005141E3" w:rsidRDefault="005141E3" w:rsidP="005141E3">
      <w:pPr>
        <w:pStyle w:val="ListParagraph"/>
        <w:numPr>
          <w:ilvl w:val="0"/>
          <w:numId w:val="21"/>
        </w:numPr>
        <w:autoSpaceDE w:val="0"/>
        <w:autoSpaceDN w:val="0"/>
        <w:adjustRightInd w:val="0"/>
        <w:contextualSpacing/>
        <w:jc w:val="both"/>
        <w:rPr>
          <w:rFonts w:cs="Arial"/>
          <w:color w:val="000000"/>
          <w:sz w:val="24"/>
          <w:lang w:eastAsia="en-GB"/>
        </w:rPr>
      </w:pPr>
      <w:r w:rsidRPr="005141E3">
        <w:rPr>
          <w:rFonts w:cs="Arial"/>
          <w:color w:val="000000"/>
          <w:sz w:val="24"/>
          <w:lang w:eastAsia="en-GB"/>
        </w:rPr>
        <w:t xml:space="preserve">To consider consultation outcomes and recommended pathway or services changes / developments before consideration by EASC members </w:t>
      </w:r>
      <w:r w:rsidRPr="005141E3">
        <w:rPr>
          <w:rFonts w:cs="Arial"/>
          <w:color w:val="000000"/>
          <w:sz w:val="24"/>
          <w:lang w:eastAsia="en-GB"/>
        </w:rPr>
        <w:br/>
      </w:r>
    </w:p>
    <w:p w14:paraId="0540C28F" w14:textId="77777777" w:rsidR="005141E3" w:rsidRDefault="005141E3" w:rsidP="005141E3">
      <w:pPr>
        <w:pStyle w:val="ListParagraph"/>
        <w:numPr>
          <w:ilvl w:val="0"/>
          <w:numId w:val="21"/>
        </w:numPr>
        <w:autoSpaceDE w:val="0"/>
        <w:autoSpaceDN w:val="0"/>
        <w:adjustRightInd w:val="0"/>
        <w:contextualSpacing/>
        <w:jc w:val="both"/>
        <w:rPr>
          <w:rFonts w:cs="Arial"/>
          <w:color w:val="000000"/>
          <w:sz w:val="24"/>
          <w:lang w:eastAsia="en-GB"/>
        </w:rPr>
      </w:pPr>
      <w:r w:rsidRPr="005141E3">
        <w:rPr>
          <w:rFonts w:cs="Arial"/>
          <w:color w:val="000000"/>
          <w:sz w:val="24"/>
          <w:lang w:eastAsia="en-GB"/>
        </w:rPr>
        <w:t xml:space="preserve">To ensure the development and maintenance of the needs assessment across Wales for Ambulance Services in accordance with the requirements of the </w:t>
      </w:r>
      <w:r>
        <w:rPr>
          <w:rFonts w:cs="Arial"/>
          <w:color w:val="000000"/>
          <w:sz w:val="24"/>
          <w:lang w:eastAsia="en-GB"/>
        </w:rPr>
        <w:t xml:space="preserve">Wellbeing of </w:t>
      </w:r>
      <w:r w:rsidRPr="005141E3">
        <w:rPr>
          <w:rFonts w:cs="Arial"/>
          <w:color w:val="000000"/>
          <w:sz w:val="24"/>
          <w:lang w:eastAsia="en-GB"/>
        </w:rPr>
        <w:t xml:space="preserve">Future Generations Act </w:t>
      </w:r>
      <w:r w:rsidRPr="005141E3">
        <w:rPr>
          <w:rFonts w:cs="Arial"/>
          <w:color w:val="FF0000"/>
          <w:sz w:val="24"/>
          <w:lang w:eastAsia="en-GB"/>
        </w:rPr>
        <w:t>and other legislation</w:t>
      </w:r>
    </w:p>
    <w:p w14:paraId="45756C28" w14:textId="530228BB" w:rsidR="005141E3" w:rsidRPr="005141E3" w:rsidRDefault="005141E3" w:rsidP="005141E3">
      <w:pPr>
        <w:pStyle w:val="ListParagraph"/>
        <w:autoSpaceDE w:val="0"/>
        <w:autoSpaceDN w:val="0"/>
        <w:adjustRightInd w:val="0"/>
        <w:contextualSpacing/>
        <w:jc w:val="both"/>
        <w:rPr>
          <w:rFonts w:cs="Arial"/>
          <w:color w:val="000000"/>
          <w:sz w:val="24"/>
          <w:lang w:eastAsia="en-GB"/>
        </w:rPr>
      </w:pPr>
    </w:p>
    <w:p w14:paraId="44C32202" w14:textId="151F0490" w:rsidR="005141E3" w:rsidRPr="005141E3" w:rsidRDefault="005141E3" w:rsidP="005141E3">
      <w:pPr>
        <w:pStyle w:val="ListParagraph"/>
        <w:numPr>
          <w:ilvl w:val="0"/>
          <w:numId w:val="21"/>
        </w:numPr>
        <w:autoSpaceDE w:val="0"/>
        <w:autoSpaceDN w:val="0"/>
        <w:adjustRightInd w:val="0"/>
        <w:contextualSpacing/>
        <w:jc w:val="both"/>
        <w:rPr>
          <w:rFonts w:cs="Arial"/>
          <w:color w:val="000000"/>
          <w:sz w:val="24"/>
          <w:lang w:eastAsia="en-GB"/>
        </w:rPr>
      </w:pPr>
      <w:r w:rsidRPr="005141E3">
        <w:rPr>
          <w:rFonts w:cs="Arial"/>
          <w:color w:val="000000"/>
          <w:sz w:val="24"/>
          <w:lang w:eastAsia="en-GB"/>
        </w:rPr>
        <w:t xml:space="preserve">To consider, agree and recommend commissioning/service issues to the EASC which are to be considered as part of the EASC </w:t>
      </w:r>
      <w:r w:rsidRPr="005141E3">
        <w:rPr>
          <w:rFonts w:cs="Arial"/>
          <w:color w:val="FF0000"/>
          <w:sz w:val="24"/>
          <w:lang w:eastAsia="en-GB"/>
        </w:rPr>
        <w:t xml:space="preserve">Annual Plan </w:t>
      </w:r>
      <w:r>
        <w:rPr>
          <w:rFonts w:cs="Arial"/>
          <w:color w:val="000000"/>
          <w:sz w:val="24"/>
          <w:lang w:eastAsia="en-GB"/>
        </w:rPr>
        <w:t xml:space="preserve">or </w:t>
      </w:r>
      <w:r w:rsidRPr="005141E3">
        <w:rPr>
          <w:rFonts w:cs="Arial"/>
          <w:color w:val="000000"/>
          <w:sz w:val="24"/>
          <w:lang w:eastAsia="en-GB"/>
        </w:rPr>
        <w:t>IMTP. This will include issues which will have an impact on the plan raised by other sub groups/advisory groups, the WAST IMTP and EASC’s strategic commissioning intentions</w:t>
      </w:r>
    </w:p>
    <w:p w14:paraId="0CFC7AA6" w14:textId="77777777" w:rsidR="005141E3" w:rsidRPr="005141E3" w:rsidRDefault="005141E3" w:rsidP="005141E3">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2C74DE5C" w14:textId="77777777" w:rsidTr="00294F73">
        <w:trPr>
          <w:trHeight w:val="284"/>
        </w:trPr>
        <w:tc>
          <w:tcPr>
            <w:tcW w:w="9648" w:type="dxa"/>
            <w:shd w:val="clear" w:color="auto" w:fill="EDEDED"/>
          </w:tcPr>
          <w:p w14:paraId="4CF9F690"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3. Delegated Powers and Authority</w:t>
            </w:r>
          </w:p>
        </w:tc>
      </w:tr>
    </w:tbl>
    <w:p w14:paraId="1A83466B" w14:textId="77777777" w:rsidR="005141E3" w:rsidRPr="005141E3" w:rsidRDefault="005141E3" w:rsidP="005141E3">
      <w:pPr>
        <w:autoSpaceDE w:val="0"/>
        <w:autoSpaceDN w:val="0"/>
        <w:adjustRightInd w:val="0"/>
        <w:jc w:val="both"/>
        <w:rPr>
          <w:rFonts w:ascii="Verdana" w:hAnsi="Verdana" w:cs="Arial"/>
          <w:color w:val="000000"/>
          <w:sz w:val="24"/>
        </w:rPr>
      </w:pPr>
    </w:p>
    <w:p w14:paraId="393125ED" w14:textId="77777777" w:rsidR="005141E3" w:rsidRPr="005141E3" w:rsidRDefault="005141E3" w:rsidP="005141E3">
      <w:pPr>
        <w:pStyle w:val="Default"/>
        <w:jc w:val="both"/>
        <w:rPr>
          <w:rFonts w:ascii="Verdana" w:hAnsi="Verdana"/>
        </w:rPr>
      </w:pPr>
      <w:r w:rsidRPr="005141E3">
        <w:rPr>
          <w:rFonts w:ascii="Verdana" w:hAnsi="Verdana"/>
        </w:rPr>
        <w:t>The Group is authorised to:</w:t>
      </w:r>
    </w:p>
    <w:p w14:paraId="74DF1A33" w14:textId="77777777" w:rsidR="005141E3" w:rsidRPr="005141E3" w:rsidRDefault="005141E3" w:rsidP="005141E3">
      <w:pPr>
        <w:pStyle w:val="Default"/>
        <w:numPr>
          <w:ilvl w:val="0"/>
          <w:numId w:val="23"/>
        </w:numPr>
        <w:jc w:val="both"/>
        <w:rPr>
          <w:rFonts w:ascii="Verdana" w:hAnsi="Verdana"/>
        </w:rPr>
      </w:pPr>
      <w:r w:rsidRPr="005141E3">
        <w:rPr>
          <w:rFonts w:ascii="Verdana" w:hAnsi="Verdana"/>
        </w:rPr>
        <w:t>Investigate or have investigated any activity for EASC Commissioned Services within its Terms of Reference</w:t>
      </w:r>
    </w:p>
    <w:p w14:paraId="2DFD1B60" w14:textId="77777777" w:rsidR="005141E3" w:rsidRPr="005141E3" w:rsidRDefault="005141E3" w:rsidP="005141E3">
      <w:pPr>
        <w:pStyle w:val="Default"/>
        <w:numPr>
          <w:ilvl w:val="0"/>
          <w:numId w:val="23"/>
        </w:numPr>
        <w:jc w:val="both"/>
        <w:rPr>
          <w:rFonts w:ascii="Verdana" w:hAnsi="Verdana"/>
        </w:rPr>
      </w:pPr>
      <w:r w:rsidRPr="005141E3">
        <w:rPr>
          <w:rFonts w:ascii="Verdana" w:hAnsi="Verdana"/>
        </w:rPr>
        <w:t>Obtain outside legal or other independent professional advice and to secure the attendance of outsiders with relevant experience and expertise if it considers this necessary, subject to  budgetary and other requirements;</w:t>
      </w:r>
    </w:p>
    <w:p w14:paraId="62100DA9" w14:textId="0CE525E2" w:rsidR="005141E3" w:rsidRPr="005141E3" w:rsidRDefault="005141E3" w:rsidP="005141E3">
      <w:pPr>
        <w:pStyle w:val="Default"/>
        <w:numPr>
          <w:ilvl w:val="0"/>
          <w:numId w:val="23"/>
        </w:numPr>
        <w:jc w:val="both"/>
        <w:rPr>
          <w:rFonts w:ascii="Verdana" w:hAnsi="Verdana"/>
        </w:rPr>
      </w:pPr>
      <w:r w:rsidRPr="005141E3">
        <w:rPr>
          <w:rFonts w:ascii="Verdana" w:hAnsi="Verdana"/>
        </w:rPr>
        <w:t>Establish Task &amp; Finish Groups to support its work as appropriate.</w:t>
      </w:r>
    </w:p>
    <w:p w14:paraId="1CE8F9CB" w14:textId="77777777" w:rsidR="005141E3" w:rsidRPr="005141E3" w:rsidRDefault="005141E3" w:rsidP="005141E3">
      <w:pPr>
        <w:pStyle w:val="Default"/>
        <w:jc w:val="both"/>
        <w:rPr>
          <w:rFonts w:ascii="Verdana" w:hAnsi="Verdana"/>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5B399372" w14:textId="77777777" w:rsidTr="00294F73">
        <w:trPr>
          <w:trHeight w:val="284"/>
        </w:trPr>
        <w:tc>
          <w:tcPr>
            <w:tcW w:w="9648" w:type="dxa"/>
            <w:shd w:val="clear" w:color="auto" w:fill="EDEDED"/>
          </w:tcPr>
          <w:p w14:paraId="30C39BB7"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4. Sub Group</w:t>
            </w:r>
          </w:p>
        </w:tc>
      </w:tr>
    </w:tbl>
    <w:p w14:paraId="4ADA5FB2" w14:textId="77777777" w:rsidR="005141E3" w:rsidRPr="005141E3" w:rsidRDefault="005141E3" w:rsidP="005141E3">
      <w:pPr>
        <w:autoSpaceDE w:val="0"/>
        <w:autoSpaceDN w:val="0"/>
        <w:adjustRightInd w:val="0"/>
        <w:jc w:val="both"/>
        <w:rPr>
          <w:rFonts w:ascii="Verdana" w:hAnsi="Verdana" w:cs="Arial"/>
          <w:color w:val="000000"/>
          <w:sz w:val="24"/>
        </w:rPr>
      </w:pPr>
    </w:p>
    <w:p w14:paraId="3695FCFE"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The Group may establish sub-groups or task and finish groups to carry out on its behalf specific aspects of the business within its remit.</w:t>
      </w:r>
    </w:p>
    <w:p w14:paraId="33176122" w14:textId="036815F0" w:rsidR="005141E3" w:rsidRDefault="005141E3" w:rsidP="005141E3">
      <w:pPr>
        <w:autoSpaceDE w:val="0"/>
        <w:autoSpaceDN w:val="0"/>
        <w:adjustRightInd w:val="0"/>
        <w:jc w:val="both"/>
        <w:rPr>
          <w:rFonts w:ascii="Verdana" w:hAnsi="Verdana" w:cs="Arial"/>
          <w:b/>
          <w:bCs/>
          <w:color w:val="000000"/>
          <w:sz w:val="24"/>
        </w:rPr>
      </w:pPr>
    </w:p>
    <w:p w14:paraId="4B1E515C" w14:textId="65240099" w:rsidR="006B3657" w:rsidRDefault="006B3657" w:rsidP="005141E3">
      <w:pPr>
        <w:autoSpaceDE w:val="0"/>
        <w:autoSpaceDN w:val="0"/>
        <w:adjustRightInd w:val="0"/>
        <w:jc w:val="both"/>
        <w:rPr>
          <w:rFonts w:ascii="Verdana" w:hAnsi="Verdana" w:cs="Arial"/>
          <w:b/>
          <w:bCs/>
          <w:color w:val="000000"/>
          <w:sz w:val="24"/>
        </w:rPr>
      </w:pPr>
    </w:p>
    <w:p w14:paraId="3137E70B" w14:textId="48A75555" w:rsidR="006B3657" w:rsidRDefault="006B3657" w:rsidP="005141E3">
      <w:pPr>
        <w:autoSpaceDE w:val="0"/>
        <w:autoSpaceDN w:val="0"/>
        <w:adjustRightInd w:val="0"/>
        <w:jc w:val="both"/>
        <w:rPr>
          <w:rFonts w:ascii="Verdana" w:hAnsi="Verdana" w:cs="Arial"/>
          <w:b/>
          <w:bCs/>
          <w:color w:val="000000"/>
          <w:sz w:val="24"/>
        </w:rPr>
      </w:pPr>
    </w:p>
    <w:p w14:paraId="56816A88" w14:textId="77777777" w:rsidR="006B3657" w:rsidRPr="005141E3" w:rsidRDefault="006B3657" w:rsidP="005141E3">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5912E142" w14:textId="77777777" w:rsidTr="00294F73">
        <w:trPr>
          <w:trHeight w:val="284"/>
        </w:trPr>
        <w:tc>
          <w:tcPr>
            <w:tcW w:w="9648" w:type="dxa"/>
            <w:shd w:val="clear" w:color="auto" w:fill="EDEDED"/>
          </w:tcPr>
          <w:p w14:paraId="22F62C6C"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lastRenderedPageBreak/>
              <w:t>5. Membership</w:t>
            </w:r>
          </w:p>
        </w:tc>
      </w:tr>
    </w:tbl>
    <w:p w14:paraId="44587964" w14:textId="77777777" w:rsidR="005141E3" w:rsidRPr="005141E3" w:rsidRDefault="005141E3" w:rsidP="005141E3">
      <w:pPr>
        <w:autoSpaceDE w:val="0"/>
        <w:autoSpaceDN w:val="0"/>
        <w:adjustRightInd w:val="0"/>
        <w:jc w:val="both"/>
        <w:rPr>
          <w:rFonts w:ascii="Verdana" w:hAnsi="Verdana" w:cs="Arial"/>
          <w:b/>
          <w:bCs/>
          <w:color w:val="000000"/>
          <w:sz w:val="24"/>
        </w:rPr>
      </w:pPr>
    </w:p>
    <w:p w14:paraId="1BB1586B" w14:textId="448139A4" w:rsidR="005141E3" w:rsidRDefault="005141E3" w:rsidP="005141E3">
      <w:pPr>
        <w:pStyle w:val="Default"/>
        <w:jc w:val="both"/>
        <w:rPr>
          <w:rFonts w:ascii="Verdana" w:hAnsi="Verdana"/>
          <w:color w:val="auto"/>
        </w:rPr>
      </w:pPr>
      <w:r w:rsidRPr="005141E3">
        <w:rPr>
          <w:rFonts w:ascii="Verdana" w:hAnsi="Verdana"/>
          <w:color w:val="auto"/>
        </w:rPr>
        <w:t xml:space="preserve">The Membership of the Group will be determined locally but should as a minimum consist of LHB planning / commissioning representation and/or operations representative. </w:t>
      </w:r>
    </w:p>
    <w:p w14:paraId="2C8D22DE" w14:textId="77777777" w:rsidR="006B3657" w:rsidRDefault="006B3657" w:rsidP="005141E3">
      <w:pPr>
        <w:pStyle w:val="Default"/>
        <w:jc w:val="both"/>
        <w:rPr>
          <w:rFonts w:ascii="Verdana" w:hAnsi="Verdana"/>
          <w:color w:val="auto"/>
        </w:rPr>
      </w:pPr>
    </w:p>
    <w:p w14:paraId="1135D80F" w14:textId="285D197E" w:rsidR="005141E3" w:rsidRPr="005141E3" w:rsidRDefault="005141E3" w:rsidP="005141E3">
      <w:pPr>
        <w:pStyle w:val="Default"/>
        <w:jc w:val="both"/>
        <w:rPr>
          <w:rFonts w:ascii="Verdana" w:hAnsi="Verdana"/>
          <w:color w:val="auto"/>
        </w:rPr>
      </w:pPr>
      <w:r w:rsidRPr="005141E3">
        <w:rPr>
          <w:rFonts w:ascii="Verdana" w:hAnsi="Verdana"/>
          <w:color w:val="auto"/>
        </w:rPr>
        <w:t>The 7 LHBs will be required as a minimum to nominate a member and a nominated deputy to sit on the Group. Clinical representation will also be encouraged.</w:t>
      </w:r>
      <w:r w:rsidRPr="005141E3">
        <w:rPr>
          <w:rFonts w:ascii="Verdana" w:hAnsi="Verdana"/>
          <w:color w:val="auto"/>
        </w:rPr>
        <w:br/>
      </w:r>
    </w:p>
    <w:p w14:paraId="59AE6C0C" w14:textId="13956227" w:rsidR="005141E3" w:rsidRPr="005141E3" w:rsidRDefault="005141E3" w:rsidP="005141E3">
      <w:pPr>
        <w:pStyle w:val="Default"/>
        <w:jc w:val="both"/>
        <w:rPr>
          <w:rFonts w:ascii="Verdana" w:hAnsi="Verdana"/>
          <w:color w:val="auto"/>
        </w:rPr>
      </w:pPr>
      <w:r w:rsidRPr="005141E3">
        <w:rPr>
          <w:rFonts w:ascii="Verdana" w:hAnsi="Verdana"/>
          <w:color w:val="auto"/>
        </w:rPr>
        <w:t>Membership will include representatives from Welsh Ambulance Service</w:t>
      </w:r>
      <w:r>
        <w:rPr>
          <w:rFonts w:ascii="Verdana" w:hAnsi="Verdana"/>
          <w:color w:val="auto"/>
        </w:rPr>
        <w:t>s</w:t>
      </w:r>
      <w:r w:rsidRPr="005141E3">
        <w:rPr>
          <w:rFonts w:ascii="Verdana" w:hAnsi="Verdana"/>
          <w:color w:val="auto"/>
        </w:rPr>
        <w:t xml:space="preserve"> </w:t>
      </w:r>
      <w:r>
        <w:rPr>
          <w:rFonts w:ascii="Verdana" w:hAnsi="Verdana"/>
          <w:color w:val="auto"/>
        </w:rPr>
        <w:t xml:space="preserve">NHS </w:t>
      </w:r>
      <w:r w:rsidRPr="005141E3">
        <w:rPr>
          <w:rFonts w:ascii="Verdana" w:hAnsi="Verdana"/>
          <w:color w:val="auto"/>
        </w:rPr>
        <w:t xml:space="preserve">Trust (WAST) and a nominated </w:t>
      </w:r>
      <w:r>
        <w:rPr>
          <w:rFonts w:ascii="Verdana" w:hAnsi="Verdana"/>
          <w:color w:val="auto"/>
        </w:rPr>
        <w:t>d</w:t>
      </w:r>
      <w:r w:rsidRPr="005141E3">
        <w:rPr>
          <w:rFonts w:ascii="Verdana" w:hAnsi="Verdana"/>
          <w:color w:val="auto"/>
        </w:rPr>
        <w:t>eput</w:t>
      </w:r>
      <w:r>
        <w:rPr>
          <w:rFonts w:ascii="Verdana" w:hAnsi="Verdana"/>
          <w:color w:val="auto"/>
        </w:rPr>
        <w:t>ies</w:t>
      </w:r>
      <w:r w:rsidRPr="005141E3">
        <w:rPr>
          <w:rFonts w:ascii="Verdana" w:hAnsi="Verdana"/>
          <w:color w:val="auto"/>
        </w:rPr>
        <w:t>.</w:t>
      </w:r>
    </w:p>
    <w:p w14:paraId="1373F5D5" w14:textId="77777777" w:rsidR="005141E3" w:rsidRPr="005141E3" w:rsidRDefault="005141E3" w:rsidP="005141E3">
      <w:pPr>
        <w:pStyle w:val="Default"/>
        <w:jc w:val="both"/>
        <w:rPr>
          <w:rFonts w:ascii="Verdana" w:hAnsi="Verdana"/>
          <w:color w:val="auto"/>
        </w:rPr>
      </w:pPr>
    </w:p>
    <w:p w14:paraId="62AAAE50" w14:textId="77777777" w:rsidR="005141E3" w:rsidRPr="005141E3" w:rsidRDefault="005141E3" w:rsidP="005141E3">
      <w:pPr>
        <w:pStyle w:val="Default"/>
        <w:jc w:val="both"/>
        <w:rPr>
          <w:rFonts w:ascii="Verdana" w:hAnsi="Verdana"/>
          <w:color w:val="auto"/>
        </w:rPr>
      </w:pPr>
      <w:r w:rsidRPr="005141E3">
        <w:rPr>
          <w:rFonts w:ascii="Verdana" w:hAnsi="Verdana"/>
          <w:color w:val="auto"/>
        </w:rPr>
        <w:t>Other members may be appointed as deemed appropriate by the Group. Other members will be capped at a maximum of up to 4.</w:t>
      </w:r>
    </w:p>
    <w:p w14:paraId="48EE2D45" w14:textId="77777777" w:rsidR="005141E3" w:rsidRPr="005141E3" w:rsidRDefault="005141E3" w:rsidP="005141E3">
      <w:pPr>
        <w:pStyle w:val="Default"/>
        <w:jc w:val="both"/>
        <w:rPr>
          <w:rFonts w:ascii="Verdana" w:hAnsi="Verdana"/>
          <w:color w:val="auto"/>
        </w:rPr>
      </w:pPr>
    </w:p>
    <w:p w14:paraId="744B93B8" w14:textId="77777777" w:rsidR="005141E3" w:rsidRPr="005141E3" w:rsidRDefault="005141E3" w:rsidP="005141E3">
      <w:pPr>
        <w:pStyle w:val="Default"/>
        <w:jc w:val="both"/>
        <w:rPr>
          <w:rFonts w:ascii="Verdana" w:hAnsi="Verdana"/>
          <w:color w:val="auto"/>
        </w:rPr>
      </w:pPr>
      <w:r w:rsidRPr="005141E3">
        <w:rPr>
          <w:rFonts w:ascii="Verdana" w:hAnsi="Verdana"/>
          <w:color w:val="auto"/>
        </w:rPr>
        <w:t>Members from the NHS Trusts in Wales and/or the provider arm of the Local Health Boards will be invited to attend meetings as required.</w:t>
      </w:r>
    </w:p>
    <w:p w14:paraId="126EEA04" w14:textId="77777777" w:rsidR="005141E3" w:rsidRPr="005141E3" w:rsidRDefault="005141E3" w:rsidP="005141E3">
      <w:pPr>
        <w:pStyle w:val="Default"/>
        <w:jc w:val="both"/>
        <w:rPr>
          <w:rFonts w:ascii="Verdana" w:hAnsi="Verdana"/>
          <w:color w:val="auto"/>
        </w:rPr>
      </w:pPr>
    </w:p>
    <w:p w14:paraId="44144BC8" w14:textId="7A0C08BE" w:rsidR="005141E3" w:rsidRPr="005141E3" w:rsidRDefault="005141E3" w:rsidP="005141E3">
      <w:pPr>
        <w:pStyle w:val="Default"/>
        <w:jc w:val="both"/>
        <w:rPr>
          <w:rFonts w:ascii="Verdana" w:hAnsi="Verdana"/>
          <w:color w:val="auto"/>
        </w:rPr>
      </w:pPr>
      <w:r w:rsidRPr="005141E3">
        <w:rPr>
          <w:rFonts w:ascii="Verdana" w:hAnsi="Verdana"/>
          <w:color w:val="auto"/>
        </w:rPr>
        <w:t>Group will be chaired by Stephen Harrhy, Chief Ambulance Services Commissioner (CASC). In the absence of the Chair</w:t>
      </w:r>
      <w:r>
        <w:rPr>
          <w:rFonts w:ascii="Verdana" w:hAnsi="Verdana"/>
          <w:color w:val="auto"/>
        </w:rPr>
        <w:t>, the Deputy CASC</w:t>
      </w:r>
      <w:r w:rsidRPr="005141E3">
        <w:rPr>
          <w:rFonts w:ascii="Verdana" w:hAnsi="Verdana"/>
          <w:color w:val="auto"/>
        </w:rPr>
        <w:t xml:space="preserve"> </w:t>
      </w:r>
      <w:r>
        <w:rPr>
          <w:rFonts w:ascii="Verdana" w:hAnsi="Verdana"/>
          <w:color w:val="auto"/>
        </w:rPr>
        <w:t>will Chair the meeting or if also unavailable</w:t>
      </w:r>
      <w:r w:rsidRPr="005141E3">
        <w:rPr>
          <w:rFonts w:ascii="Verdana" w:hAnsi="Verdana"/>
          <w:color w:val="auto"/>
        </w:rPr>
        <w:t xml:space="preserve"> the remaining members present shall elect one of themselves to chair the meeting.</w:t>
      </w:r>
    </w:p>
    <w:p w14:paraId="59AC1790" w14:textId="77777777" w:rsidR="005141E3" w:rsidRPr="005141E3" w:rsidRDefault="005141E3" w:rsidP="005141E3">
      <w:pPr>
        <w:pStyle w:val="Default"/>
        <w:jc w:val="both"/>
        <w:rPr>
          <w:rFonts w:ascii="Verdana" w:hAnsi="Verdana"/>
          <w:color w:val="auto"/>
        </w:rPr>
      </w:pPr>
    </w:p>
    <w:p w14:paraId="3A10DC55" w14:textId="77777777" w:rsidR="005141E3" w:rsidRPr="005141E3" w:rsidRDefault="005141E3" w:rsidP="005141E3">
      <w:pPr>
        <w:pStyle w:val="Default"/>
        <w:jc w:val="both"/>
        <w:rPr>
          <w:rFonts w:ascii="Verdana" w:hAnsi="Verdana"/>
          <w:color w:val="auto"/>
        </w:rPr>
      </w:pPr>
      <w:r w:rsidRPr="005141E3">
        <w:rPr>
          <w:rFonts w:ascii="Verdana" w:hAnsi="Verdana"/>
          <w:color w:val="auto"/>
        </w:rPr>
        <w:t>Other staff may be invited to attend as and when the agenda requires.</w:t>
      </w:r>
    </w:p>
    <w:p w14:paraId="33E18DBC" w14:textId="77777777" w:rsidR="005141E3" w:rsidRPr="005141E3" w:rsidRDefault="005141E3" w:rsidP="005141E3">
      <w:pPr>
        <w:pStyle w:val="Default"/>
        <w:jc w:val="both"/>
        <w:rPr>
          <w:rFonts w:ascii="Verdana" w:hAnsi="Verdana"/>
          <w:color w:val="auto"/>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011CD546" w14:textId="77777777" w:rsidTr="00294F73">
        <w:trPr>
          <w:trHeight w:val="284"/>
        </w:trPr>
        <w:tc>
          <w:tcPr>
            <w:tcW w:w="9648" w:type="dxa"/>
            <w:shd w:val="clear" w:color="auto" w:fill="EDEDED"/>
          </w:tcPr>
          <w:p w14:paraId="6F072B81"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6. Member Appointments</w:t>
            </w:r>
          </w:p>
        </w:tc>
      </w:tr>
    </w:tbl>
    <w:p w14:paraId="4A2E9700" w14:textId="77777777" w:rsidR="005141E3" w:rsidRPr="005141E3" w:rsidRDefault="005141E3" w:rsidP="005141E3">
      <w:pPr>
        <w:autoSpaceDE w:val="0"/>
        <w:autoSpaceDN w:val="0"/>
        <w:adjustRightInd w:val="0"/>
        <w:jc w:val="both"/>
        <w:rPr>
          <w:rFonts w:ascii="Verdana" w:hAnsi="Verdana" w:cs="Arial"/>
          <w:color w:val="000000"/>
          <w:sz w:val="24"/>
        </w:rPr>
      </w:pPr>
    </w:p>
    <w:p w14:paraId="7863BA28" w14:textId="77777777" w:rsidR="005141E3" w:rsidRPr="005141E3" w:rsidRDefault="005141E3" w:rsidP="005141E3">
      <w:pPr>
        <w:autoSpaceDE w:val="0"/>
        <w:autoSpaceDN w:val="0"/>
        <w:adjustRightInd w:val="0"/>
        <w:jc w:val="both"/>
        <w:rPr>
          <w:rFonts w:ascii="Verdana" w:hAnsi="Verdana" w:cs="Arial"/>
          <w:sz w:val="24"/>
        </w:rPr>
      </w:pPr>
      <w:r w:rsidRPr="005141E3">
        <w:rPr>
          <w:rFonts w:ascii="Verdana" w:hAnsi="Verdana" w:cs="Arial"/>
          <w:sz w:val="24"/>
        </w:rPr>
        <w:t>The membership of the Management Group shall be determined by the EASC, based on the recommendation of the EASC Chair and Chief Ambulance Services Commissioner (CASC) – taking account of the balance of skills and expertise necessary to deliver the Management Group’s remit and subject to any specific requirements or directions made by the Welsh Government.</w:t>
      </w:r>
    </w:p>
    <w:p w14:paraId="24E99010" w14:textId="77777777" w:rsidR="005141E3" w:rsidRPr="005141E3" w:rsidRDefault="005141E3" w:rsidP="005141E3">
      <w:pPr>
        <w:autoSpaceDE w:val="0"/>
        <w:autoSpaceDN w:val="0"/>
        <w:adjustRightInd w:val="0"/>
        <w:jc w:val="both"/>
        <w:rPr>
          <w:rFonts w:ascii="Verdana" w:hAnsi="Verdana" w:cs="Arial"/>
          <w:sz w:val="24"/>
        </w:rPr>
      </w:pPr>
    </w:p>
    <w:p w14:paraId="2F486F49" w14:textId="77777777" w:rsidR="005141E3" w:rsidRPr="005141E3" w:rsidRDefault="005141E3" w:rsidP="005141E3">
      <w:pPr>
        <w:autoSpaceDE w:val="0"/>
        <w:autoSpaceDN w:val="0"/>
        <w:adjustRightInd w:val="0"/>
        <w:jc w:val="both"/>
        <w:rPr>
          <w:rFonts w:ascii="Verdana" w:hAnsi="Verdana" w:cs="Arial"/>
          <w:sz w:val="24"/>
        </w:rPr>
      </w:pPr>
      <w:r w:rsidRPr="005141E3">
        <w:rPr>
          <w:rFonts w:ascii="Verdana" w:hAnsi="Verdana" w:cs="Arial"/>
          <w:sz w:val="24"/>
        </w:rPr>
        <w:t xml:space="preserve">Members have a responsibility to notify in writing their membership of the Group to the Chief Executive of their organisation. </w:t>
      </w:r>
    </w:p>
    <w:p w14:paraId="08E20336" w14:textId="77777777" w:rsidR="005141E3" w:rsidRPr="005141E3" w:rsidRDefault="005141E3" w:rsidP="005141E3">
      <w:pPr>
        <w:autoSpaceDE w:val="0"/>
        <w:autoSpaceDN w:val="0"/>
        <w:adjustRightInd w:val="0"/>
        <w:jc w:val="both"/>
        <w:rPr>
          <w:rFonts w:ascii="Verdana" w:hAnsi="Verdana" w:cs="Arial"/>
          <w:sz w:val="24"/>
        </w:rPr>
      </w:pPr>
    </w:p>
    <w:p w14:paraId="61A1F13A" w14:textId="77777777" w:rsidR="005141E3" w:rsidRPr="005141E3" w:rsidRDefault="005141E3" w:rsidP="005141E3">
      <w:pPr>
        <w:autoSpaceDE w:val="0"/>
        <w:autoSpaceDN w:val="0"/>
        <w:adjustRightInd w:val="0"/>
        <w:jc w:val="both"/>
        <w:rPr>
          <w:rFonts w:ascii="Verdana" w:hAnsi="Verdana" w:cs="Arial"/>
          <w:b/>
          <w:bCs/>
          <w:color w:val="000000"/>
          <w:sz w:val="24"/>
        </w:rPr>
      </w:pPr>
      <w:r w:rsidRPr="005141E3">
        <w:rPr>
          <w:rFonts w:ascii="Verdana" w:hAnsi="Verdana" w:cs="Arial"/>
          <w:sz w:val="24"/>
        </w:rPr>
        <w:t>Membership will be reviewed every three years or earlier if determined by EASC.</w:t>
      </w:r>
    </w:p>
    <w:p w14:paraId="1CB02A45" w14:textId="77777777" w:rsidR="005141E3" w:rsidRPr="005141E3" w:rsidRDefault="005141E3" w:rsidP="005141E3">
      <w:pPr>
        <w:autoSpaceDE w:val="0"/>
        <w:autoSpaceDN w:val="0"/>
        <w:adjustRightInd w:val="0"/>
        <w:jc w:val="both"/>
        <w:rPr>
          <w:rFonts w:ascii="Verdana" w:hAnsi="Verdana" w:cs="Arial"/>
          <w:b/>
          <w:bCs/>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4AF8AF07" w14:textId="77777777" w:rsidTr="00294F73">
        <w:trPr>
          <w:trHeight w:val="284"/>
        </w:trPr>
        <w:tc>
          <w:tcPr>
            <w:tcW w:w="9648" w:type="dxa"/>
            <w:shd w:val="clear" w:color="auto" w:fill="EDEDED"/>
          </w:tcPr>
          <w:p w14:paraId="2D5257A2"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7. Support to Members</w:t>
            </w:r>
          </w:p>
        </w:tc>
      </w:tr>
    </w:tbl>
    <w:p w14:paraId="415F7CD4" w14:textId="77777777" w:rsidR="005141E3" w:rsidRPr="005141E3" w:rsidRDefault="005141E3" w:rsidP="005141E3">
      <w:pPr>
        <w:autoSpaceDE w:val="0"/>
        <w:autoSpaceDN w:val="0"/>
        <w:adjustRightInd w:val="0"/>
        <w:jc w:val="both"/>
        <w:rPr>
          <w:rFonts w:ascii="Verdana" w:hAnsi="Verdana" w:cs="Arial"/>
          <w:color w:val="000000"/>
          <w:sz w:val="24"/>
        </w:rPr>
      </w:pPr>
    </w:p>
    <w:p w14:paraId="0744B054"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The CASC, on behalf of the Chair of the EASC, shall arrange the provision of advice and support to the Group members on any aspect related to the conduct of their role</w:t>
      </w:r>
    </w:p>
    <w:p w14:paraId="712D3BC9" w14:textId="3D7F73C4" w:rsidR="005141E3" w:rsidRDefault="005141E3" w:rsidP="005141E3">
      <w:pPr>
        <w:autoSpaceDE w:val="0"/>
        <w:autoSpaceDN w:val="0"/>
        <w:adjustRightInd w:val="0"/>
        <w:jc w:val="both"/>
        <w:rPr>
          <w:rFonts w:ascii="Verdana" w:hAnsi="Verdana" w:cs="Arial"/>
          <w:color w:val="000000"/>
          <w:sz w:val="24"/>
        </w:rPr>
      </w:pPr>
    </w:p>
    <w:p w14:paraId="39A8B591" w14:textId="77777777" w:rsidR="006B3657" w:rsidRPr="005141E3" w:rsidRDefault="006B3657" w:rsidP="005141E3">
      <w:pPr>
        <w:autoSpaceDE w:val="0"/>
        <w:autoSpaceDN w:val="0"/>
        <w:adjustRightInd w:val="0"/>
        <w:jc w:val="both"/>
        <w:rPr>
          <w:rFonts w:ascii="Verdana" w:hAnsi="Verdana" w:cs="Arial"/>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274388D5" w14:textId="77777777" w:rsidTr="00294F73">
        <w:trPr>
          <w:trHeight w:val="284"/>
        </w:trPr>
        <w:tc>
          <w:tcPr>
            <w:tcW w:w="9648" w:type="dxa"/>
            <w:shd w:val="clear" w:color="auto" w:fill="EDEDED"/>
          </w:tcPr>
          <w:p w14:paraId="6F5B93D7"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lastRenderedPageBreak/>
              <w:t>8. Meetings</w:t>
            </w:r>
          </w:p>
        </w:tc>
      </w:tr>
    </w:tbl>
    <w:p w14:paraId="64E5123E" w14:textId="77777777" w:rsidR="005141E3" w:rsidRPr="005141E3" w:rsidRDefault="005141E3" w:rsidP="005141E3">
      <w:pPr>
        <w:autoSpaceDE w:val="0"/>
        <w:autoSpaceDN w:val="0"/>
        <w:adjustRightInd w:val="0"/>
        <w:jc w:val="both"/>
        <w:rPr>
          <w:rFonts w:ascii="Verdana" w:hAnsi="Verdana" w:cs="Arial"/>
          <w:color w:val="000000"/>
          <w:sz w:val="24"/>
        </w:rPr>
      </w:pPr>
    </w:p>
    <w:p w14:paraId="42F9BD93"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Meetings will be conducted in accordance with the following:</w:t>
      </w:r>
    </w:p>
    <w:p w14:paraId="01EA7D35" w14:textId="77777777" w:rsidR="005141E3" w:rsidRPr="005141E3" w:rsidRDefault="005141E3" w:rsidP="005141E3">
      <w:pPr>
        <w:autoSpaceDE w:val="0"/>
        <w:autoSpaceDN w:val="0"/>
        <w:adjustRightInd w:val="0"/>
        <w:jc w:val="both"/>
        <w:rPr>
          <w:rFonts w:ascii="Verdana" w:hAnsi="Verdana" w:cs="Arial"/>
          <w:color w:val="000000"/>
          <w:sz w:val="24"/>
        </w:rPr>
      </w:pPr>
    </w:p>
    <w:p w14:paraId="1BD214B3" w14:textId="77777777" w:rsidR="005141E3" w:rsidRPr="005141E3" w:rsidRDefault="005141E3" w:rsidP="005141E3">
      <w:pPr>
        <w:pStyle w:val="ListParagraph"/>
        <w:numPr>
          <w:ilvl w:val="0"/>
          <w:numId w:val="22"/>
        </w:numPr>
        <w:autoSpaceDE w:val="0"/>
        <w:autoSpaceDN w:val="0"/>
        <w:adjustRightInd w:val="0"/>
        <w:contextualSpacing/>
        <w:jc w:val="both"/>
        <w:rPr>
          <w:rFonts w:cs="Arial"/>
          <w:b/>
          <w:bCs/>
          <w:color w:val="000000"/>
          <w:sz w:val="24"/>
          <w:lang w:eastAsia="en-GB"/>
        </w:rPr>
      </w:pPr>
      <w:r w:rsidRPr="005141E3">
        <w:rPr>
          <w:rFonts w:cs="Arial"/>
          <w:b/>
          <w:bCs/>
          <w:color w:val="000000"/>
          <w:sz w:val="24"/>
          <w:lang w:eastAsia="en-GB"/>
        </w:rPr>
        <w:t>Quorum</w:t>
      </w:r>
    </w:p>
    <w:p w14:paraId="6570E494" w14:textId="77777777" w:rsidR="005141E3" w:rsidRPr="005141E3" w:rsidRDefault="005141E3" w:rsidP="005141E3">
      <w:pPr>
        <w:autoSpaceDE w:val="0"/>
        <w:autoSpaceDN w:val="0"/>
        <w:adjustRightInd w:val="0"/>
        <w:ind w:left="360"/>
        <w:jc w:val="both"/>
        <w:rPr>
          <w:rFonts w:ascii="Verdana" w:hAnsi="Verdana" w:cs="Arial"/>
          <w:b/>
          <w:bCs/>
          <w:color w:val="000000"/>
          <w:sz w:val="24"/>
        </w:rPr>
      </w:pPr>
    </w:p>
    <w:p w14:paraId="36FDF289" w14:textId="01FDBA76" w:rsid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At least six Members, of which at least 4 of the LHBs must be represented to allow any formal business to take place at the Management Group.</w:t>
      </w:r>
    </w:p>
    <w:p w14:paraId="7DE6FF94" w14:textId="77777777" w:rsidR="006B3657" w:rsidRPr="005141E3" w:rsidRDefault="006B3657" w:rsidP="005141E3">
      <w:pPr>
        <w:autoSpaceDE w:val="0"/>
        <w:autoSpaceDN w:val="0"/>
        <w:adjustRightInd w:val="0"/>
        <w:jc w:val="both"/>
        <w:rPr>
          <w:rFonts w:ascii="Verdana" w:hAnsi="Verdana" w:cs="Arial"/>
          <w:color w:val="000000"/>
          <w:sz w:val="24"/>
        </w:rPr>
      </w:pPr>
    </w:p>
    <w:p w14:paraId="1E16FB1E" w14:textId="77777777" w:rsidR="005141E3" w:rsidRPr="005141E3" w:rsidRDefault="005141E3" w:rsidP="005141E3">
      <w:pPr>
        <w:pStyle w:val="ListParagraph"/>
        <w:numPr>
          <w:ilvl w:val="0"/>
          <w:numId w:val="22"/>
        </w:numPr>
        <w:autoSpaceDE w:val="0"/>
        <w:autoSpaceDN w:val="0"/>
        <w:adjustRightInd w:val="0"/>
        <w:contextualSpacing/>
        <w:jc w:val="both"/>
        <w:rPr>
          <w:rFonts w:cs="Arial"/>
          <w:b/>
          <w:bCs/>
          <w:color w:val="000000"/>
          <w:sz w:val="24"/>
          <w:lang w:eastAsia="en-GB"/>
        </w:rPr>
      </w:pPr>
      <w:r w:rsidRPr="005141E3">
        <w:rPr>
          <w:rFonts w:cs="Arial"/>
          <w:b/>
          <w:bCs/>
          <w:color w:val="000000"/>
          <w:sz w:val="24"/>
          <w:lang w:eastAsia="en-GB"/>
        </w:rPr>
        <w:t>Frequency of Meetings</w:t>
      </w:r>
    </w:p>
    <w:p w14:paraId="72AC7BAC" w14:textId="77777777" w:rsidR="005141E3" w:rsidRPr="005141E3" w:rsidRDefault="005141E3" w:rsidP="005141E3">
      <w:pPr>
        <w:pStyle w:val="ListParagraph"/>
        <w:autoSpaceDE w:val="0"/>
        <w:autoSpaceDN w:val="0"/>
        <w:adjustRightInd w:val="0"/>
        <w:jc w:val="both"/>
        <w:rPr>
          <w:rFonts w:cs="Arial"/>
          <w:b/>
          <w:bCs/>
          <w:color w:val="000000"/>
          <w:sz w:val="24"/>
          <w:lang w:eastAsia="en-GB"/>
        </w:rPr>
      </w:pPr>
    </w:p>
    <w:p w14:paraId="5E116427"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Meetings shall be held bi-monthly.</w:t>
      </w:r>
    </w:p>
    <w:p w14:paraId="5C3C10F2" w14:textId="77777777" w:rsidR="005141E3" w:rsidRPr="005141E3" w:rsidRDefault="005141E3" w:rsidP="005141E3">
      <w:pPr>
        <w:autoSpaceDE w:val="0"/>
        <w:autoSpaceDN w:val="0"/>
        <w:adjustRightInd w:val="0"/>
        <w:jc w:val="both"/>
        <w:rPr>
          <w:rFonts w:ascii="Verdana" w:hAnsi="Verdana" w:cs="Arial"/>
          <w:color w:val="000000"/>
          <w:sz w:val="24"/>
        </w:rPr>
      </w:pPr>
    </w:p>
    <w:p w14:paraId="0762F985" w14:textId="77777777" w:rsidR="005141E3" w:rsidRPr="005141E3" w:rsidRDefault="005141E3" w:rsidP="005141E3">
      <w:pPr>
        <w:pStyle w:val="ListParagraph"/>
        <w:numPr>
          <w:ilvl w:val="0"/>
          <w:numId w:val="22"/>
        </w:numPr>
        <w:autoSpaceDE w:val="0"/>
        <w:autoSpaceDN w:val="0"/>
        <w:adjustRightInd w:val="0"/>
        <w:contextualSpacing/>
        <w:jc w:val="both"/>
        <w:rPr>
          <w:rFonts w:cs="Arial"/>
          <w:b/>
          <w:color w:val="000000"/>
          <w:sz w:val="24"/>
          <w:lang w:eastAsia="en-GB"/>
        </w:rPr>
      </w:pPr>
      <w:r w:rsidRPr="005141E3">
        <w:rPr>
          <w:rFonts w:cs="Arial"/>
          <w:b/>
          <w:color w:val="000000"/>
          <w:sz w:val="24"/>
          <w:lang w:eastAsia="en-GB"/>
        </w:rPr>
        <w:t>Dealing with Members’ interests during meetings</w:t>
      </w:r>
    </w:p>
    <w:p w14:paraId="7B0B227A" w14:textId="77777777" w:rsidR="005141E3" w:rsidRPr="005141E3" w:rsidRDefault="005141E3" w:rsidP="005141E3">
      <w:pPr>
        <w:autoSpaceDE w:val="0"/>
        <w:autoSpaceDN w:val="0"/>
        <w:adjustRightInd w:val="0"/>
        <w:jc w:val="both"/>
        <w:rPr>
          <w:rFonts w:ascii="Verdana" w:hAnsi="Verdana" w:cs="Arial"/>
          <w:color w:val="000000"/>
          <w:sz w:val="24"/>
        </w:rPr>
      </w:pPr>
    </w:p>
    <w:p w14:paraId="7536A73D"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 xml:space="preserve">The Chair must ensure that the decisions on all matters brought before it are taken in an open, balanced, objective and unbiased manner. In turn, individual members must demonstrate, through their actions, that their contribution to the decision making is based upon the best interests of the NHS in Wales. </w:t>
      </w:r>
    </w:p>
    <w:p w14:paraId="4CBAD85A" w14:textId="77777777" w:rsidR="005141E3" w:rsidRPr="005141E3" w:rsidRDefault="005141E3" w:rsidP="005141E3">
      <w:pPr>
        <w:autoSpaceDE w:val="0"/>
        <w:autoSpaceDN w:val="0"/>
        <w:adjustRightInd w:val="0"/>
        <w:jc w:val="both"/>
        <w:rPr>
          <w:rFonts w:ascii="Verdana" w:hAnsi="Verdana" w:cs="Arial"/>
          <w:color w:val="000000"/>
          <w:sz w:val="24"/>
        </w:rPr>
      </w:pPr>
    </w:p>
    <w:p w14:paraId="370AE504"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The Group will make decisions based on a two thirds majority view held by the voting members present. In the event of a split decision, i.e., no majority view being expressed, the Chair shall have a second and casting vote.</w:t>
      </w:r>
    </w:p>
    <w:p w14:paraId="380088A5" w14:textId="77777777" w:rsidR="005141E3" w:rsidRPr="005141E3" w:rsidRDefault="005141E3" w:rsidP="005141E3">
      <w:pPr>
        <w:autoSpaceDE w:val="0"/>
        <w:autoSpaceDN w:val="0"/>
        <w:adjustRightInd w:val="0"/>
        <w:jc w:val="both"/>
        <w:rPr>
          <w:rFonts w:ascii="Verdana" w:hAnsi="Verdana" w:cs="Arial"/>
          <w:color w:val="000000"/>
          <w:sz w:val="24"/>
        </w:rPr>
      </w:pPr>
    </w:p>
    <w:p w14:paraId="0786F2A5" w14:textId="77777777" w:rsidR="005141E3" w:rsidRPr="005141E3" w:rsidRDefault="005141E3" w:rsidP="005141E3">
      <w:pPr>
        <w:pStyle w:val="ListParagraph"/>
        <w:numPr>
          <w:ilvl w:val="0"/>
          <w:numId w:val="22"/>
        </w:numPr>
        <w:autoSpaceDE w:val="0"/>
        <w:autoSpaceDN w:val="0"/>
        <w:adjustRightInd w:val="0"/>
        <w:contextualSpacing/>
        <w:jc w:val="both"/>
        <w:rPr>
          <w:rFonts w:cs="Arial"/>
          <w:b/>
          <w:color w:val="000000"/>
          <w:sz w:val="24"/>
          <w:lang w:eastAsia="en-GB"/>
        </w:rPr>
      </w:pPr>
      <w:r w:rsidRPr="005141E3">
        <w:rPr>
          <w:rFonts w:cs="Arial"/>
          <w:b/>
          <w:color w:val="000000"/>
          <w:sz w:val="24"/>
          <w:lang w:eastAsia="en-GB"/>
        </w:rPr>
        <w:t>Responsibilities of Members and Attendees</w:t>
      </w:r>
    </w:p>
    <w:p w14:paraId="5F17491B" w14:textId="77777777" w:rsidR="005141E3" w:rsidRPr="005141E3" w:rsidRDefault="005141E3" w:rsidP="005141E3">
      <w:pPr>
        <w:autoSpaceDE w:val="0"/>
        <w:autoSpaceDN w:val="0"/>
        <w:adjustRightInd w:val="0"/>
        <w:jc w:val="both"/>
        <w:rPr>
          <w:rFonts w:ascii="Verdana" w:hAnsi="Verdana" w:cs="Arial"/>
          <w:color w:val="000000"/>
          <w:sz w:val="24"/>
        </w:rPr>
      </w:pPr>
    </w:p>
    <w:p w14:paraId="1B5C6E3F"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Members have a responsibility to:</w:t>
      </w:r>
    </w:p>
    <w:p w14:paraId="43FE2DC5" w14:textId="77777777" w:rsidR="005141E3" w:rsidRPr="005141E3" w:rsidRDefault="005141E3" w:rsidP="005141E3">
      <w:pPr>
        <w:autoSpaceDE w:val="0"/>
        <w:autoSpaceDN w:val="0"/>
        <w:adjustRightInd w:val="0"/>
        <w:jc w:val="both"/>
        <w:rPr>
          <w:rFonts w:ascii="Verdana" w:hAnsi="Verdana" w:cs="Arial"/>
          <w:color w:val="000000"/>
          <w:sz w:val="24"/>
        </w:rPr>
      </w:pPr>
    </w:p>
    <w:p w14:paraId="092EB1F7"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a) Attend at least 75% of meetings (or ensure a nominated deputy attends), having read all the papers beforehand</w:t>
      </w:r>
    </w:p>
    <w:p w14:paraId="5F6E0A93" w14:textId="77777777" w:rsidR="005141E3" w:rsidRPr="005141E3" w:rsidRDefault="005141E3" w:rsidP="005141E3">
      <w:pPr>
        <w:autoSpaceDE w:val="0"/>
        <w:autoSpaceDN w:val="0"/>
        <w:adjustRightInd w:val="0"/>
        <w:jc w:val="both"/>
        <w:rPr>
          <w:rFonts w:ascii="Verdana" w:hAnsi="Verdana" w:cs="Arial"/>
          <w:color w:val="000000"/>
          <w:sz w:val="24"/>
        </w:rPr>
      </w:pPr>
    </w:p>
    <w:p w14:paraId="1B988BF0"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b) Disseminate information throughout their respective organisation and through the appropriate Peer Groups and other networks</w:t>
      </w:r>
    </w:p>
    <w:p w14:paraId="463D2432" w14:textId="77777777" w:rsidR="005141E3" w:rsidRPr="005141E3" w:rsidRDefault="005141E3" w:rsidP="005141E3">
      <w:pPr>
        <w:autoSpaceDE w:val="0"/>
        <w:autoSpaceDN w:val="0"/>
        <w:adjustRightInd w:val="0"/>
        <w:jc w:val="both"/>
        <w:rPr>
          <w:rFonts w:ascii="Verdana" w:hAnsi="Verdana" w:cs="Arial"/>
          <w:color w:val="000000"/>
          <w:sz w:val="24"/>
        </w:rPr>
      </w:pPr>
    </w:p>
    <w:p w14:paraId="32A259DF"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c) Brief the Chief Executive of their respective organisations prior to the meeting of the EASC Committee</w:t>
      </w:r>
    </w:p>
    <w:p w14:paraId="195E9356" w14:textId="77777777" w:rsidR="005141E3" w:rsidRPr="005141E3" w:rsidRDefault="005141E3" w:rsidP="005141E3">
      <w:pPr>
        <w:autoSpaceDE w:val="0"/>
        <w:autoSpaceDN w:val="0"/>
        <w:adjustRightInd w:val="0"/>
        <w:jc w:val="both"/>
        <w:rPr>
          <w:rFonts w:ascii="Verdana" w:hAnsi="Verdana" w:cs="Arial"/>
          <w:color w:val="000000"/>
          <w:sz w:val="24"/>
        </w:rPr>
      </w:pPr>
    </w:p>
    <w:p w14:paraId="5C46FD1E" w14:textId="7B077326"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 xml:space="preserve">d) Identify any agenda items </w:t>
      </w:r>
      <w:r>
        <w:rPr>
          <w:rFonts w:ascii="Verdana" w:hAnsi="Verdana" w:cs="Arial"/>
          <w:color w:val="000000"/>
          <w:sz w:val="24"/>
        </w:rPr>
        <w:t xml:space="preserve">and send </w:t>
      </w:r>
      <w:r w:rsidRPr="005141E3">
        <w:rPr>
          <w:rFonts w:ascii="Verdana" w:hAnsi="Verdana" w:cs="Arial"/>
          <w:color w:val="000000"/>
          <w:sz w:val="24"/>
        </w:rPr>
        <w:t xml:space="preserve">to the </w:t>
      </w:r>
      <w:hyperlink r:id="rId18" w:history="1">
        <w:r w:rsidRPr="00F55BE1">
          <w:rPr>
            <w:rStyle w:val="Hyperlink"/>
            <w:rFonts w:ascii="Verdana" w:hAnsi="Verdana" w:cs="Arial"/>
            <w:sz w:val="24"/>
          </w:rPr>
          <w:t>CTM_CASC_EASC@wales.nhs.uk</w:t>
        </w:r>
      </w:hyperlink>
      <w:r>
        <w:rPr>
          <w:rFonts w:ascii="Verdana" w:hAnsi="Verdana" w:cs="Arial"/>
          <w:color w:val="000000"/>
          <w:sz w:val="24"/>
        </w:rPr>
        <w:t xml:space="preserve"> </w:t>
      </w:r>
      <w:r w:rsidRPr="005141E3">
        <w:rPr>
          <w:rFonts w:ascii="Verdana" w:hAnsi="Verdana" w:cs="Arial"/>
          <w:color w:val="000000"/>
          <w:sz w:val="24"/>
        </w:rPr>
        <w:t xml:space="preserve">10 </w:t>
      </w:r>
      <w:r>
        <w:rPr>
          <w:rFonts w:ascii="Verdana" w:hAnsi="Verdana" w:cs="Arial"/>
          <w:color w:val="000000"/>
          <w:sz w:val="24"/>
        </w:rPr>
        <w:t>working days before the meeting</w:t>
      </w:r>
    </w:p>
    <w:p w14:paraId="2A694E8D" w14:textId="77777777" w:rsidR="005141E3" w:rsidRPr="005141E3" w:rsidRDefault="005141E3" w:rsidP="005141E3">
      <w:pPr>
        <w:autoSpaceDE w:val="0"/>
        <w:autoSpaceDN w:val="0"/>
        <w:adjustRightInd w:val="0"/>
        <w:jc w:val="both"/>
        <w:rPr>
          <w:rFonts w:ascii="Verdana" w:hAnsi="Verdana" w:cs="Arial"/>
          <w:color w:val="000000"/>
          <w:sz w:val="24"/>
        </w:rPr>
      </w:pPr>
    </w:p>
    <w:p w14:paraId="24F74B38" w14:textId="77777777" w:rsidR="005141E3" w:rsidRPr="005141E3" w:rsidRDefault="005141E3" w:rsidP="005141E3">
      <w:pPr>
        <w:autoSpaceDE w:val="0"/>
        <w:autoSpaceDN w:val="0"/>
        <w:adjustRightInd w:val="0"/>
        <w:jc w:val="both"/>
        <w:rPr>
          <w:rFonts w:ascii="Verdana" w:hAnsi="Verdana" w:cs="Arial"/>
          <w:color w:val="000000"/>
          <w:sz w:val="24"/>
        </w:rPr>
      </w:pPr>
      <w:r w:rsidRPr="005141E3">
        <w:rPr>
          <w:rFonts w:ascii="Verdana" w:hAnsi="Verdana" w:cs="Arial"/>
          <w:color w:val="000000"/>
          <w:sz w:val="24"/>
        </w:rPr>
        <w:t>e) Prepare and submit the papers for the meeting 8 days before the meeting. The Chair (or nominated Deputy) will determine the final agenda for the meeting.</w:t>
      </w:r>
    </w:p>
    <w:p w14:paraId="3E0D6E92" w14:textId="184A5C7C" w:rsidR="005141E3" w:rsidRDefault="005141E3" w:rsidP="005141E3">
      <w:pPr>
        <w:autoSpaceDE w:val="0"/>
        <w:autoSpaceDN w:val="0"/>
        <w:adjustRightInd w:val="0"/>
        <w:jc w:val="both"/>
        <w:rPr>
          <w:rFonts w:ascii="Verdana" w:hAnsi="Verdana" w:cs="Arial"/>
          <w:color w:val="000000"/>
          <w:sz w:val="24"/>
        </w:rPr>
      </w:pPr>
    </w:p>
    <w:p w14:paraId="77CACE98" w14:textId="3A649D59" w:rsidR="006B3657" w:rsidRDefault="006B3657" w:rsidP="005141E3">
      <w:pPr>
        <w:autoSpaceDE w:val="0"/>
        <w:autoSpaceDN w:val="0"/>
        <w:adjustRightInd w:val="0"/>
        <w:jc w:val="both"/>
        <w:rPr>
          <w:rFonts w:ascii="Verdana" w:hAnsi="Verdana" w:cs="Arial"/>
          <w:color w:val="000000"/>
          <w:sz w:val="24"/>
        </w:rPr>
      </w:pPr>
    </w:p>
    <w:p w14:paraId="40F52A30" w14:textId="18603886" w:rsidR="006B3657" w:rsidRDefault="006B3657" w:rsidP="005141E3">
      <w:pPr>
        <w:autoSpaceDE w:val="0"/>
        <w:autoSpaceDN w:val="0"/>
        <w:adjustRightInd w:val="0"/>
        <w:jc w:val="both"/>
        <w:rPr>
          <w:rFonts w:ascii="Verdana" w:hAnsi="Verdana" w:cs="Arial"/>
          <w:color w:val="000000"/>
          <w:sz w:val="24"/>
        </w:rPr>
      </w:pPr>
    </w:p>
    <w:p w14:paraId="3E65324A" w14:textId="77777777" w:rsidR="006B3657" w:rsidRPr="005141E3" w:rsidRDefault="006B3657" w:rsidP="005141E3">
      <w:pPr>
        <w:autoSpaceDE w:val="0"/>
        <w:autoSpaceDN w:val="0"/>
        <w:adjustRightInd w:val="0"/>
        <w:jc w:val="both"/>
        <w:rPr>
          <w:rFonts w:ascii="Verdana" w:hAnsi="Verdana" w:cs="Arial"/>
          <w:color w:val="000000"/>
          <w:sz w:val="24"/>
        </w:rPr>
      </w:pPr>
    </w:p>
    <w:p w14:paraId="55AAD86F" w14:textId="77777777" w:rsidR="005141E3" w:rsidRPr="005141E3" w:rsidRDefault="005141E3" w:rsidP="005141E3">
      <w:pPr>
        <w:pStyle w:val="ListParagraph"/>
        <w:numPr>
          <w:ilvl w:val="0"/>
          <w:numId w:val="22"/>
        </w:numPr>
        <w:autoSpaceDE w:val="0"/>
        <w:autoSpaceDN w:val="0"/>
        <w:adjustRightInd w:val="0"/>
        <w:contextualSpacing/>
        <w:jc w:val="both"/>
        <w:rPr>
          <w:rFonts w:cs="Verdana,Bold"/>
          <w:b/>
          <w:bCs/>
          <w:color w:val="000000"/>
          <w:sz w:val="24"/>
          <w:lang w:eastAsia="en-GB"/>
        </w:rPr>
      </w:pPr>
      <w:r w:rsidRPr="005141E3">
        <w:rPr>
          <w:rFonts w:cs="Arial"/>
          <w:b/>
          <w:color w:val="000000"/>
          <w:sz w:val="24"/>
          <w:lang w:eastAsia="en-GB"/>
        </w:rPr>
        <w:lastRenderedPageBreak/>
        <w:t>Withdrawal of Individuals in Attendance</w:t>
      </w:r>
    </w:p>
    <w:p w14:paraId="2457BEF7" w14:textId="594A83D8" w:rsidR="005141E3" w:rsidRPr="005141E3" w:rsidRDefault="005141E3" w:rsidP="005141E3">
      <w:pPr>
        <w:autoSpaceDE w:val="0"/>
        <w:autoSpaceDN w:val="0"/>
        <w:adjustRightInd w:val="0"/>
        <w:ind w:left="360"/>
        <w:contextualSpacing/>
        <w:jc w:val="both"/>
        <w:rPr>
          <w:rFonts w:cs="Verdana,Bold"/>
          <w:b/>
          <w:bCs/>
          <w:color w:val="000000"/>
          <w:sz w:val="24"/>
        </w:rPr>
      </w:pPr>
    </w:p>
    <w:p w14:paraId="5545E119"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Management Group may ask any or all of those who normally attend but who are not members to withdraw to facilitate open and frank discussion of particular matters.</w:t>
      </w:r>
    </w:p>
    <w:p w14:paraId="74D94DFA" w14:textId="21E7D23F" w:rsidR="005141E3" w:rsidRDefault="005141E3" w:rsidP="005141E3">
      <w:pPr>
        <w:autoSpaceDE w:val="0"/>
        <w:autoSpaceDN w:val="0"/>
        <w:adjustRightInd w:val="0"/>
        <w:jc w:val="both"/>
        <w:rPr>
          <w:rFonts w:ascii="Verdana" w:hAnsi="Verdana" w:cs="Verdana"/>
          <w:color w:val="000000"/>
          <w:sz w:val="24"/>
        </w:rPr>
      </w:pPr>
    </w:p>
    <w:p w14:paraId="4F915E1D" w14:textId="77777777" w:rsidR="005141E3" w:rsidRPr="005141E3" w:rsidRDefault="005141E3" w:rsidP="005141E3">
      <w:pPr>
        <w:pStyle w:val="ListParagraph"/>
        <w:numPr>
          <w:ilvl w:val="0"/>
          <w:numId w:val="22"/>
        </w:numPr>
        <w:autoSpaceDE w:val="0"/>
        <w:autoSpaceDN w:val="0"/>
        <w:adjustRightInd w:val="0"/>
        <w:contextualSpacing/>
        <w:jc w:val="both"/>
        <w:rPr>
          <w:rFonts w:cs="Verdana,Bold"/>
          <w:b/>
          <w:bCs/>
          <w:color w:val="000000"/>
          <w:sz w:val="24"/>
          <w:lang w:eastAsia="en-GB"/>
        </w:rPr>
      </w:pPr>
      <w:r w:rsidRPr="005141E3">
        <w:rPr>
          <w:rFonts w:cs="Verdana,Bold"/>
          <w:b/>
          <w:bCs/>
          <w:color w:val="000000"/>
          <w:sz w:val="24"/>
          <w:lang w:eastAsia="en-GB"/>
        </w:rPr>
        <w:t>Circulation of Papers</w:t>
      </w:r>
    </w:p>
    <w:p w14:paraId="16D466C3" w14:textId="77777777" w:rsidR="005141E3" w:rsidRPr="005141E3" w:rsidRDefault="005141E3" w:rsidP="005141E3">
      <w:pPr>
        <w:autoSpaceDE w:val="0"/>
        <w:autoSpaceDN w:val="0"/>
        <w:adjustRightInd w:val="0"/>
        <w:jc w:val="both"/>
        <w:rPr>
          <w:rFonts w:ascii="Verdana" w:hAnsi="Verdana" w:cs="Verdana"/>
          <w:color w:val="000000"/>
          <w:sz w:val="24"/>
        </w:rPr>
      </w:pPr>
    </w:p>
    <w:p w14:paraId="7DBA1C7A" w14:textId="3DD78439"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FF0000"/>
          <w:sz w:val="24"/>
        </w:rPr>
        <w:t xml:space="preserve">The EASC Team </w:t>
      </w:r>
      <w:r w:rsidRPr="005141E3">
        <w:rPr>
          <w:rFonts w:ascii="Verdana" w:hAnsi="Verdana" w:cs="Verdana"/>
          <w:color w:val="000000"/>
          <w:sz w:val="24"/>
        </w:rPr>
        <w:t>will ensure that all papers are distributed at least 7 days prior to the meeting.</w:t>
      </w:r>
      <w:r>
        <w:rPr>
          <w:rFonts w:ascii="Verdana" w:hAnsi="Verdana" w:cs="Verdana"/>
          <w:color w:val="000000"/>
          <w:sz w:val="24"/>
        </w:rPr>
        <w:t xml:space="preserve"> </w:t>
      </w:r>
      <w:r w:rsidRPr="005141E3">
        <w:rPr>
          <w:rFonts w:ascii="Verdana" w:hAnsi="Verdana" w:cs="Arial"/>
          <w:color w:val="FF0000"/>
          <w:sz w:val="24"/>
        </w:rPr>
        <w:t>The EASC Team</w:t>
      </w:r>
      <w:r w:rsidRPr="005141E3">
        <w:rPr>
          <w:rFonts w:ascii="Verdana" w:hAnsi="Verdana" w:cs="Verdana"/>
          <w:color w:val="FF0000"/>
          <w:sz w:val="24"/>
        </w:rPr>
        <w:t xml:space="preserve"> </w:t>
      </w:r>
      <w:r w:rsidRPr="005141E3">
        <w:rPr>
          <w:rFonts w:ascii="Verdana" w:hAnsi="Verdana" w:cs="Verdana"/>
          <w:color w:val="000000"/>
          <w:sz w:val="24"/>
        </w:rPr>
        <w:t xml:space="preserve">will </w:t>
      </w:r>
      <w:r>
        <w:rPr>
          <w:rFonts w:ascii="Verdana" w:hAnsi="Verdana" w:cs="Verdana"/>
          <w:color w:val="000000"/>
          <w:sz w:val="24"/>
        </w:rPr>
        <w:t xml:space="preserve">also </w:t>
      </w:r>
      <w:r w:rsidRPr="005141E3">
        <w:rPr>
          <w:rFonts w:ascii="Verdana" w:hAnsi="Verdana" w:cs="Verdana"/>
          <w:color w:val="000000"/>
          <w:sz w:val="24"/>
        </w:rPr>
        <w:t>ensure that a briefing is circulated to Members following the meeting so this can be used as part of the local briefing mechanisms.</w:t>
      </w:r>
    </w:p>
    <w:p w14:paraId="67E37BCA" w14:textId="77777777" w:rsidR="005141E3" w:rsidRPr="005141E3" w:rsidRDefault="005141E3" w:rsidP="005141E3">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2B1A177B" w14:textId="77777777" w:rsidTr="00294F73">
        <w:trPr>
          <w:trHeight w:val="284"/>
        </w:trPr>
        <w:tc>
          <w:tcPr>
            <w:tcW w:w="9648" w:type="dxa"/>
            <w:shd w:val="clear" w:color="auto" w:fill="EDEDED"/>
          </w:tcPr>
          <w:p w14:paraId="1D10DDCF"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9. Relationship with EASC and its Management Group</w:t>
            </w:r>
          </w:p>
        </w:tc>
      </w:tr>
    </w:tbl>
    <w:p w14:paraId="230395E3" w14:textId="77777777" w:rsidR="005141E3" w:rsidRPr="005141E3" w:rsidRDefault="005141E3" w:rsidP="005141E3">
      <w:pPr>
        <w:autoSpaceDE w:val="0"/>
        <w:autoSpaceDN w:val="0"/>
        <w:adjustRightInd w:val="0"/>
        <w:jc w:val="both"/>
        <w:rPr>
          <w:rFonts w:ascii="Verdana" w:hAnsi="Verdana" w:cs="Verdana"/>
          <w:color w:val="000000"/>
          <w:sz w:val="24"/>
        </w:rPr>
      </w:pPr>
    </w:p>
    <w:p w14:paraId="5B99F4E3"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Emergency Ambulance Services Committee (EASC) through the Management Group will exercise the functions set out in these terms of reference.</w:t>
      </w:r>
    </w:p>
    <w:p w14:paraId="3C5496FC" w14:textId="77777777" w:rsidR="005141E3" w:rsidRPr="005141E3" w:rsidRDefault="005141E3" w:rsidP="005141E3">
      <w:pPr>
        <w:autoSpaceDE w:val="0"/>
        <w:autoSpaceDN w:val="0"/>
        <w:adjustRightInd w:val="0"/>
        <w:jc w:val="both"/>
        <w:rPr>
          <w:rFonts w:ascii="Verdana" w:hAnsi="Verdana" w:cs="Verdana"/>
          <w:color w:val="000000"/>
          <w:sz w:val="24"/>
        </w:rPr>
      </w:pPr>
    </w:p>
    <w:p w14:paraId="5906B9DE" w14:textId="77777777" w:rsid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Group through its Chair and Members shall work closely with its sub groups, to provide advice and assurance to EASC through:</w:t>
      </w:r>
    </w:p>
    <w:p w14:paraId="74D29FFC" w14:textId="77777777" w:rsidR="005141E3" w:rsidRDefault="005141E3" w:rsidP="005141E3">
      <w:pPr>
        <w:pStyle w:val="ListParagraph"/>
        <w:autoSpaceDE w:val="0"/>
        <w:autoSpaceDN w:val="0"/>
        <w:adjustRightInd w:val="0"/>
        <w:contextualSpacing/>
        <w:jc w:val="both"/>
        <w:rPr>
          <w:rFonts w:cs="Verdana"/>
          <w:color w:val="000000"/>
          <w:sz w:val="24"/>
          <w:lang w:eastAsia="en-GB"/>
        </w:rPr>
      </w:pPr>
    </w:p>
    <w:p w14:paraId="3A7E9BF1" w14:textId="60749DB2" w:rsidR="005141E3" w:rsidRPr="005141E3" w:rsidRDefault="005141E3" w:rsidP="005141E3">
      <w:pPr>
        <w:pStyle w:val="ListParagraph"/>
        <w:numPr>
          <w:ilvl w:val="0"/>
          <w:numId w:val="24"/>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Joint planning joint commissioning and co-ordination</w:t>
      </w:r>
    </w:p>
    <w:p w14:paraId="26312F17" w14:textId="77777777" w:rsidR="005141E3" w:rsidRPr="005141E3" w:rsidRDefault="005141E3" w:rsidP="005141E3">
      <w:pPr>
        <w:autoSpaceDE w:val="0"/>
        <w:autoSpaceDN w:val="0"/>
        <w:adjustRightInd w:val="0"/>
        <w:jc w:val="both"/>
        <w:rPr>
          <w:rFonts w:ascii="Verdana" w:hAnsi="Verdana" w:cs="Verdana"/>
          <w:color w:val="000000"/>
          <w:sz w:val="24"/>
        </w:rPr>
      </w:pPr>
    </w:p>
    <w:p w14:paraId="47E84438" w14:textId="4C3FDFDF" w:rsidR="005141E3" w:rsidRPr="005141E3" w:rsidRDefault="005141E3" w:rsidP="005141E3">
      <w:pPr>
        <w:pStyle w:val="ListParagraph"/>
        <w:numPr>
          <w:ilvl w:val="0"/>
          <w:numId w:val="24"/>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 xml:space="preserve">Ensuring that any issues which have an impact on the </w:t>
      </w:r>
      <w:r w:rsidRPr="005141E3">
        <w:rPr>
          <w:rFonts w:cs="Verdana"/>
          <w:color w:val="FF0000"/>
          <w:sz w:val="24"/>
          <w:lang w:eastAsia="en-GB"/>
        </w:rPr>
        <w:t xml:space="preserve">Annual Plan </w:t>
      </w:r>
      <w:r>
        <w:rPr>
          <w:rFonts w:cs="Verdana"/>
          <w:color w:val="000000"/>
          <w:sz w:val="24"/>
          <w:lang w:eastAsia="en-GB"/>
        </w:rPr>
        <w:t xml:space="preserve">/ </w:t>
      </w:r>
      <w:r w:rsidRPr="005141E3">
        <w:rPr>
          <w:rFonts w:cs="Verdana"/>
          <w:color w:val="000000"/>
          <w:sz w:val="24"/>
          <w:lang w:eastAsia="en-GB"/>
        </w:rPr>
        <w:t>IMTP are considered by the Management Group; and</w:t>
      </w:r>
    </w:p>
    <w:p w14:paraId="348E0165" w14:textId="77777777" w:rsidR="005141E3" w:rsidRPr="005141E3" w:rsidRDefault="005141E3" w:rsidP="005141E3">
      <w:pPr>
        <w:autoSpaceDE w:val="0"/>
        <w:autoSpaceDN w:val="0"/>
        <w:adjustRightInd w:val="0"/>
        <w:jc w:val="both"/>
        <w:rPr>
          <w:rFonts w:ascii="Verdana" w:hAnsi="Verdana" w:cs="Verdana"/>
          <w:color w:val="000000"/>
          <w:sz w:val="24"/>
        </w:rPr>
      </w:pPr>
    </w:p>
    <w:p w14:paraId="46D84C7E" w14:textId="77777777" w:rsidR="005141E3" w:rsidRPr="005141E3" w:rsidRDefault="005141E3" w:rsidP="005141E3">
      <w:pPr>
        <w:pStyle w:val="ListParagraph"/>
        <w:numPr>
          <w:ilvl w:val="0"/>
          <w:numId w:val="24"/>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Sharing of information</w:t>
      </w:r>
    </w:p>
    <w:p w14:paraId="72FB5E94" w14:textId="77777777" w:rsidR="005141E3" w:rsidRPr="005141E3" w:rsidRDefault="005141E3" w:rsidP="005141E3">
      <w:pPr>
        <w:autoSpaceDE w:val="0"/>
        <w:autoSpaceDN w:val="0"/>
        <w:adjustRightInd w:val="0"/>
        <w:jc w:val="both"/>
        <w:rPr>
          <w:rFonts w:ascii="Verdana" w:hAnsi="Verdana" w:cs="Verdana"/>
          <w:color w:val="000000"/>
          <w:sz w:val="24"/>
        </w:rPr>
      </w:pPr>
    </w:p>
    <w:p w14:paraId="306847AE"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This will contribute to the delivery of good governance and ensure that all sources of assurance are incorporated into the overall risk and assurance framework.</w:t>
      </w:r>
    </w:p>
    <w:p w14:paraId="2B92B80D" w14:textId="77777777" w:rsidR="005141E3" w:rsidRPr="005141E3" w:rsidRDefault="005141E3" w:rsidP="005141E3">
      <w:pPr>
        <w:autoSpaceDE w:val="0"/>
        <w:autoSpaceDN w:val="0"/>
        <w:adjustRightInd w:val="0"/>
        <w:jc w:val="both"/>
        <w:rPr>
          <w:rFonts w:ascii="Verdana" w:hAnsi="Verdana" w:cs="Verdana"/>
          <w:color w:val="000000"/>
          <w:sz w:val="24"/>
        </w:rPr>
      </w:pPr>
    </w:p>
    <w:p w14:paraId="36AB9C65"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Management Groups’ standards, priorities and requirements e.g. equality and human rights, will be embedded through the conduct of its business.</w:t>
      </w:r>
    </w:p>
    <w:p w14:paraId="709BA814" w14:textId="77777777" w:rsidR="005141E3" w:rsidRPr="005141E3" w:rsidRDefault="005141E3" w:rsidP="005141E3">
      <w:pPr>
        <w:autoSpaceDE w:val="0"/>
        <w:autoSpaceDN w:val="0"/>
        <w:adjustRightInd w:val="0"/>
        <w:jc w:val="both"/>
        <w:rPr>
          <w:rFonts w:ascii="Verdana" w:hAnsi="Verdana" w:cs="Verdana"/>
          <w:color w:val="FF0000"/>
          <w:sz w:val="24"/>
        </w:rPr>
      </w:pPr>
    </w:p>
    <w:p w14:paraId="1E8BFBDB" w14:textId="77777777" w:rsidR="005141E3" w:rsidRPr="005141E3" w:rsidRDefault="005141E3" w:rsidP="005141E3">
      <w:pPr>
        <w:autoSpaceDE w:val="0"/>
        <w:autoSpaceDN w:val="0"/>
        <w:adjustRightInd w:val="0"/>
        <w:jc w:val="both"/>
        <w:rPr>
          <w:rFonts w:ascii="Verdana" w:hAnsi="Verdana" w:cs="Verdana"/>
          <w:color w:val="FF0000"/>
          <w:sz w:val="24"/>
        </w:rPr>
      </w:pPr>
      <w:r w:rsidRPr="005141E3">
        <w:rPr>
          <w:rFonts w:ascii="Verdana" w:hAnsi="Verdana" w:cs="Verdana"/>
          <w:color w:val="FF0000"/>
          <w:sz w:val="24"/>
        </w:rPr>
        <w:t>EASC &amp; EASC Sub-Groups</w:t>
      </w:r>
    </w:p>
    <w:p w14:paraId="7E67AB94" w14:textId="249857AC" w:rsidR="006B3657" w:rsidRPr="005141E3" w:rsidRDefault="005141E3" w:rsidP="005141E3">
      <w:pPr>
        <w:autoSpaceDE w:val="0"/>
        <w:autoSpaceDN w:val="0"/>
        <w:adjustRightInd w:val="0"/>
        <w:jc w:val="both"/>
        <w:rPr>
          <w:rFonts w:ascii="Verdana" w:hAnsi="Verdana" w:cs="Verdana"/>
          <w:noProof/>
          <w:color w:val="000000"/>
          <w:sz w:val="24"/>
        </w:rPr>
      </w:pPr>
      <w:r>
        <w:rPr>
          <w:noProof/>
        </w:rPr>
        <w:drawing>
          <wp:inline distT="0" distB="0" distL="0" distR="0" wp14:anchorId="11DAA1AE" wp14:editId="237041C8">
            <wp:extent cx="5133975" cy="191054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06839" cy="1937663"/>
                    </a:xfrm>
                    <a:prstGeom prst="rect">
                      <a:avLst/>
                    </a:prstGeom>
                  </pic:spPr>
                </pic:pic>
              </a:graphicData>
            </a:graphic>
          </wp:inline>
        </w:drawing>
      </w: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207ECDE9" w14:textId="77777777" w:rsidTr="00294F73">
        <w:trPr>
          <w:trHeight w:val="284"/>
        </w:trPr>
        <w:tc>
          <w:tcPr>
            <w:tcW w:w="9648" w:type="dxa"/>
            <w:shd w:val="clear" w:color="auto" w:fill="EDEDED"/>
          </w:tcPr>
          <w:p w14:paraId="6FF18B6D"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lastRenderedPageBreak/>
              <w:t>10. Reporting and Assurance Arrangements</w:t>
            </w:r>
          </w:p>
        </w:tc>
      </w:tr>
    </w:tbl>
    <w:p w14:paraId="3BAE1A1E" w14:textId="77777777" w:rsidR="005141E3" w:rsidRPr="005141E3" w:rsidRDefault="005141E3" w:rsidP="005141E3">
      <w:pPr>
        <w:autoSpaceDE w:val="0"/>
        <w:autoSpaceDN w:val="0"/>
        <w:adjustRightInd w:val="0"/>
        <w:jc w:val="both"/>
        <w:rPr>
          <w:rFonts w:ascii="Verdana" w:hAnsi="Verdana" w:cs="Verdana"/>
          <w:color w:val="000000"/>
          <w:sz w:val="24"/>
        </w:rPr>
      </w:pPr>
    </w:p>
    <w:p w14:paraId="212CCCC3"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Chair of the Group shall:</w:t>
      </w:r>
    </w:p>
    <w:p w14:paraId="4EB822D7" w14:textId="77777777" w:rsidR="005141E3" w:rsidRPr="005141E3" w:rsidRDefault="005141E3" w:rsidP="005141E3">
      <w:pPr>
        <w:autoSpaceDE w:val="0"/>
        <w:autoSpaceDN w:val="0"/>
        <w:adjustRightInd w:val="0"/>
        <w:jc w:val="both"/>
        <w:rPr>
          <w:rFonts w:ascii="Verdana" w:hAnsi="Verdana" w:cs="Verdana"/>
          <w:color w:val="000000"/>
          <w:sz w:val="24"/>
        </w:rPr>
      </w:pPr>
    </w:p>
    <w:p w14:paraId="091D6F52" w14:textId="77777777" w:rsidR="005141E3" w:rsidRPr="005141E3" w:rsidRDefault="005141E3" w:rsidP="005141E3">
      <w:pPr>
        <w:pStyle w:val="ListParagraph"/>
        <w:numPr>
          <w:ilvl w:val="0"/>
          <w:numId w:val="24"/>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Report formally to the EASC on the Group’s activities. This includes verbal updates on activity, the submission of the minutes and written reports</w:t>
      </w:r>
    </w:p>
    <w:p w14:paraId="49444EC4" w14:textId="77777777" w:rsidR="005141E3" w:rsidRPr="005141E3" w:rsidRDefault="005141E3" w:rsidP="005141E3">
      <w:pPr>
        <w:autoSpaceDE w:val="0"/>
        <w:autoSpaceDN w:val="0"/>
        <w:adjustRightInd w:val="0"/>
        <w:jc w:val="both"/>
        <w:rPr>
          <w:rFonts w:ascii="Verdana" w:hAnsi="Verdana" w:cs="Verdana"/>
          <w:color w:val="000000"/>
          <w:sz w:val="24"/>
        </w:rPr>
      </w:pPr>
    </w:p>
    <w:p w14:paraId="5C8E94F6" w14:textId="34933908" w:rsidR="005141E3" w:rsidRPr="005141E3" w:rsidRDefault="005141E3" w:rsidP="005141E3">
      <w:pPr>
        <w:pStyle w:val="ListParagraph"/>
        <w:numPr>
          <w:ilvl w:val="0"/>
          <w:numId w:val="24"/>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 xml:space="preserve">Bring to the Management Group’s specific attention any significant matters for consideration by the EASC </w:t>
      </w:r>
      <w:r w:rsidRPr="005141E3">
        <w:rPr>
          <w:rFonts w:cs="Verdana"/>
          <w:color w:val="FF0000"/>
          <w:sz w:val="24"/>
          <w:lang w:eastAsia="en-GB"/>
        </w:rPr>
        <w:t>(in line with the Standing Orders)</w:t>
      </w:r>
    </w:p>
    <w:p w14:paraId="64F58073" w14:textId="77777777" w:rsidR="005141E3" w:rsidRPr="005141E3" w:rsidRDefault="005141E3" w:rsidP="005141E3">
      <w:pPr>
        <w:autoSpaceDE w:val="0"/>
        <w:autoSpaceDN w:val="0"/>
        <w:adjustRightInd w:val="0"/>
        <w:jc w:val="both"/>
        <w:rPr>
          <w:rFonts w:ascii="Verdana" w:hAnsi="Verdana" w:cs="Verdana"/>
          <w:color w:val="000000"/>
          <w:sz w:val="24"/>
        </w:rPr>
      </w:pPr>
    </w:p>
    <w:p w14:paraId="394DA8E0" w14:textId="77777777" w:rsidR="005141E3" w:rsidRPr="005141E3" w:rsidRDefault="005141E3" w:rsidP="005141E3">
      <w:pPr>
        <w:pStyle w:val="ListParagraph"/>
        <w:numPr>
          <w:ilvl w:val="0"/>
          <w:numId w:val="24"/>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Include in matters for decision, the formal views of the group, for consideration by EASC</w:t>
      </w:r>
    </w:p>
    <w:p w14:paraId="73545ED5" w14:textId="77777777" w:rsidR="005141E3" w:rsidRPr="005141E3" w:rsidRDefault="005141E3" w:rsidP="005141E3">
      <w:pPr>
        <w:autoSpaceDE w:val="0"/>
        <w:autoSpaceDN w:val="0"/>
        <w:adjustRightInd w:val="0"/>
        <w:jc w:val="both"/>
        <w:rPr>
          <w:rFonts w:ascii="Verdana" w:hAnsi="Verdana" w:cs="Verdana"/>
          <w:color w:val="000000"/>
          <w:sz w:val="24"/>
        </w:rPr>
      </w:pPr>
    </w:p>
    <w:p w14:paraId="06C6F9D5" w14:textId="60F18202" w:rsidR="005141E3" w:rsidRPr="005141E3" w:rsidRDefault="005141E3" w:rsidP="005141E3">
      <w:pPr>
        <w:pStyle w:val="ListParagraph"/>
        <w:numPr>
          <w:ilvl w:val="0"/>
          <w:numId w:val="24"/>
        </w:numPr>
        <w:autoSpaceDE w:val="0"/>
        <w:autoSpaceDN w:val="0"/>
        <w:adjustRightInd w:val="0"/>
        <w:contextualSpacing/>
        <w:jc w:val="both"/>
        <w:rPr>
          <w:rFonts w:cs="Verdana"/>
          <w:color w:val="000000"/>
          <w:sz w:val="24"/>
          <w:lang w:eastAsia="en-GB"/>
        </w:rPr>
      </w:pPr>
      <w:r w:rsidRPr="005141E3">
        <w:rPr>
          <w:rFonts w:cs="Verdana"/>
          <w:color w:val="000000"/>
          <w:sz w:val="24"/>
          <w:lang w:eastAsia="en-GB"/>
        </w:rPr>
        <w:t>Ensure appropriate escalation arrangements are in place to alert the EASC Chair, Chief Executive or Chairs of other LHBs and relevant sub groups of any urgent/critical matters that may affect the operation and/or reputation of the LHBs or WAST</w:t>
      </w:r>
      <w:r w:rsidR="00294F73">
        <w:rPr>
          <w:rFonts w:cs="Verdana"/>
          <w:color w:val="000000"/>
          <w:sz w:val="24"/>
          <w:lang w:eastAsia="en-GB"/>
        </w:rPr>
        <w:t xml:space="preserve"> or EMRTS.</w:t>
      </w:r>
    </w:p>
    <w:p w14:paraId="1A6B1BF3" w14:textId="77777777" w:rsidR="005141E3" w:rsidRPr="005141E3" w:rsidRDefault="005141E3" w:rsidP="005141E3">
      <w:pPr>
        <w:autoSpaceDE w:val="0"/>
        <w:autoSpaceDN w:val="0"/>
        <w:adjustRightInd w:val="0"/>
        <w:jc w:val="both"/>
        <w:rPr>
          <w:rFonts w:ascii="Verdana" w:hAnsi="Verdana" w:cs="Verdana"/>
          <w:color w:val="000000"/>
          <w:sz w:val="24"/>
        </w:rPr>
      </w:pPr>
    </w:p>
    <w:p w14:paraId="1A1BFC44"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Chair, Stephen Harrhy, Chief Ambulance Services Commissioner, on behalf of the Joint Committee, shall oversee a process of regular and rigorous self-assessment and evaluation of the group’s performance and operation including that of any sub-groups that may have been established.</w:t>
      </w:r>
    </w:p>
    <w:p w14:paraId="3EA97F04" w14:textId="77777777" w:rsidR="005141E3" w:rsidRPr="005141E3" w:rsidRDefault="005141E3" w:rsidP="005141E3">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03777D59" w14:textId="77777777" w:rsidTr="00294F73">
        <w:trPr>
          <w:trHeight w:val="284"/>
        </w:trPr>
        <w:tc>
          <w:tcPr>
            <w:tcW w:w="9648" w:type="dxa"/>
            <w:shd w:val="clear" w:color="auto" w:fill="EDEDED"/>
          </w:tcPr>
          <w:p w14:paraId="077A8CC8"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11. Applicability of Standing Orders to Committee Business</w:t>
            </w:r>
          </w:p>
        </w:tc>
      </w:tr>
    </w:tbl>
    <w:p w14:paraId="1A1064A6" w14:textId="77777777" w:rsidR="005141E3" w:rsidRPr="005141E3" w:rsidRDefault="005141E3" w:rsidP="005141E3">
      <w:pPr>
        <w:autoSpaceDE w:val="0"/>
        <w:autoSpaceDN w:val="0"/>
        <w:adjustRightInd w:val="0"/>
        <w:jc w:val="both"/>
        <w:rPr>
          <w:rFonts w:ascii="Verdana" w:hAnsi="Verdana" w:cs="Verdana"/>
          <w:color w:val="000000"/>
          <w:sz w:val="24"/>
        </w:rPr>
      </w:pPr>
    </w:p>
    <w:p w14:paraId="01F1F951"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 requirements for the conduct of business as set out in the (EASC) Standing Orders are equally applicable to the operation of the Group.</w:t>
      </w:r>
    </w:p>
    <w:p w14:paraId="3AF65711" w14:textId="77777777" w:rsidR="005141E3" w:rsidRPr="005141E3" w:rsidRDefault="005141E3" w:rsidP="005141E3">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5141E3" w14:paraId="4A9468F5" w14:textId="77777777" w:rsidTr="00294F73">
        <w:trPr>
          <w:trHeight w:val="284"/>
        </w:trPr>
        <w:tc>
          <w:tcPr>
            <w:tcW w:w="9648" w:type="dxa"/>
            <w:shd w:val="clear" w:color="auto" w:fill="EDEDED"/>
          </w:tcPr>
          <w:p w14:paraId="1776FB53" w14:textId="77777777" w:rsidR="005141E3" w:rsidRPr="005141E3" w:rsidRDefault="005141E3" w:rsidP="005141E3">
            <w:pPr>
              <w:pStyle w:val="CM92"/>
              <w:spacing w:after="0"/>
              <w:jc w:val="both"/>
              <w:rPr>
                <w:rFonts w:ascii="Verdana" w:hAnsi="Verdana" w:cs="Arial"/>
                <w:b/>
                <w:bCs/>
              </w:rPr>
            </w:pPr>
            <w:r w:rsidRPr="005141E3">
              <w:rPr>
                <w:rFonts w:ascii="Verdana" w:hAnsi="Verdana" w:cs="Arial"/>
                <w:b/>
              </w:rPr>
              <w:t>12. Review</w:t>
            </w:r>
          </w:p>
        </w:tc>
      </w:tr>
    </w:tbl>
    <w:p w14:paraId="3A8B559F" w14:textId="77777777" w:rsidR="005141E3" w:rsidRPr="005141E3" w:rsidRDefault="005141E3" w:rsidP="005141E3">
      <w:pPr>
        <w:autoSpaceDE w:val="0"/>
        <w:autoSpaceDN w:val="0"/>
        <w:adjustRightInd w:val="0"/>
        <w:jc w:val="both"/>
        <w:rPr>
          <w:rFonts w:ascii="Verdana" w:hAnsi="Verdana" w:cs="Verdana,Bold"/>
          <w:b/>
          <w:bCs/>
          <w:color w:val="000000"/>
          <w:sz w:val="24"/>
        </w:rPr>
      </w:pPr>
    </w:p>
    <w:p w14:paraId="0E608DB4" w14:textId="77777777"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These Terms of Reference shall be adopted by the Management Group at its first meeting and subject to review at least on an annual basis thereafter.</w:t>
      </w:r>
    </w:p>
    <w:p w14:paraId="2928FD2C" w14:textId="77777777" w:rsidR="005141E3" w:rsidRPr="005141E3" w:rsidRDefault="005141E3" w:rsidP="005141E3">
      <w:pPr>
        <w:autoSpaceDE w:val="0"/>
        <w:autoSpaceDN w:val="0"/>
        <w:adjustRightInd w:val="0"/>
        <w:jc w:val="both"/>
        <w:rPr>
          <w:rFonts w:ascii="Verdana" w:hAnsi="Verdana" w:cs="Verdana"/>
          <w:color w:val="000000"/>
          <w:sz w:val="24"/>
        </w:rPr>
      </w:pPr>
    </w:p>
    <w:p w14:paraId="24853F1A" w14:textId="77777777" w:rsidR="005141E3" w:rsidRPr="005141E3" w:rsidRDefault="005141E3" w:rsidP="005141E3">
      <w:pPr>
        <w:autoSpaceDE w:val="0"/>
        <w:autoSpaceDN w:val="0"/>
        <w:adjustRightInd w:val="0"/>
        <w:jc w:val="both"/>
        <w:rPr>
          <w:rFonts w:ascii="Verdana" w:hAnsi="Verdana" w:cs="Verdana"/>
          <w:color w:val="000000"/>
          <w:sz w:val="24"/>
        </w:rPr>
      </w:pPr>
    </w:p>
    <w:p w14:paraId="26D2922D" w14:textId="77777777" w:rsidR="005141E3" w:rsidRPr="005141E3" w:rsidRDefault="005141E3" w:rsidP="005141E3">
      <w:pPr>
        <w:autoSpaceDE w:val="0"/>
        <w:autoSpaceDN w:val="0"/>
        <w:adjustRightInd w:val="0"/>
        <w:jc w:val="both"/>
        <w:rPr>
          <w:rFonts w:ascii="Verdana" w:hAnsi="Verdana" w:cs="Verdana"/>
          <w:b/>
          <w:color w:val="000000" w:themeColor="text1"/>
          <w:sz w:val="24"/>
        </w:rPr>
      </w:pPr>
      <w:r w:rsidRPr="005141E3">
        <w:rPr>
          <w:rFonts w:ascii="Verdana" w:hAnsi="Verdana" w:cs="Verdana"/>
          <w:b/>
          <w:color w:val="000000" w:themeColor="text1"/>
          <w:sz w:val="24"/>
        </w:rPr>
        <w:t>FOR ANNUAL REVIEW</w:t>
      </w:r>
    </w:p>
    <w:p w14:paraId="773E97FE" w14:textId="77777777" w:rsidR="005141E3" w:rsidRPr="005141E3" w:rsidRDefault="005141E3" w:rsidP="005141E3">
      <w:pPr>
        <w:autoSpaceDE w:val="0"/>
        <w:autoSpaceDN w:val="0"/>
        <w:adjustRightInd w:val="0"/>
        <w:jc w:val="both"/>
        <w:rPr>
          <w:rFonts w:ascii="Verdana" w:hAnsi="Verdana" w:cs="Verdana"/>
          <w:color w:val="000000"/>
          <w:sz w:val="24"/>
        </w:rPr>
      </w:pPr>
    </w:p>
    <w:p w14:paraId="3759EEB3" w14:textId="632FE340"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 xml:space="preserve">Date of approval by the EASC Committee: </w:t>
      </w:r>
      <w:r w:rsidR="00294F73" w:rsidRPr="00470028">
        <w:rPr>
          <w:rFonts w:ascii="Verdana" w:hAnsi="Verdana" w:cs="Verdana"/>
          <w:color w:val="000000"/>
          <w:sz w:val="24"/>
          <w:highlight w:val="yellow"/>
        </w:rPr>
        <w:t>(anticipated)</w:t>
      </w:r>
      <w:r w:rsidR="00294F73">
        <w:rPr>
          <w:rFonts w:ascii="Verdana" w:hAnsi="Verdana" w:cs="Verdana"/>
          <w:color w:val="000000"/>
          <w:sz w:val="24"/>
        </w:rPr>
        <w:t xml:space="preserve"> 11 May 2021</w:t>
      </w:r>
    </w:p>
    <w:p w14:paraId="10271396" w14:textId="77777777" w:rsidR="005141E3" w:rsidRPr="005141E3" w:rsidRDefault="005141E3" w:rsidP="005141E3">
      <w:pPr>
        <w:autoSpaceDE w:val="0"/>
        <w:autoSpaceDN w:val="0"/>
        <w:adjustRightInd w:val="0"/>
        <w:jc w:val="both"/>
        <w:rPr>
          <w:rFonts w:ascii="Verdana" w:hAnsi="Verdana" w:cs="Verdana"/>
          <w:color w:val="000000"/>
          <w:sz w:val="24"/>
        </w:rPr>
      </w:pPr>
    </w:p>
    <w:p w14:paraId="46270AB4" w14:textId="07DF8595" w:rsidR="005141E3" w:rsidRPr="005141E3" w:rsidRDefault="005141E3" w:rsidP="005141E3">
      <w:pPr>
        <w:autoSpaceDE w:val="0"/>
        <w:autoSpaceDN w:val="0"/>
        <w:adjustRightInd w:val="0"/>
        <w:jc w:val="both"/>
        <w:rPr>
          <w:rFonts w:ascii="Verdana" w:hAnsi="Verdana" w:cs="Verdana"/>
          <w:color w:val="000000"/>
          <w:sz w:val="24"/>
        </w:rPr>
      </w:pPr>
      <w:r w:rsidRPr="005141E3">
        <w:rPr>
          <w:rFonts w:ascii="Verdana" w:hAnsi="Verdana" w:cs="Verdana"/>
          <w:color w:val="000000"/>
          <w:sz w:val="24"/>
        </w:rPr>
        <w:t xml:space="preserve">Next review due: </w:t>
      </w:r>
      <w:r w:rsidR="00294F73">
        <w:rPr>
          <w:rFonts w:ascii="Verdana" w:hAnsi="Verdana" w:cs="Verdana"/>
          <w:color w:val="000000"/>
          <w:sz w:val="24"/>
        </w:rPr>
        <w:t>May 2022</w:t>
      </w:r>
    </w:p>
    <w:p w14:paraId="62D2717B" w14:textId="77777777" w:rsidR="005141E3" w:rsidRPr="005141E3" w:rsidRDefault="005141E3" w:rsidP="005141E3">
      <w:pPr>
        <w:autoSpaceDE w:val="0"/>
        <w:autoSpaceDN w:val="0"/>
        <w:adjustRightInd w:val="0"/>
        <w:jc w:val="both"/>
        <w:rPr>
          <w:rFonts w:ascii="Verdana" w:hAnsi="Verdana" w:cs="Verdana"/>
          <w:color w:val="000000"/>
          <w:sz w:val="24"/>
        </w:rPr>
      </w:pPr>
    </w:p>
    <w:p w14:paraId="3E587092" w14:textId="77777777" w:rsidR="005141E3" w:rsidRPr="005141E3" w:rsidRDefault="005141E3" w:rsidP="005141E3">
      <w:pPr>
        <w:autoSpaceDE w:val="0"/>
        <w:autoSpaceDN w:val="0"/>
        <w:adjustRightInd w:val="0"/>
        <w:jc w:val="both"/>
        <w:rPr>
          <w:rFonts w:ascii="Verdana" w:hAnsi="Verdana" w:cs="Verdana"/>
          <w:color w:val="000000"/>
          <w:sz w:val="24"/>
        </w:rPr>
      </w:pPr>
    </w:p>
    <w:p w14:paraId="4D49E4FC" w14:textId="77777777" w:rsidR="00D94936" w:rsidRPr="005141E3" w:rsidRDefault="00D94936" w:rsidP="005141E3">
      <w:pPr>
        <w:jc w:val="both"/>
        <w:rPr>
          <w:rFonts w:ascii="Verdana" w:hAnsi="Verdana" w:cs="Tahoma"/>
          <w:b/>
          <w:color w:val="FF0000"/>
          <w:sz w:val="24"/>
        </w:rPr>
      </w:pPr>
    </w:p>
    <w:p w14:paraId="26E28279" w14:textId="77777777" w:rsidR="00D94936" w:rsidRPr="005141E3" w:rsidRDefault="00D94936" w:rsidP="005141E3">
      <w:pPr>
        <w:jc w:val="both"/>
        <w:rPr>
          <w:rFonts w:ascii="Verdana" w:hAnsi="Verdana" w:cs="Tahoma"/>
          <w:b/>
          <w:color w:val="FF0000"/>
          <w:sz w:val="24"/>
        </w:rPr>
      </w:pPr>
    </w:p>
    <w:p w14:paraId="0A7C890D" w14:textId="77777777" w:rsidR="002944E0" w:rsidRPr="005141E3" w:rsidRDefault="002944E0" w:rsidP="005141E3">
      <w:pPr>
        <w:jc w:val="both"/>
        <w:rPr>
          <w:rFonts w:ascii="Verdana" w:hAnsi="Verdana" w:cs="Tahoma"/>
          <w:b/>
          <w:color w:val="FF0000"/>
          <w:sz w:val="24"/>
        </w:rPr>
      </w:pPr>
    </w:p>
    <w:p w14:paraId="64522007" w14:textId="63A06819" w:rsidR="00E537E0" w:rsidRDefault="009136B1" w:rsidP="00757743">
      <w:pPr>
        <w:jc w:val="right"/>
        <w:rPr>
          <w:rFonts w:ascii="Verdana" w:hAnsi="Verdana" w:cs="Tahoma"/>
          <w:b/>
          <w:sz w:val="22"/>
          <w:szCs w:val="22"/>
        </w:rPr>
      </w:pPr>
      <w:r w:rsidRPr="00875EBD">
        <w:rPr>
          <w:rFonts w:ascii="Verdana" w:hAnsi="Verdana" w:cs="Tahoma"/>
          <w:b/>
          <w:sz w:val="22"/>
          <w:szCs w:val="22"/>
        </w:rPr>
        <w:lastRenderedPageBreak/>
        <w:t>A</w:t>
      </w:r>
      <w:r w:rsidR="00B61247" w:rsidRPr="00875EBD">
        <w:rPr>
          <w:rFonts w:ascii="Verdana" w:hAnsi="Verdana" w:cs="Tahoma"/>
          <w:b/>
          <w:sz w:val="22"/>
          <w:szCs w:val="22"/>
        </w:rPr>
        <w:t xml:space="preserve">ppendix </w:t>
      </w:r>
      <w:r w:rsidR="00C51F2B">
        <w:rPr>
          <w:rFonts w:ascii="Verdana" w:hAnsi="Verdana" w:cs="Tahoma"/>
          <w:b/>
          <w:sz w:val="22"/>
          <w:szCs w:val="22"/>
        </w:rPr>
        <w:t>4</w:t>
      </w:r>
    </w:p>
    <w:p w14:paraId="3C69C573" w14:textId="77777777" w:rsidR="00470028" w:rsidRPr="00D8319B" w:rsidRDefault="00470028" w:rsidP="00470028">
      <w:pPr>
        <w:jc w:val="center"/>
        <w:rPr>
          <w:rFonts w:ascii="Verdana" w:hAnsi="Verdana" w:cs="Tahoma"/>
          <w:b/>
          <w:sz w:val="22"/>
          <w:szCs w:val="22"/>
        </w:rPr>
      </w:pPr>
      <w:r w:rsidRPr="00D8319B">
        <w:rPr>
          <w:rFonts w:ascii="Verdana" w:hAnsi="Verdana"/>
          <w:noProof/>
        </w:rPr>
        <w:drawing>
          <wp:inline distT="0" distB="0" distL="0" distR="0" wp14:anchorId="6BD071F6" wp14:editId="36B0D058">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3"/>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40C8B05B"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6E227C41"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sidRPr="00D8319B">
        <w:rPr>
          <w:rFonts w:ascii="Verdana" w:hAnsi="Verdana" w:cs="Arial"/>
          <w:b/>
          <w:bCs/>
          <w:color w:val="000000"/>
          <w:sz w:val="22"/>
          <w:szCs w:val="22"/>
        </w:rPr>
        <w:t xml:space="preserve">EFFECTIVENESS SURVEY </w:t>
      </w:r>
    </w:p>
    <w:p w14:paraId="3C05CAB7" w14:textId="77777777" w:rsidR="00470028" w:rsidRPr="00D8319B" w:rsidRDefault="00470028" w:rsidP="00470028">
      <w:pPr>
        <w:autoSpaceDE w:val="0"/>
        <w:autoSpaceDN w:val="0"/>
        <w:adjustRightInd w:val="0"/>
        <w:jc w:val="center"/>
        <w:rPr>
          <w:rFonts w:ascii="Verdana" w:hAnsi="Verdana" w:cs="Arial"/>
          <w:b/>
          <w:bCs/>
          <w:color w:val="000000"/>
          <w:sz w:val="22"/>
          <w:szCs w:val="22"/>
        </w:rPr>
      </w:pPr>
    </w:p>
    <w:p w14:paraId="453EA71F" w14:textId="77777777" w:rsidR="00470028" w:rsidRPr="00D8319B" w:rsidRDefault="00470028" w:rsidP="00470028">
      <w:pPr>
        <w:autoSpaceDE w:val="0"/>
        <w:autoSpaceDN w:val="0"/>
        <w:adjustRightInd w:val="0"/>
        <w:jc w:val="center"/>
        <w:rPr>
          <w:rFonts w:ascii="Verdana" w:hAnsi="Verdana" w:cs="Arial"/>
          <w:b/>
          <w:bCs/>
          <w:color w:val="000000"/>
          <w:sz w:val="22"/>
          <w:szCs w:val="22"/>
        </w:rPr>
      </w:pPr>
      <w:r>
        <w:rPr>
          <w:rFonts w:ascii="Verdana" w:hAnsi="Verdana" w:cs="Arial"/>
          <w:b/>
          <w:bCs/>
          <w:color w:val="000000"/>
          <w:sz w:val="22"/>
          <w:szCs w:val="22"/>
        </w:rPr>
        <w:t>EASC Management Group</w:t>
      </w:r>
    </w:p>
    <w:p w14:paraId="0F9E2589" w14:textId="77777777" w:rsidR="00470028" w:rsidRPr="00D8319B" w:rsidRDefault="00470028" w:rsidP="00470028">
      <w:pPr>
        <w:autoSpaceDE w:val="0"/>
        <w:autoSpaceDN w:val="0"/>
        <w:adjustRightInd w:val="0"/>
        <w:jc w:val="both"/>
        <w:rPr>
          <w:rFonts w:ascii="Verdana" w:hAnsi="Verdana" w:cs="Arial"/>
          <w:b/>
          <w:bCs/>
          <w:color w:val="000000"/>
          <w:sz w:val="22"/>
          <w:szCs w:val="22"/>
        </w:rPr>
      </w:pPr>
    </w:p>
    <w:p w14:paraId="4112A102"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 xml:space="preserve">The primary purpose of this annual self-assessment survey is to consider the effectiveness of the </w:t>
      </w:r>
      <w:r>
        <w:rPr>
          <w:rFonts w:ascii="Verdana" w:hAnsi="Verdana" w:cs="Arial"/>
          <w:bCs/>
          <w:color w:val="000000"/>
          <w:sz w:val="22"/>
          <w:szCs w:val="22"/>
        </w:rPr>
        <w:t>Group</w:t>
      </w:r>
      <w:r w:rsidRPr="00D8319B">
        <w:rPr>
          <w:rFonts w:ascii="Verdana" w:hAnsi="Verdana" w:cs="Arial"/>
          <w:bCs/>
          <w:color w:val="000000"/>
          <w:sz w:val="22"/>
          <w:szCs w:val="22"/>
        </w:rPr>
        <w:t xml:space="preserve">. The survey is based on a </w:t>
      </w:r>
      <w:r>
        <w:rPr>
          <w:rFonts w:ascii="Verdana" w:hAnsi="Verdana" w:cs="Arial"/>
          <w:bCs/>
          <w:color w:val="000000"/>
          <w:sz w:val="22"/>
          <w:szCs w:val="22"/>
        </w:rPr>
        <w:t>Group</w:t>
      </w:r>
      <w:r w:rsidRPr="00D8319B">
        <w:rPr>
          <w:rFonts w:ascii="Verdana" w:hAnsi="Verdana" w:cs="Arial"/>
          <w:bCs/>
          <w:color w:val="000000"/>
          <w:sz w:val="22"/>
          <w:szCs w:val="22"/>
        </w:rPr>
        <w:t xml:space="preserve"> effectiveness survey template used for all Board Sub-</w:t>
      </w:r>
      <w:r>
        <w:rPr>
          <w:rFonts w:ascii="Verdana" w:hAnsi="Verdana" w:cs="Arial"/>
          <w:bCs/>
          <w:color w:val="000000"/>
          <w:sz w:val="22"/>
          <w:szCs w:val="22"/>
        </w:rPr>
        <w:t>Group</w:t>
      </w:r>
      <w:r w:rsidRPr="00D8319B">
        <w:rPr>
          <w:rFonts w:ascii="Verdana" w:hAnsi="Verdana" w:cs="Arial"/>
          <w:bCs/>
          <w:color w:val="000000"/>
          <w:sz w:val="22"/>
          <w:szCs w:val="22"/>
        </w:rPr>
        <w:t xml:space="preserve">s and members are requested to answer all questions. </w:t>
      </w:r>
    </w:p>
    <w:p w14:paraId="02B791F6"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p>
    <w:p w14:paraId="576741BD" w14:textId="77777777" w:rsidR="00470028" w:rsidRPr="00D8319B"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 xml:space="preserve">Please read the question fully and add a </w:t>
      </w:r>
      <w:r w:rsidRPr="00D8319B">
        <w:rPr>
          <w:rFonts w:ascii="Verdana" w:hAnsi="Verdana" w:cs="Arial"/>
          <w:b/>
          <w:bCs/>
          <w:color w:val="000000"/>
          <w:sz w:val="22"/>
          <w:szCs w:val="22"/>
        </w:rPr>
        <w:t>“√”</w:t>
      </w:r>
      <w:r w:rsidRPr="00D8319B">
        <w:rPr>
          <w:rFonts w:ascii="Verdana" w:hAnsi="Verdana" w:cs="Arial"/>
          <w:bCs/>
          <w:color w:val="000000"/>
          <w:sz w:val="22"/>
          <w:szCs w:val="22"/>
        </w:rPr>
        <w:t xml:space="preserve"> in the relevant box to confirm your response</w:t>
      </w:r>
      <w:r w:rsidRPr="00D8319B">
        <w:rPr>
          <w:rFonts w:ascii="Verdana" w:hAnsi="Verdana" w:cs="Arial"/>
          <w:b/>
          <w:bCs/>
          <w:color w:val="000000"/>
          <w:sz w:val="22"/>
          <w:szCs w:val="22"/>
        </w:rPr>
        <w:t xml:space="preserve">. </w:t>
      </w:r>
    </w:p>
    <w:p w14:paraId="2F51D26B" w14:textId="77777777" w:rsidR="00470028" w:rsidRPr="00D8319B" w:rsidRDefault="00470028" w:rsidP="00470028">
      <w:pPr>
        <w:autoSpaceDE w:val="0"/>
        <w:autoSpaceDN w:val="0"/>
        <w:adjustRightInd w:val="0"/>
        <w:rPr>
          <w:rFonts w:ascii="Verdana" w:hAnsi="Verdana" w:cs="Arial"/>
          <w:b/>
          <w:bCs/>
          <w:color w:val="000000"/>
          <w:sz w:val="19"/>
          <w:szCs w:val="19"/>
        </w:rPr>
      </w:pPr>
    </w:p>
    <w:tbl>
      <w:tblPr>
        <w:tblStyle w:val="TableGrid"/>
        <w:tblW w:w="10495" w:type="dxa"/>
        <w:jc w:val="center"/>
        <w:tblLook w:val="04A0" w:firstRow="1" w:lastRow="0" w:firstColumn="1" w:lastColumn="0" w:noHBand="0" w:noVBand="1"/>
      </w:tblPr>
      <w:tblGrid>
        <w:gridCol w:w="10495"/>
      </w:tblGrid>
      <w:tr w:rsidR="00470028" w:rsidRPr="00D8319B" w14:paraId="7B7CF3A8" w14:textId="77777777" w:rsidTr="00EE7220">
        <w:trPr>
          <w:jc w:val="center"/>
        </w:trPr>
        <w:tc>
          <w:tcPr>
            <w:tcW w:w="10495" w:type="dxa"/>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71022CC8" w14:textId="77777777" w:rsidR="00470028" w:rsidRPr="00D8319B" w:rsidRDefault="00470028" w:rsidP="00EE7220">
            <w:pPr>
              <w:autoSpaceDE w:val="0"/>
              <w:autoSpaceDN w:val="0"/>
              <w:adjustRightInd w:val="0"/>
              <w:rPr>
                <w:rFonts w:ascii="Verdana" w:hAnsi="Verdana" w:cs="Arial"/>
                <w:b/>
                <w:bCs/>
                <w:color w:val="000000"/>
                <w:sz w:val="19"/>
                <w:szCs w:val="19"/>
              </w:rPr>
            </w:pPr>
            <w:r w:rsidRPr="00D8319B">
              <w:rPr>
                <w:rFonts w:ascii="Verdana" w:hAnsi="Verdana" w:cs="Arial"/>
                <w:b/>
                <w:bCs/>
                <w:color w:val="000000"/>
                <w:szCs w:val="28"/>
              </w:rPr>
              <w:t xml:space="preserve">Part  A (The </w:t>
            </w:r>
            <w:r>
              <w:rPr>
                <w:rFonts w:ascii="Verdana" w:hAnsi="Verdana" w:cs="Arial"/>
                <w:b/>
                <w:bCs/>
                <w:color w:val="000000"/>
                <w:szCs w:val="28"/>
              </w:rPr>
              <w:t>Group</w:t>
            </w:r>
            <w:r w:rsidRPr="00D8319B">
              <w:rPr>
                <w:rFonts w:ascii="Verdana" w:hAnsi="Verdana" w:cs="Arial"/>
                <w:b/>
                <w:bCs/>
                <w:color w:val="000000"/>
                <w:szCs w:val="28"/>
              </w:rPr>
              <w:t>)</w:t>
            </w:r>
          </w:p>
        </w:tc>
      </w:tr>
      <w:tr w:rsidR="00470028" w:rsidRPr="00D8319B" w14:paraId="23777B4E" w14:textId="77777777" w:rsidTr="00EE7220">
        <w:trPr>
          <w:jc w:val="center"/>
        </w:trPr>
        <w:tc>
          <w:tcPr>
            <w:tcW w:w="1049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9C6FBE" w14:textId="77777777" w:rsidR="00470028" w:rsidRPr="00D8319B" w:rsidRDefault="00470028" w:rsidP="00EE7220">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Composition and Establishment</w:t>
            </w:r>
          </w:p>
        </w:tc>
      </w:tr>
    </w:tbl>
    <w:p w14:paraId="39C22A6A" w14:textId="77777777" w:rsidR="00470028" w:rsidRPr="00D8319B" w:rsidRDefault="00470028" w:rsidP="00470028">
      <w:pPr>
        <w:rPr>
          <w:sz w:val="2"/>
        </w:rPr>
      </w:pPr>
    </w:p>
    <w:tbl>
      <w:tblPr>
        <w:tblStyle w:val="TableGrid"/>
        <w:tblW w:w="10495" w:type="dxa"/>
        <w:jc w:val="center"/>
        <w:tblLook w:val="04A0" w:firstRow="1" w:lastRow="0" w:firstColumn="1" w:lastColumn="0" w:noHBand="0" w:noVBand="1"/>
      </w:tblPr>
      <w:tblGrid>
        <w:gridCol w:w="4913"/>
        <w:gridCol w:w="610"/>
        <w:gridCol w:w="588"/>
        <w:gridCol w:w="1133"/>
        <w:gridCol w:w="3251"/>
      </w:tblGrid>
      <w:tr w:rsidR="00470028" w:rsidRPr="00D8319B" w14:paraId="77A84F35" w14:textId="77777777" w:rsidTr="00EE7220">
        <w:trPr>
          <w:tblHeade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E1FE7F" w14:textId="77777777" w:rsidR="00470028" w:rsidRPr="00D8319B" w:rsidRDefault="00470028" w:rsidP="00EE7220">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0ED2DBF"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600C988"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7405BBE"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B0C7319"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470028" w:rsidRPr="00D8319B" w14:paraId="365EEAB6"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0EF3AF40" w14:textId="77777777" w:rsidR="00470028" w:rsidRPr="00D8319B" w:rsidRDefault="00470028" w:rsidP="00470028">
            <w:pPr>
              <w:numPr>
                <w:ilvl w:val="0"/>
                <w:numId w:val="1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Does the </w:t>
            </w:r>
            <w:r>
              <w:rPr>
                <w:rFonts w:ascii="Verdana" w:hAnsi="Verdana" w:cs="Arial"/>
                <w:color w:val="000000"/>
                <w:sz w:val="18"/>
                <w:szCs w:val="18"/>
              </w:rPr>
              <w:t>Group</w:t>
            </w:r>
            <w:r w:rsidRPr="00D8319B">
              <w:rPr>
                <w:rFonts w:ascii="Verdana" w:hAnsi="Verdana" w:cs="Arial"/>
                <w:color w:val="000000"/>
                <w:sz w:val="18"/>
                <w:szCs w:val="18"/>
              </w:rPr>
              <w:t xml:space="preserve"> have written terms of reference that adequately and accurately define its role, purpose and accountabilities?</w:t>
            </w:r>
          </w:p>
        </w:tc>
        <w:tc>
          <w:tcPr>
            <w:tcW w:w="610" w:type="dxa"/>
            <w:tcBorders>
              <w:top w:val="single" w:sz="4" w:space="0" w:color="auto"/>
              <w:left w:val="single" w:sz="4" w:space="0" w:color="auto"/>
              <w:bottom w:val="single" w:sz="4" w:space="0" w:color="auto"/>
              <w:right w:val="single" w:sz="4" w:space="0" w:color="auto"/>
            </w:tcBorders>
            <w:hideMark/>
          </w:tcPr>
          <w:p w14:paraId="3596DBA1" w14:textId="77777777" w:rsidR="00470028" w:rsidRPr="00D8319B" w:rsidRDefault="00470028" w:rsidP="00EE7220">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7747DDC" w14:textId="77777777" w:rsidR="00470028" w:rsidRPr="00D8319B" w:rsidRDefault="00470028" w:rsidP="00EE7220">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B0D60F9" w14:textId="77777777" w:rsidR="00470028" w:rsidRPr="00D8319B" w:rsidRDefault="00470028" w:rsidP="00EE7220">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B4E1AA1" w14:textId="77777777" w:rsidR="00470028" w:rsidRDefault="00470028" w:rsidP="00EE7220">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Reviewed annually</w:t>
            </w:r>
          </w:p>
          <w:p w14:paraId="5E607B16" w14:textId="77777777" w:rsidR="00470028" w:rsidRPr="00D8319B" w:rsidRDefault="00470028" w:rsidP="00EE7220">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Part of the EASC Management Group Annual Report</w:t>
            </w:r>
          </w:p>
        </w:tc>
      </w:tr>
      <w:tr w:rsidR="00470028" w:rsidRPr="00D8319B" w14:paraId="3DA35E5A"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725F1B49" w14:textId="77777777" w:rsidR="00470028" w:rsidRPr="00D8319B" w:rsidRDefault="00470028" w:rsidP="00470028">
            <w:pPr>
              <w:numPr>
                <w:ilvl w:val="0"/>
                <w:numId w:val="1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Have the terms of reference been adopted by the </w:t>
            </w:r>
            <w:r>
              <w:rPr>
                <w:rFonts w:ascii="Verdana" w:hAnsi="Verdana" w:cs="Arial"/>
                <w:color w:val="000000"/>
                <w:sz w:val="18"/>
                <w:szCs w:val="18"/>
              </w:rPr>
              <w:t>Group</w:t>
            </w:r>
            <w:r w:rsidRPr="00D8319B">
              <w:rPr>
                <w:rFonts w:ascii="Verdana" w:hAnsi="Verdana" w:cs="Arial"/>
                <w:color w:val="000000"/>
                <w:sz w:val="18"/>
                <w:szCs w:val="18"/>
              </w:rPr>
              <w:t>?</w:t>
            </w:r>
          </w:p>
        </w:tc>
        <w:tc>
          <w:tcPr>
            <w:tcW w:w="610" w:type="dxa"/>
            <w:tcBorders>
              <w:top w:val="single" w:sz="4" w:space="0" w:color="auto"/>
              <w:left w:val="single" w:sz="4" w:space="0" w:color="auto"/>
              <w:bottom w:val="single" w:sz="4" w:space="0" w:color="auto"/>
              <w:right w:val="single" w:sz="4" w:space="0" w:color="auto"/>
            </w:tcBorders>
            <w:hideMark/>
          </w:tcPr>
          <w:p w14:paraId="45A6B130" w14:textId="77777777" w:rsidR="00470028" w:rsidRPr="00D8319B" w:rsidRDefault="00470028" w:rsidP="00EE7220">
            <w:pPr>
              <w:jc w:val="center"/>
              <w:rPr>
                <w:rFonts w:ascii="Verdana" w:hAnsi="Verdana"/>
                <w:sz w:val="24"/>
              </w:rPr>
            </w:pPr>
          </w:p>
        </w:tc>
        <w:tc>
          <w:tcPr>
            <w:tcW w:w="588" w:type="dxa"/>
            <w:tcBorders>
              <w:top w:val="single" w:sz="4" w:space="0" w:color="auto"/>
              <w:left w:val="single" w:sz="4" w:space="0" w:color="auto"/>
              <w:bottom w:val="single" w:sz="4" w:space="0" w:color="auto"/>
              <w:right w:val="single" w:sz="4" w:space="0" w:color="auto"/>
            </w:tcBorders>
          </w:tcPr>
          <w:p w14:paraId="26E8470B" w14:textId="77777777" w:rsidR="00470028" w:rsidRPr="00D8319B" w:rsidRDefault="00470028" w:rsidP="00EE7220">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37FA4B36" w14:textId="77777777" w:rsidR="00470028" w:rsidRPr="00D8319B" w:rsidRDefault="00470028" w:rsidP="00EE7220">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82424C5" w14:textId="77777777" w:rsidR="00470028" w:rsidRPr="00D8319B" w:rsidRDefault="00470028" w:rsidP="00EE7220">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They will be at the next EASC Committee meeting</w:t>
            </w:r>
          </w:p>
        </w:tc>
      </w:tr>
      <w:tr w:rsidR="00470028" w:rsidRPr="00D8319B" w14:paraId="28154BE4"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3F6772CB" w14:textId="77777777" w:rsidR="00470028" w:rsidRPr="00D8319B" w:rsidRDefault="00470028" w:rsidP="00470028">
            <w:pPr>
              <w:numPr>
                <w:ilvl w:val="0"/>
                <w:numId w:val="1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Are the terms of reference reviewed annually to ensure they remain fit for purpose?</w:t>
            </w:r>
          </w:p>
        </w:tc>
        <w:tc>
          <w:tcPr>
            <w:tcW w:w="610" w:type="dxa"/>
            <w:tcBorders>
              <w:top w:val="single" w:sz="4" w:space="0" w:color="auto"/>
              <w:left w:val="single" w:sz="4" w:space="0" w:color="auto"/>
              <w:bottom w:val="single" w:sz="4" w:space="0" w:color="auto"/>
              <w:right w:val="single" w:sz="4" w:space="0" w:color="auto"/>
            </w:tcBorders>
            <w:hideMark/>
          </w:tcPr>
          <w:p w14:paraId="7EABB640" w14:textId="77777777" w:rsidR="00470028" w:rsidRPr="00D8319B" w:rsidRDefault="00470028" w:rsidP="00EE7220">
            <w:pPr>
              <w:jc w:val="center"/>
              <w:rPr>
                <w:rFonts w:ascii="Verdana" w:hAnsi="Verdana"/>
                <w:sz w:val="24"/>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C7BB3A8" w14:textId="77777777" w:rsidR="00470028" w:rsidRPr="00D8319B" w:rsidRDefault="00470028" w:rsidP="00EE7220">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A7F7FE" w14:textId="77777777" w:rsidR="00470028" w:rsidRPr="00D8319B" w:rsidRDefault="00470028" w:rsidP="00EE7220">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6E19B72" w14:textId="77777777" w:rsidR="00470028" w:rsidRPr="00D8319B" w:rsidRDefault="00470028" w:rsidP="00EE7220">
            <w:pPr>
              <w:autoSpaceDE w:val="0"/>
              <w:autoSpaceDN w:val="0"/>
              <w:adjustRightInd w:val="0"/>
              <w:rPr>
                <w:rFonts w:ascii="Verdana" w:hAnsi="Verdana" w:cs="Arial"/>
                <w:bCs/>
                <w:color w:val="000000"/>
                <w:sz w:val="19"/>
                <w:szCs w:val="19"/>
              </w:rPr>
            </w:pPr>
          </w:p>
        </w:tc>
      </w:tr>
      <w:tr w:rsidR="00470028" w:rsidRPr="00D8319B" w14:paraId="06CFB1A3" w14:textId="77777777" w:rsidTr="00EE7220">
        <w:trPr>
          <w:trHeight w:val="89"/>
          <w:jc w:val="center"/>
        </w:trPr>
        <w:tc>
          <w:tcPr>
            <w:tcW w:w="4913" w:type="dxa"/>
            <w:vMerge w:val="restart"/>
            <w:tcBorders>
              <w:top w:val="single" w:sz="4" w:space="0" w:color="auto"/>
              <w:left w:val="single" w:sz="4" w:space="0" w:color="auto"/>
              <w:bottom w:val="single" w:sz="4" w:space="0" w:color="auto"/>
              <w:right w:val="single" w:sz="4" w:space="0" w:color="auto"/>
            </w:tcBorders>
            <w:hideMark/>
          </w:tcPr>
          <w:p w14:paraId="540D3DBF" w14:textId="77777777" w:rsidR="00470028" w:rsidRPr="00D8319B" w:rsidRDefault="00470028" w:rsidP="00470028">
            <w:pPr>
              <w:numPr>
                <w:ilvl w:val="0"/>
                <w:numId w:val="1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Does the </w:t>
            </w:r>
            <w:r>
              <w:rPr>
                <w:rFonts w:ascii="Verdana" w:hAnsi="Verdana" w:cs="Arial"/>
                <w:color w:val="000000"/>
                <w:sz w:val="18"/>
                <w:szCs w:val="18"/>
              </w:rPr>
              <w:t>Group</w:t>
            </w:r>
            <w:r w:rsidRPr="00D8319B">
              <w:rPr>
                <w:rFonts w:ascii="Verdana" w:hAnsi="Verdana" w:cs="Arial"/>
                <w:color w:val="000000"/>
                <w:sz w:val="18"/>
                <w:szCs w:val="18"/>
              </w:rPr>
              <w:t xml:space="preserve"> have an annual work plan in place? </w:t>
            </w:r>
          </w:p>
          <w:p w14:paraId="1B06B303" w14:textId="77777777" w:rsidR="00470028" w:rsidRPr="00D8319B" w:rsidRDefault="00470028" w:rsidP="00EE7220">
            <w:pPr>
              <w:autoSpaceDE w:val="0"/>
              <w:autoSpaceDN w:val="0"/>
              <w:adjustRightInd w:val="0"/>
              <w:rPr>
                <w:rFonts w:ascii="Verdana" w:hAnsi="Verdana" w:cs="Arial"/>
                <w:color w:val="000000"/>
                <w:sz w:val="18"/>
                <w:szCs w:val="18"/>
              </w:rPr>
            </w:pPr>
            <w:r w:rsidRPr="00D8319B">
              <w:rPr>
                <w:rFonts w:ascii="Verdana" w:hAnsi="Verdana" w:cs="Arial"/>
                <w:color w:val="000000"/>
                <w:sz w:val="18"/>
                <w:szCs w:val="18"/>
              </w:rPr>
              <w:t xml:space="preserve">       If yes, is it reviewed regularly?</w:t>
            </w:r>
          </w:p>
        </w:tc>
        <w:tc>
          <w:tcPr>
            <w:tcW w:w="610" w:type="dxa"/>
            <w:tcBorders>
              <w:top w:val="single" w:sz="4" w:space="0" w:color="auto"/>
              <w:left w:val="single" w:sz="4" w:space="0" w:color="auto"/>
              <w:bottom w:val="single" w:sz="4" w:space="0" w:color="auto"/>
              <w:right w:val="single" w:sz="4" w:space="0" w:color="auto"/>
            </w:tcBorders>
            <w:hideMark/>
          </w:tcPr>
          <w:p w14:paraId="6B0E3FC5" w14:textId="77777777" w:rsidR="00470028" w:rsidRPr="00D8319B" w:rsidRDefault="00470028" w:rsidP="00EE7220">
            <w:pPr>
              <w:autoSpaceDE w:val="0"/>
              <w:autoSpaceDN w:val="0"/>
              <w:adjustRightInd w:val="0"/>
              <w:ind w:left="112"/>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CB165ED" w14:textId="77777777" w:rsidR="00470028" w:rsidRPr="00D8319B" w:rsidRDefault="00470028" w:rsidP="00EE7220">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C9FE43A" w14:textId="77777777" w:rsidR="00470028" w:rsidRPr="00D8319B" w:rsidRDefault="00470028" w:rsidP="00EE7220">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D036892" w14:textId="77777777" w:rsidR="00470028" w:rsidRPr="00D8319B" w:rsidRDefault="00470028" w:rsidP="00EE7220">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Forward plan</w:t>
            </w:r>
          </w:p>
        </w:tc>
      </w:tr>
      <w:tr w:rsidR="00470028" w:rsidRPr="00D8319B" w14:paraId="064D4382" w14:textId="77777777" w:rsidTr="00EE7220">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DE72C9" w14:textId="77777777" w:rsidR="00470028" w:rsidRPr="00D8319B" w:rsidRDefault="00470028" w:rsidP="00EE7220">
            <w:pPr>
              <w:rPr>
                <w:rFonts w:ascii="Verdana" w:hAnsi="Verdana" w:cs="Arial"/>
                <w:color w:val="000000"/>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38E6682E" w14:textId="77777777" w:rsidR="00470028" w:rsidRPr="00D8319B" w:rsidRDefault="00470028" w:rsidP="00EE7220">
            <w:pPr>
              <w:autoSpaceDE w:val="0"/>
              <w:autoSpaceDN w:val="0"/>
              <w:adjustRightInd w:val="0"/>
              <w:ind w:left="112"/>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7A377A69" w14:textId="77777777" w:rsidR="00470028" w:rsidRPr="00D8319B" w:rsidRDefault="00470028" w:rsidP="00EE7220">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D5FF5D9" w14:textId="77777777" w:rsidR="00470028" w:rsidRPr="00D8319B" w:rsidRDefault="00470028" w:rsidP="00EE7220">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567484C" w14:textId="77777777" w:rsidR="00470028" w:rsidRPr="00D8319B" w:rsidRDefault="00470028" w:rsidP="00EE7220">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At each meeting</w:t>
            </w:r>
          </w:p>
        </w:tc>
      </w:tr>
      <w:tr w:rsidR="00470028" w:rsidRPr="006B3657" w14:paraId="38D65A82" w14:textId="77777777" w:rsidTr="006B3657">
        <w:trPr>
          <w:jc w:val="center"/>
        </w:trPr>
        <w:tc>
          <w:tcPr>
            <w:tcW w:w="4913" w:type="dxa"/>
            <w:tcBorders>
              <w:top w:val="single" w:sz="4" w:space="0" w:color="auto"/>
              <w:left w:val="single" w:sz="4" w:space="0" w:color="auto"/>
              <w:bottom w:val="single" w:sz="4" w:space="0" w:color="auto"/>
              <w:right w:val="single" w:sz="4" w:space="0" w:color="auto"/>
            </w:tcBorders>
            <w:hideMark/>
          </w:tcPr>
          <w:p w14:paraId="5D239908" w14:textId="77777777" w:rsidR="00470028" w:rsidRPr="006B3657" w:rsidRDefault="00470028" w:rsidP="00470028">
            <w:pPr>
              <w:numPr>
                <w:ilvl w:val="0"/>
                <w:numId w:val="14"/>
              </w:numPr>
              <w:autoSpaceDE w:val="0"/>
              <w:autoSpaceDN w:val="0"/>
              <w:adjustRightInd w:val="0"/>
              <w:contextualSpacing/>
              <w:rPr>
                <w:rFonts w:ascii="Verdana" w:hAnsi="Verdana" w:cs="Arial"/>
                <w:color w:val="000000"/>
                <w:sz w:val="18"/>
                <w:szCs w:val="18"/>
              </w:rPr>
            </w:pPr>
            <w:r w:rsidRPr="006B3657">
              <w:rPr>
                <w:rFonts w:ascii="Verdana" w:hAnsi="Verdana" w:cs="Arial"/>
                <w:color w:val="000000"/>
                <w:sz w:val="18"/>
                <w:szCs w:val="18"/>
              </w:rPr>
              <w:t>Has the Group been provided with sufficient membership, authority and resources to perform its role effectively and objectively?</w:t>
            </w:r>
          </w:p>
        </w:tc>
        <w:tc>
          <w:tcPr>
            <w:tcW w:w="610" w:type="dxa"/>
            <w:tcBorders>
              <w:top w:val="single" w:sz="4" w:space="0" w:color="auto"/>
              <w:left w:val="single" w:sz="4" w:space="0" w:color="auto"/>
              <w:bottom w:val="single" w:sz="4" w:space="0" w:color="auto"/>
              <w:right w:val="single" w:sz="4" w:space="0" w:color="auto"/>
            </w:tcBorders>
          </w:tcPr>
          <w:p w14:paraId="39B2BAB2" w14:textId="0274A8F9" w:rsidR="00470028" w:rsidRPr="006B3657" w:rsidRDefault="006B3657" w:rsidP="006B3657">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8B122FF" w14:textId="77777777" w:rsidR="00470028" w:rsidRPr="006B3657" w:rsidRDefault="00470028" w:rsidP="00EE7220">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E984C6E" w14:textId="77777777" w:rsidR="00470028" w:rsidRPr="006B3657" w:rsidRDefault="00470028" w:rsidP="00EE7220">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3B8EFDB" w14:textId="77777777" w:rsidR="00470028" w:rsidRPr="006B3657" w:rsidRDefault="00470028" w:rsidP="00EE7220">
            <w:pPr>
              <w:autoSpaceDE w:val="0"/>
              <w:autoSpaceDN w:val="0"/>
              <w:adjustRightInd w:val="0"/>
              <w:ind w:left="360"/>
              <w:rPr>
                <w:rFonts w:ascii="Verdana" w:hAnsi="Verdana" w:cs="Arial"/>
                <w:b/>
                <w:bCs/>
                <w:color w:val="000000"/>
                <w:sz w:val="19"/>
                <w:szCs w:val="19"/>
              </w:rPr>
            </w:pPr>
          </w:p>
        </w:tc>
      </w:tr>
      <w:tr w:rsidR="00470028" w:rsidRPr="006B3657" w14:paraId="26A2B64C"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125AFEAD" w14:textId="77777777" w:rsidR="00470028" w:rsidRPr="006B3657" w:rsidRDefault="00470028" w:rsidP="00470028">
            <w:pPr>
              <w:numPr>
                <w:ilvl w:val="0"/>
                <w:numId w:val="14"/>
              </w:numPr>
              <w:autoSpaceDE w:val="0"/>
              <w:autoSpaceDN w:val="0"/>
              <w:adjustRightInd w:val="0"/>
              <w:contextualSpacing/>
              <w:rPr>
                <w:rFonts w:ascii="Verdana" w:hAnsi="Verdana" w:cs="Arial"/>
                <w:color w:val="000000"/>
                <w:sz w:val="18"/>
                <w:szCs w:val="18"/>
              </w:rPr>
            </w:pPr>
            <w:r w:rsidRPr="006B3657">
              <w:rPr>
                <w:rFonts w:ascii="Verdana" w:hAnsi="Verdana" w:cs="Arial"/>
                <w:color w:val="000000"/>
                <w:sz w:val="18"/>
                <w:szCs w:val="18"/>
              </w:rPr>
              <w:t>Does the Group monitor its attendance?</w:t>
            </w:r>
          </w:p>
        </w:tc>
        <w:tc>
          <w:tcPr>
            <w:tcW w:w="610" w:type="dxa"/>
            <w:tcBorders>
              <w:top w:val="single" w:sz="4" w:space="0" w:color="auto"/>
              <w:left w:val="single" w:sz="4" w:space="0" w:color="auto"/>
              <w:bottom w:val="single" w:sz="4" w:space="0" w:color="auto"/>
              <w:right w:val="single" w:sz="4" w:space="0" w:color="auto"/>
            </w:tcBorders>
            <w:hideMark/>
          </w:tcPr>
          <w:p w14:paraId="47E8F755" w14:textId="77777777" w:rsidR="00470028" w:rsidRPr="006B3657" w:rsidRDefault="00470028" w:rsidP="006B3657">
            <w:pPr>
              <w:autoSpaceDE w:val="0"/>
              <w:autoSpaceDN w:val="0"/>
              <w:adjustRightInd w:val="0"/>
              <w:ind w:left="112"/>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F655277" w14:textId="77777777" w:rsidR="00470028" w:rsidRPr="006B3657" w:rsidRDefault="00470028" w:rsidP="00EE7220">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D199038" w14:textId="77777777" w:rsidR="00470028" w:rsidRPr="006B3657" w:rsidRDefault="00470028" w:rsidP="00EE7220">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8BEB13F" w14:textId="77777777" w:rsidR="00470028" w:rsidRPr="006B3657" w:rsidRDefault="00470028" w:rsidP="00EE7220">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Within the Annual Report</w:t>
            </w:r>
          </w:p>
        </w:tc>
      </w:tr>
      <w:tr w:rsidR="00470028" w:rsidRPr="00D8319B" w14:paraId="7A149E49" w14:textId="77777777" w:rsidTr="006B3657">
        <w:trPr>
          <w:jc w:val="center"/>
        </w:trPr>
        <w:tc>
          <w:tcPr>
            <w:tcW w:w="4913" w:type="dxa"/>
            <w:tcBorders>
              <w:top w:val="single" w:sz="4" w:space="0" w:color="auto"/>
              <w:left w:val="single" w:sz="4" w:space="0" w:color="auto"/>
              <w:bottom w:val="single" w:sz="4" w:space="0" w:color="auto"/>
              <w:right w:val="single" w:sz="4" w:space="0" w:color="auto"/>
            </w:tcBorders>
            <w:hideMark/>
          </w:tcPr>
          <w:p w14:paraId="4B38577A" w14:textId="77777777" w:rsidR="00470028" w:rsidRPr="006B3657" w:rsidRDefault="00470028" w:rsidP="00470028">
            <w:pPr>
              <w:numPr>
                <w:ilvl w:val="0"/>
                <w:numId w:val="14"/>
              </w:numPr>
              <w:autoSpaceDE w:val="0"/>
              <w:autoSpaceDN w:val="0"/>
              <w:adjustRightInd w:val="0"/>
              <w:contextualSpacing/>
              <w:rPr>
                <w:rFonts w:ascii="Verdana" w:hAnsi="Verdana" w:cs="Arial"/>
                <w:color w:val="000000"/>
                <w:sz w:val="18"/>
                <w:szCs w:val="18"/>
              </w:rPr>
            </w:pPr>
            <w:r w:rsidRPr="006B3657">
              <w:rPr>
                <w:rFonts w:ascii="Verdana" w:hAnsi="Verdana" w:cs="Arial"/>
                <w:sz w:val="18"/>
                <w:szCs w:val="18"/>
              </w:rPr>
              <w:t xml:space="preserve">Is the Group membership appropriate, in terms of available skills, expertise? </w:t>
            </w:r>
          </w:p>
          <w:p w14:paraId="4B80C34E" w14:textId="77777777" w:rsidR="00470028" w:rsidRPr="006B3657" w:rsidRDefault="00470028" w:rsidP="00EE7220">
            <w:pPr>
              <w:autoSpaceDE w:val="0"/>
              <w:autoSpaceDN w:val="0"/>
              <w:adjustRightInd w:val="0"/>
              <w:ind w:left="360"/>
              <w:contextualSpacing/>
              <w:rPr>
                <w:rFonts w:ascii="Verdana" w:hAnsi="Verdana" w:cs="Arial"/>
                <w:color w:val="000000"/>
                <w:sz w:val="18"/>
                <w:szCs w:val="18"/>
              </w:rPr>
            </w:pPr>
            <w:r w:rsidRPr="006B3657">
              <w:rPr>
                <w:rFonts w:ascii="Verdana" w:hAnsi="Verdana" w:cs="Arial"/>
                <w:sz w:val="18"/>
                <w:szCs w:val="18"/>
              </w:rPr>
              <w:t>If no, please elaborate within comments section.</w:t>
            </w:r>
          </w:p>
        </w:tc>
        <w:tc>
          <w:tcPr>
            <w:tcW w:w="610" w:type="dxa"/>
            <w:tcBorders>
              <w:top w:val="single" w:sz="4" w:space="0" w:color="auto"/>
              <w:left w:val="single" w:sz="4" w:space="0" w:color="auto"/>
              <w:bottom w:val="single" w:sz="4" w:space="0" w:color="auto"/>
              <w:right w:val="single" w:sz="4" w:space="0" w:color="auto"/>
            </w:tcBorders>
          </w:tcPr>
          <w:p w14:paraId="25D154F7" w14:textId="5082F9CD" w:rsidR="00470028" w:rsidRPr="00D8319B" w:rsidRDefault="006B3657" w:rsidP="006B3657">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AB54219" w14:textId="77777777" w:rsidR="00470028" w:rsidRPr="00D8319B" w:rsidRDefault="00470028" w:rsidP="00EE7220">
            <w:pPr>
              <w:autoSpaceDE w:val="0"/>
              <w:autoSpaceDN w:val="0"/>
              <w:adjustRightInd w:val="0"/>
              <w:ind w:left="36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6B5A607" w14:textId="77777777" w:rsidR="00470028" w:rsidRPr="00D8319B" w:rsidRDefault="00470028" w:rsidP="00EE7220">
            <w:pPr>
              <w:autoSpaceDE w:val="0"/>
              <w:autoSpaceDN w:val="0"/>
              <w:adjustRightInd w:val="0"/>
              <w:ind w:left="36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1AF386E" w14:textId="77777777" w:rsidR="00470028" w:rsidRPr="00D8319B" w:rsidRDefault="00470028" w:rsidP="00EE7220">
            <w:pPr>
              <w:autoSpaceDE w:val="0"/>
              <w:autoSpaceDN w:val="0"/>
              <w:adjustRightInd w:val="0"/>
              <w:ind w:left="360"/>
              <w:rPr>
                <w:rFonts w:ascii="Verdana" w:hAnsi="Verdana" w:cs="Arial"/>
                <w:b/>
                <w:bCs/>
                <w:color w:val="000000"/>
                <w:sz w:val="19"/>
                <w:szCs w:val="19"/>
              </w:rPr>
            </w:pPr>
          </w:p>
        </w:tc>
      </w:tr>
      <w:tr w:rsidR="00470028" w:rsidRPr="00D8319B" w14:paraId="7664BC89" w14:textId="77777777" w:rsidTr="00EE7220">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095DEB" w14:textId="77777777" w:rsidR="00470028" w:rsidRPr="00D8319B" w:rsidRDefault="00470028" w:rsidP="00EE7220">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 xml:space="preserve">Effective Functioning – </w:t>
            </w:r>
            <w:r>
              <w:rPr>
                <w:rFonts w:ascii="Verdana" w:hAnsi="Verdana" w:cs="Arial"/>
                <w:b/>
                <w:bCs/>
                <w:color w:val="000000"/>
                <w:sz w:val="19"/>
                <w:szCs w:val="19"/>
              </w:rPr>
              <w:t>Group</w:t>
            </w:r>
          </w:p>
        </w:tc>
      </w:tr>
      <w:tr w:rsidR="00470028" w:rsidRPr="006B3657" w14:paraId="5DB4A330"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6519C619"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t>Is there effective challenge, scrutiny and learning lessons from all Members?</w:t>
            </w:r>
          </w:p>
        </w:tc>
        <w:tc>
          <w:tcPr>
            <w:tcW w:w="610" w:type="dxa"/>
            <w:tcBorders>
              <w:top w:val="single" w:sz="4" w:space="0" w:color="auto"/>
              <w:left w:val="single" w:sz="4" w:space="0" w:color="auto"/>
              <w:bottom w:val="single" w:sz="4" w:space="0" w:color="auto"/>
              <w:right w:val="single" w:sz="4" w:space="0" w:color="auto"/>
            </w:tcBorders>
            <w:hideMark/>
          </w:tcPr>
          <w:p w14:paraId="28D198C1" w14:textId="4BB600CB" w:rsidR="00470028" w:rsidRPr="006B3657" w:rsidRDefault="006B3657" w:rsidP="00EE7220">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BDDFEA1"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E7E2A26"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923CE78" w14:textId="77777777" w:rsidR="00470028" w:rsidRPr="006B3657" w:rsidRDefault="00470028" w:rsidP="00EE7220">
            <w:pPr>
              <w:autoSpaceDE w:val="0"/>
              <w:autoSpaceDN w:val="0"/>
              <w:adjustRightInd w:val="0"/>
              <w:rPr>
                <w:rFonts w:ascii="Verdana" w:hAnsi="Verdana" w:cs="Arial"/>
                <w:b/>
                <w:bCs/>
                <w:color w:val="000000"/>
                <w:sz w:val="19"/>
                <w:szCs w:val="19"/>
              </w:rPr>
            </w:pPr>
          </w:p>
        </w:tc>
      </w:tr>
      <w:tr w:rsidR="00470028" w:rsidRPr="00D8319B" w14:paraId="31151F31"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75E56138"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t>Do the Health Boards review the progress and outputs of the Group?</w:t>
            </w:r>
          </w:p>
        </w:tc>
        <w:tc>
          <w:tcPr>
            <w:tcW w:w="610" w:type="dxa"/>
            <w:tcBorders>
              <w:top w:val="single" w:sz="4" w:space="0" w:color="auto"/>
              <w:left w:val="single" w:sz="4" w:space="0" w:color="auto"/>
              <w:bottom w:val="single" w:sz="4" w:space="0" w:color="auto"/>
              <w:right w:val="single" w:sz="4" w:space="0" w:color="auto"/>
            </w:tcBorders>
            <w:hideMark/>
          </w:tcPr>
          <w:p w14:paraId="7BCF9A0D"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655D689" w14:textId="20495BFE" w:rsidR="00470028" w:rsidRPr="006B3657" w:rsidRDefault="006B3657" w:rsidP="00EE7220">
            <w:pPr>
              <w:autoSpaceDE w:val="0"/>
              <w:autoSpaceDN w:val="0"/>
              <w:adjustRightInd w:val="0"/>
              <w:jc w:val="center"/>
              <w:rPr>
                <w:rFonts w:ascii="Verdana" w:hAnsi="Verdana" w:cs="Arial"/>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061442AE"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24EB8D2" w14:textId="3A3F4ABA" w:rsidR="00470028" w:rsidRPr="006B3657" w:rsidRDefault="006B3657" w:rsidP="00EE7220">
            <w:pPr>
              <w:autoSpaceDE w:val="0"/>
              <w:autoSpaceDN w:val="0"/>
              <w:adjustRightInd w:val="0"/>
              <w:rPr>
                <w:rFonts w:ascii="Verdana" w:hAnsi="Verdana" w:cs="Arial"/>
                <w:color w:val="000000"/>
                <w:sz w:val="19"/>
                <w:szCs w:val="19"/>
              </w:rPr>
            </w:pPr>
            <w:r w:rsidRPr="006B3657">
              <w:rPr>
                <w:rFonts w:ascii="Verdana" w:hAnsi="Verdana" w:cs="Arial"/>
                <w:color w:val="000000"/>
                <w:sz w:val="19"/>
                <w:szCs w:val="19"/>
              </w:rPr>
              <w:t>This is identified as an area for further discussion</w:t>
            </w:r>
          </w:p>
        </w:tc>
      </w:tr>
      <w:tr w:rsidR="00470028" w:rsidRPr="00D8319B" w14:paraId="266E5EEB"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125A588B"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report regularly to health boards and through action notes and make clear recommendations when necessary?</w:t>
            </w:r>
          </w:p>
        </w:tc>
        <w:tc>
          <w:tcPr>
            <w:tcW w:w="610" w:type="dxa"/>
            <w:tcBorders>
              <w:top w:val="single" w:sz="4" w:space="0" w:color="auto"/>
              <w:left w:val="single" w:sz="4" w:space="0" w:color="auto"/>
              <w:bottom w:val="single" w:sz="4" w:space="0" w:color="auto"/>
              <w:right w:val="single" w:sz="4" w:space="0" w:color="auto"/>
            </w:tcBorders>
            <w:hideMark/>
          </w:tcPr>
          <w:p w14:paraId="2F0399C0"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82E18A4"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B7426C4"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2000938" w14:textId="77777777" w:rsidR="00470028" w:rsidRPr="00D8319B" w:rsidRDefault="00470028" w:rsidP="00EE7220">
            <w:pPr>
              <w:autoSpaceDE w:val="0"/>
              <w:autoSpaceDN w:val="0"/>
              <w:adjustRightInd w:val="0"/>
              <w:rPr>
                <w:rFonts w:ascii="Verdana" w:hAnsi="Verdana" w:cs="Arial"/>
                <w:bCs/>
                <w:color w:val="000000"/>
                <w:sz w:val="19"/>
                <w:szCs w:val="19"/>
              </w:rPr>
            </w:pPr>
            <w:r w:rsidRPr="00D8319B">
              <w:rPr>
                <w:rFonts w:ascii="Verdana" w:hAnsi="Verdana" w:cs="Arial"/>
                <w:bCs/>
                <w:color w:val="000000"/>
                <w:sz w:val="19"/>
                <w:szCs w:val="19"/>
              </w:rPr>
              <w:t xml:space="preserve">All confirmed minutes </w:t>
            </w:r>
            <w:r>
              <w:rPr>
                <w:rFonts w:ascii="Verdana" w:hAnsi="Verdana" w:cs="Arial"/>
                <w:bCs/>
                <w:color w:val="000000"/>
                <w:sz w:val="19"/>
                <w:szCs w:val="19"/>
              </w:rPr>
              <w:t xml:space="preserve">are endorsed for approval by the EASC </w:t>
            </w:r>
          </w:p>
        </w:tc>
      </w:tr>
      <w:tr w:rsidR="00470028" w:rsidRPr="00D8319B" w14:paraId="22B00D48"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733C3256"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periodically assess its own effectiveness?</w:t>
            </w:r>
          </w:p>
        </w:tc>
        <w:tc>
          <w:tcPr>
            <w:tcW w:w="610" w:type="dxa"/>
            <w:tcBorders>
              <w:top w:val="single" w:sz="4" w:space="0" w:color="auto"/>
              <w:left w:val="single" w:sz="4" w:space="0" w:color="auto"/>
              <w:bottom w:val="single" w:sz="4" w:space="0" w:color="auto"/>
              <w:right w:val="single" w:sz="4" w:space="0" w:color="auto"/>
            </w:tcBorders>
            <w:hideMark/>
          </w:tcPr>
          <w:p w14:paraId="67640CB1"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447E175"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4A10258"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FE3D6B1" w14:textId="77777777" w:rsidR="00470028" w:rsidRPr="00D8319B" w:rsidRDefault="00470028" w:rsidP="00EE7220">
            <w:pPr>
              <w:autoSpaceDE w:val="0"/>
              <w:autoSpaceDN w:val="0"/>
              <w:adjustRightInd w:val="0"/>
              <w:rPr>
                <w:rFonts w:ascii="Verdana" w:hAnsi="Verdana" w:cs="Arial"/>
                <w:b/>
                <w:bCs/>
                <w:color w:val="000000"/>
                <w:sz w:val="19"/>
                <w:szCs w:val="19"/>
              </w:rPr>
            </w:pPr>
          </w:p>
        </w:tc>
      </w:tr>
      <w:tr w:rsidR="00470028" w:rsidRPr="006B3657" w14:paraId="52FA5702"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56FA59D9"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t>Can members give appropriate feedback on the effectiveness of the Chair and the Secretariat?</w:t>
            </w:r>
          </w:p>
        </w:tc>
        <w:tc>
          <w:tcPr>
            <w:tcW w:w="610" w:type="dxa"/>
            <w:tcBorders>
              <w:top w:val="single" w:sz="4" w:space="0" w:color="auto"/>
              <w:left w:val="single" w:sz="4" w:space="0" w:color="auto"/>
              <w:bottom w:val="single" w:sz="4" w:space="0" w:color="auto"/>
              <w:right w:val="single" w:sz="4" w:space="0" w:color="auto"/>
            </w:tcBorders>
            <w:hideMark/>
          </w:tcPr>
          <w:p w14:paraId="5D55B9BD" w14:textId="2922A6BA" w:rsidR="00470028" w:rsidRPr="006B3657" w:rsidRDefault="006B3657" w:rsidP="00EE7220">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CC374AE"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1601C11"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F217E62" w14:textId="77777777" w:rsidR="00470028" w:rsidRPr="006B3657" w:rsidRDefault="00470028" w:rsidP="00EE7220">
            <w:pPr>
              <w:autoSpaceDE w:val="0"/>
              <w:autoSpaceDN w:val="0"/>
              <w:adjustRightInd w:val="0"/>
              <w:rPr>
                <w:rFonts w:ascii="Verdana" w:hAnsi="Verdana" w:cs="Arial"/>
                <w:b/>
                <w:bCs/>
                <w:color w:val="000000"/>
                <w:sz w:val="19"/>
                <w:szCs w:val="19"/>
              </w:rPr>
            </w:pPr>
          </w:p>
        </w:tc>
      </w:tr>
      <w:tr w:rsidR="00470028" w:rsidRPr="00D8319B" w14:paraId="07B569F6"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68E8C6A9"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t>Has the Group determined the appropriate level of detail it wishes to receive from reports?</w:t>
            </w:r>
          </w:p>
        </w:tc>
        <w:tc>
          <w:tcPr>
            <w:tcW w:w="610" w:type="dxa"/>
            <w:tcBorders>
              <w:top w:val="single" w:sz="4" w:space="0" w:color="auto"/>
              <w:left w:val="single" w:sz="4" w:space="0" w:color="auto"/>
              <w:bottom w:val="single" w:sz="4" w:space="0" w:color="auto"/>
              <w:right w:val="single" w:sz="4" w:space="0" w:color="auto"/>
            </w:tcBorders>
            <w:hideMark/>
          </w:tcPr>
          <w:p w14:paraId="451A208E"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165FB54A" w14:textId="77777777" w:rsidR="00470028" w:rsidRPr="006B3657" w:rsidRDefault="00470028" w:rsidP="00EE7220">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70BA9938"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194E22B" w14:textId="6E491C1A" w:rsidR="00470028" w:rsidRPr="006B3657" w:rsidRDefault="006B3657" w:rsidP="00EE7220">
            <w:pPr>
              <w:autoSpaceDE w:val="0"/>
              <w:autoSpaceDN w:val="0"/>
              <w:adjustRightInd w:val="0"/>
              <w:rPr>
                <w:rFonts w:ascii="Verdana" w:hAnsi="Verdana" w:cs="Arial"/>
                <w:color w:val="000000"/>
                <w:sz w:val="19"/>
                <w:szCs w:val="19"/>
              </w:rPr>
            </w:pPr>
            <w:r w:rsidRPr="006B3657">
              <w:rPr>
                <w:rFonts w:ascii="Verdana" w:hAnsi="Verdana" w:cs="Arial"/>
                <w:color w:val="000000"/>
                <w:sz w:val="19"/>
                <w:szCs w:val="19"/>
              </w:rPr>
              <w:t>Members didn’t feel this was an issue</w:t>
            </w:r>
          </w:p>
        </w:tc>
      </w:tr>
      <w:tr w:rsidR="00470028" w:rsidRPr="00D8319B" w14:paraId="6624DA2F"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55AEA9C7"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t>Does the Group receive the appropriate level of timely and accurate information to allow it to fulfil its role?</w:t>
            </w:r>
          </w:p>
        </w:tc>
        <w:tc>
          <w:tcPr>
            <w:tcW w:w="610" w:type="dxa"/>
            <w:tcBorders>
              <w:top w:val="single" w:sz="4" w:space="0" w:color="auto"/>
              <w:left w:val="single" w:sz="4" w:space="0" w:color="auto"/>
              <w:bottom w:val="single" w:sz="4" w:space="0" w:color="auto"/>
              <w:right w:val="single" w:sz="4" w:space="0" w:color="auto"/>
            </w:tcBorders>
          </w:tcPr>
          <w:p w14:paraId="28B425F7" w14:textId="05C7F81A" w:rsidR="00470028" w:rsidRPr="00D8319B" w:rsidRDefault="006B3657" w:rsidP="00EE7220">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2213313"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EB1182C"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AF939A3" w14:textId="77777777" w:rsidR="00470028" w:rsidRPr="00D8319B" w:rsidRDefault="00470028" w:rsidP="00EE7220">
            <w:pPr>
              <w:autoSpaceDE w:val="0"/>
              <w:autoSpaceDN w:val="0"/>
              <w:adjustRightInd w:val="0"/>
              <w:rPr>
                <w:rFonts w:ascii="Verdana" w:hAnsi="Verdana" w:cs="Arial"/>
                <w:b/>
                <w:bCs/>
                <w:color w:val="000000"/>
                <w:sz w:val="19"/>
                <w:szCs w:val="19"/>
              </w:rPr>
            </w:pPr>
          </w:p>
        </w:tc>
      </w:tr>
      <w:tr w:rsidR="00470028" w:rsidRPr="00D8319B" w14:paraId="7CDDBFCB"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2ED33137"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lastRenderedPageBreak/>
              <w:t>Does the Group have sufficient time to cover its business?</w:t>
            </w:r>
          </w:p>
        </w:tc>
        <w:tc>
          <w:tcPr>
            <w:tcW w:w="610" w:type="dxa"/>
            <w:tcBorders>
              <w:top w:val="single" w:sz="4" w:space="0" w:color="auto"/>
              <w:left w:val="single" w:sz="4" w:space="0" w:color="auto"/>
              <w:bottom w:val="single" w:sz="4" w:space="0" w:color="auto"/>
              <w:right w:val="single" w:sz="4" w:space="0" w:color="auto"/>
            </w:tcBorders>
          </w:tcPr>
          <w:p w14:paraId="7713D349" w14:textId="77777777" w:rsidR="00470028" w:rsidRPr="006B3657" w:rsidRDefault="00470028" w:rsidP="00EE7220">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E9D7C39"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AB37558"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1A97442" w14:textId="6385AB3A" w:rsidR="00470028" w:rsidRPr="00966848" w:rsidRDefault="00470028" w:rsidP="00EE7220">
            <w:pPr>
              <w:autoSpaceDE w:val="0"/>
              <w:autoSpaceDN w:val="0"/>
              <w:adjustRightInd w:val="0"/>
              <w:rPr>
                <w:rFonts w:ascii="Verdana" w:hAnsi="Verdana" w:cs="Arial"/>
                <w:bCs/>
                <w:color w:val="000000"/>
                <w:sz w:val="19"/>
                <w:szCs w:val="19"/>
              </w:rPr>
            </w:pPr>
          </w:p>
        </w:tc>
      </w:tr>
      <w:tr w:rsidR="00470028" w:rsidRPr="00D8319B" w14:paraId="3BC01F88"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6213DB4F"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effectively monitor – or ensure monitoring of - agreed actions?</w:t>
            </w:r>
          </w:p>
        </w:tc>
        <w:tc>
          <w:tcPr>
            <w:tcW w:w="610" w:type="dxa"/>
            <w:tcBorders>
              <w:top w:val="single" w:sz="4" w:space="0" w:color="auto"/>
              <w:left w:val="single" w:sz="4" w:space="0" w:color="auto"/>
              <w:bottom w:val="single" w:sz="4" w:space="0" w:color="auto"/>
              <w:right w:val="single" w:sz="4" w:space="0" w:color="auto"/>
            </w:tcBorders>
          </w:tcPr>
          <w:p w14:paraId="2ED15C9D"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0DAB0A1"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B6CFCD"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04ED7F9" w14:textId="77777777" w:rsidR="00470028" w:rsidRPr="00966848" w:rsidRDefault="00470028" w:rsidP="00EE7220">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Action log discussed at each meeting</w:t>
            </w:r>
          </w:p>
        </w:tc>
      </w:tr>
      <w:tr w:rsidR="00470028" w:rsidRPr="006B3657" w14:paraId="79893ED1"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54868776"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t>Are members particularly those new to the Group, provided with training?</w:t>
            </w:r>
          </w:p>
        </w:tc>
        <w:tc>
          <w:tcPr>
            <w:tcW w:w="610" w:type="dxa"/>
            <w:tcBorders>
              <w:top w:val="single" w:sz="4" w:space="0" w:color="auto"/>
              <w:left w:val="single" w:sz="4" w:space="0" w:color="auto"/>
              <w:bottom w:val="single" w:sz="4" w:space="0" w:color="auto"/>
              <w:right w:val="single" w:sz="4" w:space="0" w:color="auto"/>
            </w:tcBorders>
          </w:tcPr>
          <w:p w14:paraId="480798A7"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6780FE3" w14:textId="77777777" w:rsidR="00470028" w:rsidRPr="006B3657" w:rsidRDefault="00470028" w:rsidP="00EE7220">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270673C6"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D943385" w14:textId="77777777" w:rsidR="00470028" w:rsidRPr="006B3657" w:rsidRDefault="00470028" w:rsidP="00EE7220">
            <w:pPr>
              <w:autoSpaceDE w:val="0"/>
              <w:autoSpaceDN w:val="0"/>
              <w:adjustRightInd w:val="0"/>
              <w:rPr>
                <w:rFonts w:ascii="Verdana" w:hAnsi="Verdana" w:cs="Arial"/>
                <w:b/>
                <w:bCs/>
                <w:color w:val="000000"/>
                <w:sz w:val="19"/>
                <w:szCs w:val="19"/>
              </w:rPr>
            </w:pPr>
          </w:p>
        </w:tc>
      </w:tr>
      <w:tr w:rsidR="00470028" w:rsidRPr="00D8319B" w14:paraId="4AA8A17B"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213BDF66"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t>Has the Group formally considered how it integrates with other groups and meetings?</w:t>
            </w:r>
          </w:p>
        </w:tc>
        <w:tc>
          <w:tcPr>
            <w:tcW w:w="610" w:type="dxa"/>
            <w:tcBorders>
              <w:top w:val="single" w:sz="4" w:space="0" w:color="auto"/>
              <w:left w:val="single" w:sz="4" w:space="0" w:color="auto"/>
              <w:bottom w:val="single" w:sz="4" w:space="0" w:color="auto"/>
              <w:right w:val="single" w:sz="4" w:space="0" w:color="auto"/>
            </w:tcBorders>
            <w:hideMark/>
          </w:tcPr>
          <w:p w14:paraId="10F60F1E"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AAEBB2E" w14:textId="77777777" w:rsidR="00470028" w:rsidRPr="006B3657" w:rsidRDefault="00470028" w:rsidP="00EE7220">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2C4F9FEA"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5B6A370" w14:textId="77777777" w:rsidR="00470028" w:rsidRPr="00966848" w:rsidRDefault="00470028" w:rsidP="00EE7220">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Not formally considered and unless re how fits to health board internal meetings</w:t>
            </w:r>
          </w:p>
        </w:tc>
      </w:tr>
      <w:tr w:rsidR="00470028" w:rsidRPr="00D8319B" w14:paraId="1D8F82E6"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tcPr>
          <w:p w14:paraId="4247C273"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Where they exist, does the </w:t>
            </w:r>
            <w:r>
              <w:rPr>
                <w:rFonts w:ascii="Verdana" w:hAnsi="Verdana" w:cs="Arial"/>
                <w:sz w:val="18"/>
                <w:szCs w:val="18"/>
              </w:rPr>
              <w:t>Group</w:t>
            </w:r>
            <w:r w:rsidRPr="00D8319B">
              <w:rPr>
                <w:rFonts w:ascii="Verdana" w:hAnsi="Verdana" w:cs="Arial"/>
                <w:sz w:val="18"/>
                <w:szCs w:val="18"/>
              </w:rPr>
              <w:t xml:space="preserve"> receive timely and appropriate feedback from its sub-</w:t>
            </w:r>
            <w:proofErr w:type="gramStart"/>
            <w:r w:rsidRPr="00D8319B">
              <w:rPr>
                <w:rFonts w:ascii="Verdana" w:hAnsi="Verdana" w:cs="Arial"/>
                <w:sz w:val="18"/>
                <w:szCs w:val="18"/>
              </w:rPr>
              <w:t>groups ?</w:t>
            </w:r>
            <w:proofErr w:type="gramEnd"/>
          </w:p>
        </w:tc>
        <w:tc>
          <w:tcPr>
            <w:tcW w:w="610" w:type="dxa"/>
            <w:tcBorders>
              <w:top w:val="single" w:sz="4" w:space="0" w:color="auto"/>
              <w:left w:val="single" w:sz="4" w:space="0" w:color="auto"/>
              <w:bottom w:val="single" w:sz="4" w:space="0" w:color="auto"/>
              <w:right w:val="single" w:sz="4" w:space="0" w:color="auto"/>
            </w:tcBorders>
          </w:tcPr>
          <w:p w14:paraId="55FB9CA7"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0B59B92"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21DEEE7"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162FCF8" w14:textId="77777777" w:rsidR="00470028" w:rsidRPr="00966848" w:rsidRDefault="00470028" w:rsidP="00EE7220">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Not applicable</w:t>
            </w:r>
          </w:p>
        </w:tc>
      </w:tr>
      <w:tr w:rsidR="00470028" w:rsidRPr="00D8319B" w14:paraId="46DAABB6"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tcPr>
          <w:p w14:paraId="259D6C00"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provide clear direction to its sub-groups?</w:t>
            </w:r>
          </w:p>
        </w:tc>
        <w:tc>
          <w:tcPr>
            <w:tcW w:w="610" w:type="dxa"/>
            <w:tcBorders>
              <w:top w:val="single" w:sz="4" w:space="0" w:color="auto"/>
              <w:left w:val="single" w:sz="4" w:space="0" w:color="auto"/>
              <w:bottom w:val="single" w:sz="4" w:space="0" w:color="auto"/>
              <w:right w:val="single" w:sz="4" w:space="0" w:color="auto"/>
            </w:tcBorders>
          </w:tcPr>
          <w:p w14:paraId="2345098E"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2A8C3FFD"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17F979D"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6E83F8B" w14:textId="77777777" w:rsidR="00470028" w:rsidRPr="00966848" w:rsidRDefault="00470028" w:rsidP="00EE7220">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Not applicable</w:t>
            </w:r>
          </w:p>
        </w:tc>
      </w:tr>
      <w:tr w:rsidR="00470028" w:rsidRPr="00D8319B" w14:paraId="3BDD92FF"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tcPr>
          <w:p w14:paraId="4DFA3477"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produce an Annual Report of its work? </w:t>
            </w:r>
          </w:p>
        </w:tc>
        <w:tc>
          <w:tcPr>
            <w:tcW w:w="610" w:type="dxa"/>
            <w:tcBorders>
              <w:top w:val="single" w:sz="4" w:space="0" w:color="auto"/>
              <w:left w:val="single" w:sz="4" w:space="0" w:color="auto"/>
              <w:bottom w:val="single" w:sz="4" w:space="0" w:color="auto"/>
              <w:right w:val="single" w:sz="4" w:space="0" w:color="auto"/>
            </w:tcBorders>
          </w:tcPr>
          <w:p w14:paraId="12BBA0C9"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4313F38B"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F7301FF"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A20800F" w14:textId="77777777" w:rsidR="00470028" w:rsidRPr="00966848" w:rsidRDefault="00470028" w:rsidP="00EE7220">
            <w:pPr>
              <w:autoSpaceDE w:val="0"/>
              <w:autoSpaceDN w:val="0"/>
              <w:adjustRightInd w:val="0"/>
              <w:rPr>
                <w:rFonts w:ascii="Verdana" w:hAnsi="Verdana" w:cs="Arial"/>
                <w:bCs/>
                <w:color w:val="000000"/>
                <w:sz w:val="19"/>
                <w:szCs w:val="19"/>
              </w:rPr>
            </w:pPr>
          </w:p>
        </w:tc>
      </w:tr>
      <w:tr w:rsidR="00470028" w:rsidRPr="00D8319B" w14:paraId="49A6137F"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3E5D086B"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If yes (to Q 22) - Do all members contribute to and review the </w:t>
            </w:r>
            <w:proofErr w:type="spellStart"/>
            <w:r w:rsidRPr="00D8319B">
              <w:rPr>
                <w:rFonts w:ascii="Verdana" w:hAnsi="Verdana" w:cs="Arial"/>
                <w:sz w:val="18"/>
                <w:szCs w:val="18"/>
              </w:rPr>
              <w:t>Groups</w:t>
            </w:r>
            <w:proofErr w:type="spellEnd"/>
            <w:r w:rsidRPr="00D8319B">
              <w:rPr>
                <w:rFonts w:ascii="Verdana" w:hAnsi="Verdana" w:cs="Arial"/>
                <w:sz w:val="18"/>
                <w:szCs w:val="18"/>
              </w:rPr>
              <w:t xml:space="preserve"> Annual Report?</w:t>
            </w:r>
          </w:p>
        </w:tc>
        <w:tc>
          <w:tcPr>
            <w:tcW w:w="610" w:type="dxa"/>
            <w:tcBorders>
              <w:top w:val="single" w:sz="4" w:space="0" w:color="auto"/>
              <w:left w:val="single" w:sz="4" w:space="0" w:color="auto"/>
              <w:bottom w:val="single" w:sz="4" w:space="0" w:color="auto"/>
              <w:right w:val="single" w:sz="4" w:space="0" w:color="auto"/>
            </w:tcBorders>
            <w:hideMark/>
          </w:tcPr>
          <w:p w14:paraId="1218CB2A"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C36B903"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A648F1E"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ED3425F" w14:textId="77777777" w:rsidR="00470028" w:rsidRPr="00D8319B" w:rsidRDefault="00470028" w:rsidP="00EE7220">
            <w:pPr>
              <w:autoSpaceDE w:val="0"/>
              <w:autoSpaceDN w:val="0"/>
              <w:adjustRightInd w:val="0"/>
              <w:rPr>
                <w:rFonts w:ascii="Verdana" w:hAnsi="Verdana" w:cs="Arial"/>
                <w:bCs/>
                <w:color w:val="000000"/>
                <w:sz w:val="19"/>
                <w:szCs w:val="19"/>
              </w:rPr>
            </w:pPr>
          </w:p>
        </w:tc>
      </w:tr>
      <w:tr w:rsidR="00470028" w:rsidRPr="00D8319B" w14:paraId="4FFD34F2" w14:textId="77777777" w:rsidTr="00EE7220">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346D8F1" w14:textId="77777777" w:rsidR="00470028" w:rsidRPr="00D8319B" w:rsidRDefault="00470028" w:rsidP="00EE7220">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Compliance with the law and regulations governing the NHS</w:t>
            </w:r>
          </w:p>
        </w:tc>
      </w:tr>
      <w:tr w:rsidR="00470028" w:rsidRPr="00D8319B" w14:paraId="427466A5"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73FC68CF"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have a mechanism to keep it aware of topical issues?</w:t>
            </w:r>
          </w:p>
        </w:tc>
        <w:tc>
          <w:tcPr>
            <w:tcW w:w="610" w:type="dxa"/>
            <w:tcBorders>
              <w:top w:val="single" w:sz="4" w:space="0" w:color="auto"/>
              <w:left w:val="single" w:sz="4" w:space="0" w:color="auto"/>
              <w:bottom w:val="single" w:sz="4" w:space="0" w:color="auto"/>
              <w:right w:val="single" w:sz="4" w:space="0" w:color="auto"/>
            </w:tcBorders>
            <w:hideMark/>
          </w:tcPr>
          <w:p w14:paraId="354DC130"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2F92F2D"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C937191"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F78A591" w14:textId="77777777" w:rsidR="00470028" w:rsidRPr="00966848" w:rsidRDefault="00470028" w:rsidP="00EE7220">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Focus on sessions and all members can add agenda items </w:t>
            </w:r>
            <w:proofErr w:type="spellStart"/>
            <w:r w:rsidRPr="00966848">
              <w:rPr>
                <w:rFonts w:ascii="Verdana" w:hAnsi="Verdana" w:cs="Arial"/>
                <w:bCs/>
                <w:color w:val="000000"/>
                <w:sz w:val="19"/>
                <w:szCs w:val="19"/>
              </w:rPr>
              <w:t>inline</w:t>
            </w:r>
            <w:proofErr w:type="spellEnd"/>
            <w:r w:rsidRPr="00966848">
              <w:rPr>
                <w:rFonts w:ascii="Verdana" w:hAnsi="Verdana" w:cs="Arial"/>
                <w:bCs/>
                <w:color w:val="000000"/>
                <w:sz w:val="19"/>
                <w:szCs w:val="19"/>
              </w:rPr>
              <w:t xml:space="preserve"> with TOR</w:t>
            </w:r>
          </w:p>
        </w:tc>
      </w:tr>
      <w:tr w:rsidR="00470028" w:rsidRPr="00D8319B" w14:paraId="4DDE12A6"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06929FE9"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have a mechanism to keep it aware of any related legal / regulatory guidance?</w:t>
            </w:r>
          </w:p>
        </w:tc>
        <w:tc>
          <w:tcPr>
            <w:tcW w:w="610" w:type="dxa"/>
            <w:tcBorders>
              <w:top w:val="single" w:sz="4" w:space="0" w:color="auto"/>
              <w:left w:val="single" w:sz="4" w:space="0" w:color="auto"/>
              <w:bottom w:val="single" w:sz="4" w:space="0" w:color="auto"/>
              <w:right w:val="single" w:sz="4" w:space="0" w:color="auto"/>
            </w:tcBorders>
            <w:hideMark/>
          </w:tcPr>
          <w:p w14:paraId="420D6A90"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7BDE3A4"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AD2CF6F"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46CD2C1" w14:textId="77777777" w:rsidR="00470028" w:rsidRPr="00966848" w:rsidRDefault="00470028" w:rsidP="00EE7220">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Board Secretary Group / other EASC Team groups; Members</w:t>
            </w:r>
          </w:p>
        </w:tc>
      </w:tr>
      <w:tr w:rsidR="00470028" w:rsidRPr="00D8319B" w14:paraId="17E91B85" w14:textId="77777777" w:rsidTr="00EE7220">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7E50A8" w14:textId="77777777" w:rsidR="00470028" w:rsidRPr="00D8319B" w:rsidRDefault="00470028" w:rsidP="00EE7220">
            <w:pPr>
              <w:rPr>
                <w:rFonts w:ascii="Verdana" w:hAnsi="Verdana"/>
                <w:sz w:val="24"/>
              </w:rPr>
            </w:pPr>
            <w:r w:rsidRPr="00D8319B">
              <w:rPr>
                <w:rFonts w:ascii="Verdana" w:hAnsi="Verdana" w:cs="Arial"/>
                <w:b/>
                <w:bCs/>
                <w:color w:val="000000"/>
                <w:sz w:val="19"/>
                <w:szCs w:val="19"/>
              </w:rPr>
              <w:t>Assurance</w:t>
            </w:r>
          </w:p>
        </w:tc>
      </w:tr>
      <w:tr w:rsidR="00470028" w:rsidRPr="00D8319B" w14:paraId="00BE220B"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15DC383B"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receive timely exception reports about the work of external regulatory and inspection bodies?</w:t>
            </w:r>
          </w:p>
        </w:tc>
        <w:tc>
          <w:tcPr>
            <w:tcW w:w="610" w:type="dxa"/>
            <w:tcBorders>
              <w:top w:val="single" w:sz="4" w:space="0" w:color="auto"/>
              <w:left w:val="single" w:sz="4" w:space="0" w:color="auto"/>
              <w:bottom w:val="single" w:sz="4" w:space="0" w:color="auto"/>
              <w:right w:val="single" w:sz="4" w:space="0" w:color="auto"/>
            </w:tcBorders>
            <w:hideMark/>
          </w:tcPr>
          <w:p w14:paraId="3C65F292"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2E179B4A"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AAD2DF6"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0C92C88" w14:textId="77777777" w:rsidR="00470028" w:rsidRPr="00966848" w:rsidRDefault="00470028" w:rsidP="00EE7220">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WAST do report HSE and HIW reports; not specific issue for Group</w:t>
            </w:r>
          </w:p>
        </w:tc>
      </w:tr>
      <w:tr w:rsidR="00470028" w:rsidRPr="00D8319B" w14:paraId="13DA4895"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192CC229"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receive timely information</w:t>
            </w:r>
          </w:p>
          <w:p w14:paraId="65216148" w14:textId="77777777" w:rsidR="00470028" w:rsidRPr="00D8319B" w:rsidRDefault="00470028" w:rsidP="00EE7220">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on performance concerns?</w:t>
            </w:r>
          </w:p>
        </w:tc>
        <w:tc>
          <w:tcPr>
            <w:tcW w:w="610" w:type="dxa"/>
            <w:tcBorders>
              <w:top w:val="single" w:sz="4" w:space="0" w:color="auto"/>
              <w:left w:val="single" w:sz="4" w:space="0" w:color="auto"/>
              <w:bottom w:val="single" w:sz="4" w:space="0" w:color="auto"/>
              <w:right w:val="single" w:sz="4" w:space="0" w:color="auto"/>
            </w:tcBorders>
            <w:hideMark/>
          </w:tcPr>
          <w:p w14:paraId="4C9DE9F3"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124E8E4"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600755F5"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4797DC2" w14:textId="77777777" w:rsidR="00470028" w:rsidRPr="00D8319B" w:rsidRDefault="00470028" w:rsidP="00EE7220">
            <w:pPr>
              <w:autoSpaceDE w:val="0"/>
              <w:autoSpaceDN w:val="0"/>
              <w:adjustRightInd w:val="0"/>
              <w:rPr>
                <w:rFonts w:ascii="Verdana" w:hAnsi="Verdana" w:cs="Arial"/>
                <w:b/>
                <w:bCs/>
                <w:color w:val="000000"/>
                <w:sz w:val="19"/>
                <w:szCs w:val="19"/>
              </w:rPr>
            </w:pPr>
          </w:p>
        </w:tc>
      </w:tr>
      <w:tr w:rsidR="00470028" w:rsidRPr="00D8319B" w14:paraId="24C492E6"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381F2C15"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t xml:space="preserve">Are all reports clear, concise, and readily understood? </w:t>
            </w:r>
          </w:p>
        </w:tc>
        <w:tc>
          <w:tcPr>
            <w:tcW w:w="610" w:type="dxa"/>
            <w:tcBorders>
              <w:top w:val="single" w:sz="4" w:space="0" w:color="auto"/>
              <w:left w:val="single" w:sz="4" w:space="0" w:color="auto"/>
              <w:bottom w:val="single" w:sz="4" w:space="0" w:color="auto"/>
              <w:right w:val="single" w:sz="4" w:space="0" w:color="auto"/>
            </w:tcBorders>
            <w:hideMark/>
          </w:tcPr>
          <w:p w14:paraId="1EEB0510" w14:textId="1A06A93D" w:rsidR="00470028" w:rsidRPr="006B3657" w:rsidRDefault="006B3657" w:rsidP="00EE7220">
            <w:pPr>
              <w:autoSpaceDE w:val="0"/>
              <w:autoSpaceDN w:val="0"/>
              <w:adjustRightInd w:val="0"/>
              <w:jc w:val="center"/>
              <w:rPr>
                <w:rFonts w:ascii="Verdana" w:hAnsi="Verdana" w:cs="Arial"/>
                <w:b/>
                <w:bCs/>
                <w:color w:val="000000"/>
                <w:sz w:val="19"/>
                <w:szCs w:val="19"/>
              </w:rPr>
            </w:pPr>
            <w:r w:rsidRPr="006B3657">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392DEBB6"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1B88819" w14:textId="77777777" w:rsidR="00470028" w:rsidRPr="006B3657"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F49FEE7" w14:textId="7B31F933" w:rsidR="00470028" w:rsidRPr="00966848" w:rsidRDefault="006B3657" w:rsidP="00EE7220">
            <w:pPr>
              <w:autoSpaceDE w:val="0"/>
              <w:autoSpaceDN w:val="0"/>
              <w:adjustRightInd w:val="0"/>
              <w:rPr>
                <w:rFonts w:ascii="Verdana" w:hAnsi="Verdana" w:cs="Arial"/>
                <w:bCs/>
                <w:color w:val="000000"/>
                <w:sz w:val="19"/>
                <w:szCs w:val="19"/>
              </w:rPr>
            </w:pPr>
            <w:r w:rsidRPr="006B3657">
              <w:rPr>
                <w:rFonts w:ascii="Verdana" w:hAnsi="Verdana" w:cs="Arial"/>
                <w:bCs/>
                <w:color w:val="000000"/>
                <w:sz w:val="19"/>
                <w:szCs w:val="19"/>
              </w:rPr>
              <w:t>Members felt the reports were acceptable</w:t>
            </w:r>
            <w:r>
              <w:rPr>
                <w:rFonts w:ascii="Verdana" w:hAnsi="Verdana" w:cs="Arial"/>
                <w:bCs/>
                <w:color w:val="000000"/>
                <w:sz w:val="19"/>
                <w:szCs w:val="19"/>
              </w:rPr>
              <w:t xml:space="preserve"> </w:t>
            </w:r>
          </w:p>
        </w:tc>
      </w:tr>
      <w:tr w:rsidR="00470028" w:rsidRPr="00D8319B" w14:paraId="48A3D7D7"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24445720"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Is the </w:t>
            </w:r>
            <w:r>
              <w:rPr>
                <w:rFonts w:ascii="Verdana" w:hAnsi="Verdana" w:cs="Arial"/>
                <w:sz w:val="18"/>
                <w:szCs w:val="18"/>
              </w:rPr>
              <w:t>Group</w:t>
            </w:r>
            <w:r w:rsidRPr="00D8319B">
              <w:rPr>
                <w:rFonts w:ascii="Verdana" w:hAnsi="Verdana" w:cs="Arial"/>
                <w:sz w:val="18"/>
                <w:szCs w:val="18"/>
              </w:rPr>
              <w:t xml:space="preserve"> able to refer matters outside its own jurisdiction and if yes, is any feedback reviewed on such matters?</w:t>
            </w:r>
          </w:p>
        </w:tc>
        <w:tc>
          <w:tcPr>
            <w:tcW w:w="610" w:type="dxa"/>
            <w:tcBorders>
              <w:top w:val="single" w:sz="4" w:space="0" w:color="auto"/>
              <w:left w:val="single" w:sz="4" w:space="0" w:color="auto"/>
              <w:bottom w:val="single" w:sz="4" w:space="0" w:color="auto"/>
              <w:right w:val="single" w:sz="4" w:space="0" w:color="auto"/>
            </w:tcBorders>
            <w:hideMark/>
          </w:tcPr>
          <w:p w14:paraId="6CCF2ABB"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2A74C68"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472B1104"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A389B1F" w14:textId="77777777" w:rsidR="00470028" w:rsidRPr="00966848" w:rsidRDefault="00470028" w:rsidP="00EE7220">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Within </w:t>
            </w:r>
            <w:r>
              <w:rPr>
                <w:rFonts w:ascii="Verdana" w:hAnsi="Verdana" w:cs="Arial"/>
                <w:bCs/>
                <w:color w:val="000000"/>
                <w:sz w:val="19"/>
                <w:szCs w:val="19"/>
              </w:rPr>
              <w:t>TOR</w:t>
            </w:r>
          </w:p>
        </w:tc>
      </w:tr>
      <w:tr w:rsidR="00470028" w:rsidRPr="00D8319B" w14:paraId="2755BCD0"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509C3C4E"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If considered appropriate, does the </w:t>
            </w:r>
            <w:r>
              <w:rPr>
                <w:rFonts w:ascii="Verdana" w:hAnsi="Verdana" w:cs="Arial"/>
                <w:sz w:val="18"/>
                <w:szCs w:val="18"/>
              </w:rPr>
              <w:t>Group</w:t>
            </w:r>
            <w:r w:rsidRPr="00D8319B">
              <w:rPr>
                <w:rFonts w:ascii="Verdana" w:hAnsi="Verdana" w:cs="Arial"/>
                <w:sz w:val="18"/>
                <w:szCs w:val="18"/>
              </w:rPr>
              <w:t xml:space="preserve"> know the process to be followed should it need to escalate matters?</w:t>
            </w:r>
          </w:p>
        </w:tc>
        <w:tc>
          <w:tcPr>
            <w:tcW w:w="610" w:type="dxa"/>
            <w:tcBorders>
              <w:top w:val="single" w:sz="4" w:space="0" w:color="auto"/>
              <w:left w:val="single" w:sz="4" w:space="0" w:color="auto"/>
              <w:bottom w:val="single" w:sz="4" w:space="0" w:color="auto"/>
              <w:right w:val="single" w:sz="4" w:space="0" w:color="auto"/>
            </w:tcBorders>
            <w:hideMark/>
          </w:tcPr>
          <w:p w14:paraId="14C25714" w14:textId="77777777" w:rsidR="00470028" w:rsidRPr="00966848" w:rsidRDefault="00470028" w:rsidP="00EE7220">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7E934C77"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3E965E4"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BF6D4FC" w14:textId="77777777" w:rsidR="00470028" w:rsidRPr="00966848" w:rsidRDefault="00470028" w:rsidP="00EE7220">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Clear within TOR</w:t>
            </w:r>
          </w:p>
        </w:tc>
      </w:tr>
      <w:tr w:rsidR="00470028" w:rsidRPr="00D8319B" w14:paraId="26F6C73A"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1F39354E"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In relation to the Risk Register, does the </w:t>
            </w:r>
            <w:r>
              <w:rPr>
                <w:rFonts w:ascii="Verdana" w:hAnsi="Verdana" w:cs="Arial"/>
                <w:sz w:val="18"/>
                <w:szCs w:val="18"/>
              </w:rPr>
              <w:t>Group</w:t>
            </w:r>
            <w:r w:rsidRPr="00D8319B">
              <w:rPr>
                <w:rFonts w:ascii="Verdana" w:hAnsi="Verdana" w:cs="Arial"/>
                <w:sz w:val="18"/>
                <w:szCs w:val="18"/>
              </w:rPr>
              <w:t xml:space="preserve"> appropriately review the risks assigned to it?  </w:t>
            </w:r>
          </w:p>
        </w:tc>
        <w:tc>
          <w:tcPr>
            <w:tcW w:w="610" w:type="dxa"/>
            <w:tcBorders>
              <w:top w:val="single" w:sz="4" w:space="0" w:color="auto"/>
              <w:left w:val="single" w:sz="4" w:space="0" w:color="auto"/>
              <w:bottom w:val="single" w:sz="4" w:space="0" w:color="auto"/>
              <w:right w:val="single" w:sz="4" w:space="0" w:color="auto"/>
            </w:tcBorders>
            <w:hideMark/>
          </w:tcPr>
          <w:p w14:paraId="70BEBE96"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0A264BF"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0FFCEB9"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00AA7929" w14:textId="77777777" w:rsidR="00470028" w:rsidRPr="00966848" w:rsidRDefault="00470028" w:rsidP="00EE7220">
            <w:pPr>
              <w:autoSpaceDE w:val="0"/>
              <w:autoSpaceDN w:val="0"/>
              <w:adjustRightInd w:val="0"/>
              <w:rPr>
                <w:rFonts w:ascii="Verdana" w:hAnsi="Verdana" w:cs="Arial"/>
                <w:bCs/>
                <w:color w:val="000000"/>
                <w:sz w:val="19"/>
                <w:szCs w:val="19"/>
              </w:rPr>
            </w:pPr>
            <w:r>
              <w:rPr>
                <w:rFonts w:ascii="Verdana" w:hAnsi="Verdana" w:cs="Arial"/>
                <w:bCs/>
                <w:color w:val="000000"/>
                <w:sz w:val="19"/>
                <w:szCs w:val="19"/>
              </w:rPr>
              <w:t>Received at every meeting</w:t>
            </w:r>
          </w:p>
        </w:tc>
      </w:tr>
      <w:tr w:rsidR="00470028" w:rsidRPr="00D8319B" w14:paraId="658E0FEE" w14:textId="77777777" w:rsidTr="00EE7220">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45D1CA" w14:textId="77777777" w:rsidR="00470028" w:rsidRPr="00D8319B" w:rsidRDefault="00470028" w:rsidP="00EE7220">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Other Issues</w:t>
            </w:r>
          </w:p>
        </w:tc>
      </w:tr>
      <w:tr w:rsidR="00470028" w:rsidRPr="00D8319B" w14:paraId="6E48B8F6"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42EF14ED"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meet the </w:t>
            </w:r>
            <w:proofErr w:type="gramStart"/>
            <w:r w:rsidRPr="00D8319B">
              <w:rPr>
                <w:rFonts w:ascii="Verdana" w:hAnsi="Verdana" w:cs="Arial"/>
                <w:sz w:val="18"/>
                <w:szCs w:val="18"/>
              </w:rPr>
              <w:t>appropriate</w:t>
            </w:r>
            <w:proofErr w:type="gramEnd"/>
          </w:p>
          <w:p w14:paraId="6902B198" w14:textId="77777777" w:rsidR="00470028" w:rsidRPr="00D8319B" w:rsidRDefault="00470028" w:rsidP="00EE7220">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number of times to deal with planned matters,</w:t>
            </w:r>
          </w:p>
          <w:p w14:paraId="27640AD5" w14:textId="77777777" w:rsidR="00470028" w:rsidRPr="00D8319B" w:rsidRDefault="00470028" w:rsidP="00EE7220">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development and liaison?</w:t>
            </w:r>
          </w:p>
        </w:tc>
        <w:tc>
          <w:tcPr>
            <w:tcW w:w="610" w:type="dxa"/>
            <w:tcBorders>
              <w:top w:val="single" w:sz="4" w:space="0" w:color="auto"/>
              <w:left w:val="single" w:sz="4" w:space="0" w:color="auto"/>
              <w:bottom w:val="single" w:sz="4" w:space="0" w:color="auto"/>
              <w:right w:val="single" w:sz="4" w:space="0" w:color="auto"/>
            </w:tcBorders>
            <w:hideMark/>
          </w:tcPr>
          <w:p w14:paraId="44005576"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BDB5FAA"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9F1E7C2"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054BFA4" w14:textId="77777777" w:rsidR="00470028" w:rsidRPr="00966848" w:rsidRDefault="00470028" w:rsidP="00EE7220">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6 times a year</w:t>
            </w:r>
          </w:p>
        </w:tc>
      </w:tr>
      <w:tr w:rsidR="00470028" w:rsidRPr="00D8319B" w14:paraId="42E348BB"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76ECB305"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Are arrangements in place to call ad hoc</w:t>
            </w:r>
          </w:p>
          <w:p w14:paraId="719CB82E" w14:textId="77777777" w:rsidR="00470028" w:rsidRPr="00D8319B" w:rsidRDefault="00470028" w:rsidP="00EE7220">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meetings when necessary?</w:t>
            </w:r>
          </w:p>
        </w:tc>
        <w:tc>
          <w:tcPr>
            <w:tcW w:w="610" w:type="dxa"/>
            <w:tcBorders>
              <w:top w:val="single" w:sz="4" w:space="0" w:color="auto"/>
              <w:left w:val="single" w:sz="4" w:space="0" w:color="auto"/>
              <w:bottom w:val="single" w:sz="4" w:space="0" w:color="auto"/>
              <w:right w:val="single" w:sz="4" w:space="0" w:color="auto"/>
            </w:tcBorders>
            <w:hideMark/>
          </w:tcPr>
          <w:p w14:paraId="2452B62C"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14237A66"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301B4850"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21B1F3D0" w14:textId="77777777" w:rsidR="00470028" w:rsidRPr="00966848" w:rsidRDefault="00470028" w:rsidP="00EE7220">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 xml:space="preserve">In Terms of Reference </w:t>
            </w:r>
          </w:p>
        </w:tc>
      </w:tr>
      <w:tr w:rsidR="00470028" w:rsidRPr="00D8319B" w14:paraId="18A366BD"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246A036E"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w:t>
            </w:r>
            <w:r>
              <w:rPr>
                <w:rFonts w:ascii="Verdana" w:hAnsi="Verdana" w:cs="Arial"/>
                <w:sz w:val="18"/>
                <w:szCs w:val="18"/>
              </w:rPr>
              <w:t>Group</w:t>
            </w:r>
            <w:r w:rsidRPr="00D8319B">
              <w:rPr>
                <w:rFonts w:ascii="Verdana" w:hAnsi="Verdana" w:cs="Arial"/>
                <w:sz w:val="18"/>
                <w:szCs w:val="18"/>
              </w:rPr>
              <w:t xml:space="preserve"> members notified of urgent matters when appropriate?</w:t>
            </w:r>
          </w:p>
        </w:tc>
        <w:tc>
          <w:tcPr>
            <w:tcW w:w="610" w:type="dxa"/>
            <w:tcBorders>
              <w:top w:val="single" w:sz="4" w:space="0" w:color="auto"/>
              <w:left w:val="single" w:sz="4" w:space="0" w:color="auto"/>
              <w:bottom w:val="single" w:sz="4" w:space="0" w:color="auto"/>
              <w:right w:val="single" w:sz="4" w:space="0" w:color="auto"/>
            </w:tcBorders>
            <w:hideMark/>
          </w:tcPr>
          <w:p w14:paraId="1212501B"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6397D7AD"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339E6B5"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F5485F1" w14:textId="77777777" w:rsidR="00470028" w:rsidRPr="00966848" w:rsidRDefault="00470028" w:rsidP="00EE7220">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Use Focus on sessions</w:t>
            </w:r>
          </w:p>
        </w:tc>
      </w:tr>
      <w:tr w:rsidR="00470028" w:rsidRPr="00D8319B" w14:paraId="10FC5B4D"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4FA9219F"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Does the </w:t>
            </w:r>
            <w:r>
              <w:rPr>
                <w:rFonts w:ascii="Verdana" w:hAnsi="Verdana" w:cs="Arial"/>
                <w:sz w:val="18"/>
                <w:szCs w:val="18"/>
              </w:rPr>
              <w:t>Group</w:t>
            </w:r>
            <w:r w:rsidRPr="00D8319B">
              <w:rPr>
                <w:rFonts w:ascii="Verdana" w:hAnsi="Verdana" w:cs="Arial"/>
                <w:sz w:val="18"/>
                <w:szCs w:val="18"/>
              </w:rPr>
              <w:t xml:space="preserve"> make the EASC Team aware of issues of staff capacity and skills that</w:t>
            </w:r>
          </w:p>
          <w:p w14:paraId="376F42B1" w14:textId="47320234" w:rsidR="00470028" w:rsidRPr="00D8319B" w:rsidRDefault="00470028" w:rsidP="006B3657">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 xml:space="preserve">impact on the running of the </w:t>
            </w:r>
            <w:r>
              <w:rPr>
                <w:rFonts w:ascii="Verdana" w:hAnsi="Verdana" w:cs="Arial"/>
                <w:sz w:val="18"/>
                <w:szCs w:val="18"/>
              </w:rPr>
              <w:t>Group</w:t>
            </w:r>
            <w:r w:rsidRPr="00D8319B">
              <w:rPr>
                <w:rFonts w:ascii="Verdana" w:hAnsi="Verdana" w:cs="Arial"/>
                <w:sz w:val="18"/>
                <w:szCs w:val="18"/>
              </w:rPr>
              <w:t>?</w:t>
            </w:r>
          </w:p>
          <w:p w14:paraId="425E5891" w14:textId="77777777" w:rsidR="00470028" w:rsidRPr="00D8319B" w:rsidRDefault="00470028" w:rsidP="00EE7220">
            <w:pPr>
              <w:autoSpaceDE w:val="0"/>
              <w:autoSpaceDN w:val="0"/>
              <w:adjustRightInd w:val="0"/>
              <w:ind w:left="36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38788B77" w14:textId="77777777" w:rsidR="00470028" w:rsidRPr="00966848" w:rsidRDefault="00470028" w:rsidP="00EE7220">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038B3771"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0EDA8A0C"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70EEB756" w14:textId="77777777" w:rsidR="00470028" w:rsidRPr="00966848" w:rsidRDefault="00470028" w:rsidP="00EE7220">
            <w:pPr>
              <w:autoSpaceDE w:val="0"/>
              <w:autoSpaceDN w:val="0"/>
              <w:adjustRightInd w:val="0"/>
              <w:rPr>
                <w:rFonts w:ascii="Verdana" w:hAnsi="Verdana" w:cs="Arial"/>
                <w:bCs/>
                <w:color w:val="000000"/>
                <w:sz w:val="19"/>
                <w:szCs w:val="19"/>
              </w:rPr>
            </w:pPr>
            <w:r w:rsidRPr="00966848">
              <w:rPr>
                <w:rFonts w:ascii="Verdana" w:hAnsi="Verdana" w:cs="Arial"/>
                <w:bCs/>
                <w:color w:val="000000"/>
                <w:sz w:val="19"/>
                <w:szCs w:val="19"/>
              </w:rPr>
              <w:t>Health Board updates at every meeting on an exception basis</w:t>
            </w:r>
          </w:p>
        </w:tc>
      </w:tr>
      <w:tr w:rsidR="00470028" w:rsidRPr="00D8319B" w14:paraId="17385ED9" w14:textId="77777777" w:rsidTr="00EE7220">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475298" w14:textId="77777777" w:rsidR="00470028" w:rsidRPr="00D8319B" w:rsidRDefault="00470028" w:rsidP="00EE7220">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19"/>
                <w:szCs w:val="19"/>
              </w:rPr>
              <w:t>Administrative arrangements</w:t>
            </w:r>
          </w:p>
        </w:tc>
      </w:tr>
      <w:tr w:rsidR="00470028" w:rsidRPr="00D8319B" w14:paraId="7BE65388"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689B6533"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 xml:space="preserve">Are the </w:t>
            </w:r>
            <w:r>
              <w:rPr>
                <w:rFonts w:ascii="Verdana" w:hAnsi="Verdana" w:cs="Arial"/>
                <w:sz w:val="18"/>
                <w:szCs w:val="18"/>
              </w:rPr>
              <w:t>Group</w:t>
            </w:r>
            <w:r w:rsidRPr="00D8319B">
              <w:rPr>
                <w:rFonts w:ascii="Verdana" w:hAnsi="Verdana" w:cs="Arial"/>
                <w:sz w:val="18"/>
                <w:szCs w:val="18"/>
              </w:rPr>
              <w:t xml:space="preserve">’s costs appropriate to the perceived risks and benefits? </w:t>
            </w:r>
          </w:p>
        </w:tc>
        <w:tc>
          <w:tcPr>
            <w:tcW w:w="610" w:type="dxa"/>
            <w:tcBorders>
              <w:top w:val="single" w:sz="4" w:space="0" w:color="auto"/>
              <w:left w:val="single" w:sz="4" w:space="0" w:color="auto"/>
              <w:bottom w:val="single" w:sz="4" w:space="0" w:color="auto"/>
              <w:right w:val="single" w:sz="4" w:space="0" w:color="auto"/>
            </w:tcBorders>
          </w:tcPr>
          <w:p w14:paraId="2C864279"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5B0F9D8" w14:textId="77777777" w:rsidR="00470028" w:rsidRPr="007C410F" w:rsidRDefault="00470028" w:rsidP="00EE7220">
            <w:pPr>
              <w:autoSpaceDE w:val="0"/>
              <w:autoSpaceDN w:val="0"/>
              <w:adjustRightInd w:val="0"/>
              <w:jc w:val="center"/>
              <w:rPr>
                <w:rFonts w:ascii="Verdana" w:hAnsi="Verdana" w:cs="Arial"/>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616D9DCC"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54B7C24" w14:textId="77777777" w:rsidR="00470028" w:rsidRPr="007C410F" w:rsidRDefault="00470028" w:rsidP="00EE7220">
            <w:pPr>
              <w:autoSpaceDE w:val="0"/>
              <w:autoSpaceDN w:val="0"/>
              <w:adjustRightInd w:val="0"/>
              <w:rPr>
                <w:rFonts w:ascii="Verdana" w:hAnsi="Verdana" w:cs="Arial"/>
                <w:bCs/>
                <w:color w:val="000000"/>
                <w:sz w:val="19"/>
                <w:szCs w:val="19"/>
              </w:rPr>
            </w:pPr>
            <w:r w:rsidRPr="007C410F">
              <w:rPr>
                <w:rFonts w:ascii="Verdana" w:hAnsi="Verdana" w:cs="Arial"/>
                <w:bCs/>
                <w:color w:val="000000"/>
                <w:sz w:val="19"/>
                <w:szCs w:val="19"/>
              </w:rPr>
              <w:t>Not costed</w:t>
            </w:r>
          </w:p>
        </w:tc>
      </w:tr>
      <w:tr w:rsidR="00470028" w:rsidRPr="00D8319B" w14:paraId="633C5232"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5053CDE6" w14:textId="77777777" w:rsidR="00470028"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Are papers circulated in good time and are minutes and agreed actions, received as soon as possible after meetings?</w:t>
            </w:r>
          </w:p>
          <w:p w14:paraId="6779B3B4" w14:textId="77777777" w:rsidR="006B3657" w:rsidRDefault="006B3657" w:rsidP="006B3657">
            <w:pPr>
              <w:autoSpaceDE w:val="0"/>
              <w:autoSpaceDN w:val="0"/>
              <w:adjustRightInd w:val="0"/>
              <w:contextualSpacing/>
              <w:rPr>
                <w:rFonts w:ascii="Verdana" w:hAnsi="Verdana" w:cs="Arial"/>
                <w:sz w:val="18"/>
                <w:szCs w:val="18"/>
              </w:rPr>
            </w:pPr>
          </w:p>
          <w:p w14:paraId="4E1F7C2C" w14:textId="3A0EDE7A" w:rsidR="006B3657" w:rsidRPr="00D8319B" w:rsidRDefault="006B3657" w:rsidP="006B3657">
            <w:pPr>
              <w:autoSpaceDE w:val="0"/>
              <w:autoSpaceDN w:val="0"/>
              <w:adjustRightInd w:val="0"/>
              <w:contextualSpacing/>
              <w:rPr>
                <w:rFonts w:ascii="Verdana" w:hAnsi="Verdana" w:cs="Arial"/>
                <w:sz w:val="18"/>
                <w:szCs w:val="18"/>
              </w:rPr>
            </w:pPr>
          </w:p>
        </w:tc>
        <w:tc>
          <w:tcPr>
            <w:tcW w:w="610" w:type="dxa"/>
            <w:tcBorders>
              <w:top w:val="single" w:sz="4" w:space="0" w:color="auto"/>
              <w:left w:val="single" w:sz="4" w:space="0" w:color="auto"/>
              <w:bottom w:val="single" w:sz="4" w:space="0" w:color="auto"/>
              <w:right w:val="single" w:sz="4" w:space="0" w:color="auto"/>
            </w:tcBorders>
            <w:hideMark/>
          </w:tcPr>
          <w:p w14:paraId="28EB6FE3"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B303160"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32E32EE1"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508A4315" w14:textId="77777777" w:rsidR="00470028" w:rsidRPr="007C410F" w:rsidRDefault="00470028" w:rsidP="00EE7220">
            <w:pPr>
              <w:autoSpaceDE w:val="0"/>
              <w:autoSpaceDN w:val="0"/>
              <w:adjustRightInd w:val="0"/>
              <w:rPr>
                <w:rFonts w:ascii="Verdana" w:hAnsi="Verdana" w:cs="Arial"/>
                <w:bCs/>
                <w:color w:val="000000"/>
                <w:sz w:val="19"/>
                <w:szCs w:val="19"/>
              </w:rPr>
            </w:pPr>
            <w:r w:rsidRPr="007C410F">
              <w:rPr>
                <w:rFonts w:ascii="Verdana" w:hAnsi="Verdana" w:cs="Arial"/>
                <w:bCs/>
                <w:color w:val="000000"/>
                <w:sz w:val="19"/>
                <w:szCs w:val="19"/>
              </w:rPr>
              <w:t>This is an area for improvement</w:t>
            </w:r>
          </w:p>
        </w:tc>
      </w:tr>
      <w:tr w:rsidR="00470028" w:rsidRPr="00D8319B" w14:paraId="19E57554" w14:textId="77777777" w:rsidTr="00EE7220">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2A32A4" w14:textId="77777777" w:rsidR="00470028" w:rsidRPr="00D8319B" w:rsidRDefault="00470028" w:rsidP="00EE7220">
            <w:pPr>
              <w:autoSpaceDE w:val="0"/>
              <w:autoSpaceDN w:val="0"/>
              <w:adjustRightInd w:val="0"/>
              <w:ind w:left="360"/>
              <w:rPr>
                <w:rFonts w:ascii="Verdana" w:hAnsi="Verdana" w:cs="Arial"/>
                <w:b/>
                <w:bCs/>
                <w:color w:val="000000"/>
                <w:sz w:val="19"/>
                <w:szCs w:val="19"/>
              </w:rPr>
            </w:pPr>
            <w:r w:rsidRPr="00D8319B">
              <w:rPr>
                <w:rFonts w:ascii="Verdana" w:hAnsi="Verdana" w:cs="Arial"/>
                <w:b/>
                <w:bCs/>
                <w:color w:val="000000"/>
                <w:sz w:val="19"/>
                <w:szCs w:val="19"/>
              </w:rPr>
              <w:t>Questions for Consideration &amp; Discussion</w:t>
            </w:r>
          </w:p>
        </w:tc>
      </w:tr>
      <w:tr w:rsidR="00470028" w:rsidRPr="00D8319B" w14:paraId="2DE0DA46"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4323462C"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lastRenderedPageBreak/>
              <w:t>Does the Group ensure that its work is fully conveyed to wider organisations?</w:t>
            </w:r>
          </w:p>
        </w:tc>
        <w:tc>
          <w:tcPr>
            <w:tcW w:w="610" w:type="dxa"/>
            <w:tcBorders>
              <w:top w:val="single" w:sz="4" w:space="0" w:color="auto"/>
              <w:left w:val="single" w:sz="4" w:space="0" w:color="auto"/>
              <w:bottom w:val="single" w:sz="4" w:space="0" w:color="auto"/>
              <w:right w:val="single" w:sz="4" w:space="0" w:color="auto"/>
            </w:tcBorders>
          </w:tcPr>
          <w:p w14:paraId="3B47D8C8"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E543F7B" w14:textId="3616B565" w:rsidR="00470028" w:rsidRPr="00D8319B" w:rsidRDefault="006B3657"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11142ED3" w14:textId="240D8792" w:rsidR="00470028" w:rsidRPr="007C410F" w:rsidRDefault="00470028" w:rsidP="00EE7220">
            <w:pPr>
              <w:autoSpaceDE w:val="0"/>
              <w:autoSpaceDN w:val="0"/>
              <w:adjustRightInd w:val="0"/>
              <w:jc w:val="center"/>
              <w:rPr>
                <w:rFonts w:ascii="Verdana" w:hAnsi="Verdana" w:cs="Arial"/>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4E54FFA9" w14:textId="30D2E0B1" w:rsidR="00470028" w:rsidRPr="00D8319B" w:rsidRDefault="006B3657" w:rsidP="006B3657">
            <w:pPr>
              <w:autoSpaceDE w:val="0"/>
              <w:autoSpaceDN w:val="0"/>
              <w:adjustRightInd w:val="0"/>
              <w:rPr>
                <w:rFonts w:ascii="Verdana" w:hAnsi="Verdana" w:cs="Arial"/>
                <w:b/>
                <w:bCs/>
                <w:color w:val="000000"/>
                <w:sz w:val="19"/>
                <w:szCs w:val="19"/>
              </w:rPr>
            </w:pPr>
            <w:r>
              <w:rPr>
                <w:rFonts w:ascii="Verdana" w:hAnsi="Verdana" w:cs="Arial"/>
                <w:b/>
                <w:bCs/>
                <w:color w:val="000000"/>
                <w:sz w:val="19"/>
                <w:szCs w:val="19"/>
              </w:rPr>
              <w:t>An area for further discussion</w:t>
            </w:r>
          </w:p>
        </w:tc>
      </w:tr>
      <w:tr w:rsidR="00470028" w:rsidRPr="00D8319B" w14:paraId="3C00B2CE"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tcPr>
          <w:p w14:paraId="26228E24"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t>Is the work of the Group’s duplicated elsewhere? if yes, please elaborate.</w:t>
            </w:r>
          </w:p>
        </w:tc>
        <w:tc>
          <w:tcPr>
            <w:tcW w:w="610" w:type="dxa"/>
            <w:tcBorders>
              <w:top w:val="single" w:sz="4" w:space="0" w:color="auto"/>
              <w:left w:val="single" w:sz="4" w:space="0" w:color="auto"/>
              <w:bottom w:val="single" w:sz="4" w:space="0" w:color="auto"/>
              <w:right w:val="single" w:sz="4" w:space="0" w:color="auto"/>
            </w:tcBorders>
          </w:tcPr>
          <w:p w14:paraId="16B3C556"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hideMark/>
          </w:tcPr>
          <w:p w14:paraId="09A627F2"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46572F21"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9B7D204" w14:textId="77777777" w:rsidR="00470028" w:rsidRPr="00D8319B" w:rsidRDefault="00470028" w:rsidP="00EE7220">
            <w:pPr>
              <w:autoSpaceDE w:val="0"/>
              <w:autoSpaceDN w:val="0"/>
              <w:adjustRightInd w:val="0"/>
              <w:ind w:left="360"/>
              <w:rPr>
                <w:rFonts w:ascii="Verdana" w:hAnsi="Verdana" w:cs="Arial"/>
                <w:b/>
                <w:bCs/>
                <w:color w:val="000000"/>
                <w:sz w:val="19"/>
                <w:szCs w:val="19"/>
              </w:rPr>
            </w:pPr>
          </w:p>
        </w:tc>
      </w:tr>
      <w:tr w:rsidR="00470028" w:rsidRPr="00D8319B" w14:paraId="2CC15B62"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01D84A07"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t>Do you consider the Group to be effective in discharging its duties?</w:t>
            </w:r>
          </w:p>
        </w:tc>
        <w:tc>
          <w:tcPr>
            <w:tcW w:w="610" w:type="dxa"/>
            <w:tcBorders>
              <w:top w:val="single" w:sz="4" w:space="0" w:color="auto"/>
              <w:left w:val="single" w:sz="4" w:space="0" w:color="auto"/>
              <w:bottom w:val="single" w:sz="4" w:space="0" w:color="auto"/>
              <w:right w:val="single" w:sz="4" w:space="0" w:color="auto"/>
            </w:tcBorders>
          </w:tcPr>
          <w:p w14:paraId="619CA311" w14:textId="2502C28A" w:rsidR="00470028" w:rsidRPr="00D8319B" w:rsidRDefault="006B3657"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588" w:type="dxa"/>
            <w:tcBorders>
              <w:top w:val="single" w:sz="4" w:space="0" w:color="auto"/>
              <w:left w:val="single" w:sz="4" w:space="0" w:color="auto"/>
              <w:bottom w:val="single" w:sz="4" w:space="0" w:color="auto"/>
              <w:right w:val="single" w:sz="4" w:space="0" w:color="auto"/>
            </w:tcBorders>
          </w:tcPr>
          <w:p w14:paraId="5128A9AE"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20025546"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148E28D6" w14:textId="77777777" w:rsidR="00470028" w:rsidRPr="00D8319B" w:rsidRDefault="00470028" w:rsidP="00EE7220">
            <w:pPr>
              <w:autoSpaceDE w:val="0"/>
              <w:autoSpaceDN w:val="0"/>
              <w:adjustRightInd w:val="0"/>
              <w:ind w:left="360"/>
              <w:rPr>
                <w:rFonts w:ascii="Verdana" w:hAnsi="Verdana" w:cs="Arial"/>
                <w:b/>
                <w:bCs/>
                <w:color w:val="000000"/>
                <w:sz w:val="19"/>
                <w:szCs w:val="19"/>
              </w:rPr>
            </w:pPr>
          </w:p>
        </w:tc>
      </w:tr>
      <w:tr w:rsidR="00470028" w:rsidRPr="00D8319B" w14:paraId="35DAEFE8"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10DB7694" w14:textId="77777777" w:rsidR="00470028" w:rsidRPr="006B3657" w:rsidRDefault="00470028" w:rsidP="00470028">
            <w:pPr>
              <w:numPr>
                <w:ilvl w:val="0"/>
                <w:numId w:val="14"/>
              </w:numPr>
              <w:autoSpaceDE w:val="0"/>
              <w:autoSpaceDN w:val="0"/>
              <w:adjustRightInd w:val="0"/>
              <w:contextualSpacing/>
              <w:rPr>
                <w:rFonts w:ascii="Verdana" w:hAnsi="Verdana" w:cs="Arial"/>
                <w:sz w:val="18"/>
                <w:szCs w:val="18"/>
              </w:rPr>
            </w:pPr>
            <w:r w:rsidRPr="006B3657">
              <w:rPr>
                <w:rFonts w:ascii="Verdana" w:hAnsi="Verdana" w:cs="Arial"/>
                <w:sz w:val="18"/>
                <w:szCs w:val="18"/>
              </w:rPr>
              <w:t>Do you have any suggestions on how the work of the Group could be improved or strengthened?</w:t>
            </w:r>
          </w:p>
        </w:tc>
        <w:tc>
          <w:tcPr>
            <w:tcW w:w="610" w:type="dxa"/>
            <w:tcBorders>
              <w:top w:val="single" w:sz="4" w:space="0" w:color="auto"/>
              <w:left w:val="single" w:sz="4" w:space="0" w:color="auto"/>
              <w:bottom w:val="single" w:sz="4" w:space="0" w:color="auto"/>
              <w:right w:val="single" w:sz="4" w:space="0" w:color="auto"/>
            </w:tcBorders>
          </w:tcPr>
          <w:p w14:paraId="4E60B32D"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6EC6B404" w14:textId="75EDF29C" w:rsidR="00470028" w:rsidRPr="00D8319B" w:rsidRDefault="006B3657"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w:t>
            </w:r>
          </w:p>
        </w:tc>
        <w:tc>
          <w:tcPr>
            <w:tcW w:w="1133" w:type="dxa"/>
            <w:tcBorders>
              <w:top w:val="single" w:sz="4" w:space="0" w:color="auto"/>
              <w:left w:val="single" w:sz="4" w:space="0" w:color="auto"/>
              <w:bottom w:val="single" w:sz="4" w:space="0" w:color="auto"/>
              <w:right w:val="single" w:sz="4" w:space="0" w:color="auto"/>
            </w:tcBorders>
          </w:tcPr>
          <w:p w14:paraId="57F4E228"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894F72A" w14:textId="77777777" w:rsidR="00470028" w:rsidRPr="00D8319B" w:rsidRDefault="00470028" w:rsidP="00EE7220">
            <w:pPr>
              <w:autoSpaceDE w:val="0"/>
              <w:autoSpaceDN w:val="0"/>
              <w:adjustRightInd w:val="0"/>
              <w:ind w:left="360"/>
              <w:rPr>
                <w:rFonts w:ascii="Verdana" w:hAnsi="Verdana" w:cs="Arial"/>
                <w:b/>
                <w:bCs/>
                <w:color w:val="000000"/>
                <w:sz w:val="19"/>
                <w:szCs w:val="19"/>
              </w:rPr>
            </w:pPr>
          </w:p>
        </w:tc>
      </w:tr>
      <w:tr w:rsidR="00470028" w:rsidRPr="00D8319B" w14:paraId="49D13C6F" w14:textId="77777777" w:rsidTr="00EE7220">
        <w:trPr>
          <w:jc w:val="center"/>
        </w:trPr>
        <w:tc>
          <w:tcPr>
            <w:tcW w:w="10495" w:type="dxa"/>
            <w:gridSpan w:val="5"/>
            <w:tcBorders>
              <w:top w:val="single" w:sz="4" w:space="0" w:color="auto"/>
              <w:left w:val="single" w:sz="4" w:space="0" w:color="auto"/>
              <w:bottom w:val="single" w:sz="4" w:space="0" w:color="auto"/>
              <w:right w:val="single" w:sz="4" w:space="0" w:color="auto"/>
            </w:tcBorders>
            <w:shd w:val="clear" w:color="auto" w:fill="8DB3E2" w:themeFill="text2" w:themeFillTint="66"/>
            <w:hideMark/>
          </w:tcPr>
          <w:p w14:paraId="2B327578" w14:textId="77777777" w:rsidR="00470028" w:rsidRPr="00D8319B" w:rsidRDefault="00470028" w:rsidP="00EE7220">
            <w:pPr>
              <w:autoSpaceDE w:val="0"/>
              <w:autoSpaceDN w:val="0"/>
              <w:adjustRightInd w:val="0"/>
              <w:rPr>
                <w:rFonts w:ascii="Verdana" w:hAnsi="Verdana" w:cs="Arial"/>
                <w:b/>
                <w:bCs/>
                <w:color w:val="000000"/>
                <w:sz w:val="19"/>
                <w:szCs w:val="19"/>
              </w:rPr>
            </w:pPr>
            <w:r w:rsidRPr="00D8319B">
              <w:rPr>
                <w:rFonts w:ascii="Verdana" w:hAnsi="Verdana" w:cs="Arial"/>
                <w:b/>
                <w:bCs/>
                <w:color w:val="000000"/>
                <w:sz w:val="24"/>
                <w:szCs w:val="19"/>
              </w:rPr>
              <w:t>PART B - Effective Functioning - individual members</w:t>
            </w:r>
          </w:p>
        </w:tc>
      </w:tr>
      <w:tr w:rsidR="00470028" w:rsidRPr="00D8319B" w14:paraId="04A1D3E6"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083EDE" w14:textId="77777777" w:rsidR="00470028" w:rsidRPr="00D8319B" w:rsidRDefault="00470028" w:rsidP="00EE7220">
            <w:pPr>
              <w:autoSpaceDE w:val="0"/>
              <w:autoSpaceDN w:val="0"/>
              <w:adjustRightInd w:val="0"/>
              <w:jc w:val="center"/>
              <w:rPr>
                <w:rFonts w:ascii="Verdana" w:hAnsi="Verdana" w:cs="Arial"/>
                <w:b/>
                <w:bCs/>
                <w:color w:val="000000"/>
                <w:szCs w:val="28"/>
              </w:rPr>
            </w:pPr>
          </w:p>
        </w:tc>
        <w:tc>
          <w:tcPr>
            <w:tcW w:w="6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660D4F8"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Yes (√)</w:t>
            </w:r>
          </w:p>
        </w:tc>
        <w:tc>
          <w:tcPr>
            <w:tcW w:w="58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D6ED8F"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No (√)</w:t>
            </w:r>
          </w:p>
        </w:tc>
        <w:tc>
          <w:tcPr>
            <w:tcW w:w="11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F645B06"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Don’t Know (√)</w:t>
            </w:r>
          </w:p>
        </w:tc>
        <w:tc>
          <w:tcPr>
            <w:tcW w:w="325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804A104" w14:textId="77777777" w:rsidR="00470028" w:rsidRPr="00D8319B" w:rsidRDefault="00470028" w:rsidP="00EE7220">
            <w:pPr>
              <w:autoSpaceDE w:val="0"/>
              <w:autoSpaceDN w:val="0"/>
              <w:adjustRightInd w:val="0"/>
              <w:jc w:val="center"/>
              <w:rPr>
                <w:rFonts w:ascii="Verdana" w:hAnsi="Verdana" w:cs="Arial"/>
                <w:b/>
                <w:bCs/>
                <w:color w:val="000000"/>
                <w:sz w:val="19"/>
                <w:szCs w:val="19"/>
              </w:rPr>
            </w:pPr>
            <w:r w:rsidRPr="00D8319B">
              <w:rPr>
                <w:rFonts w:ascii="Verdana" w:hAnsi="Verdana" w:cs="Arial"/>
                <w:b/>
                <w:bCs/>
                <w:color w:val="000000"/>
                <w:sz w:val="19"/>
                <w:szCs w:val="19"/>
              </w:rPr>
              <w:t>Comments</w:t>
            </w:r>
          </w:p>
        </w:tc>
      </w:tr>
      <w:tr w:rsidR="00470028" w:rsidRPr="00D8319B" w14:paraId="055EAE4E"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4F4ACFEF" w14:textId="77777777" w:rsidR="00470028" w:rsidRPr="00D8319B" w:rsidRDefault="00470028" w:rsidP="00470028">
            <w:pPr>
              <w:numPr>
                <w:ilvl w:val="0"/>
                <w:numId w:val="1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What is your role on the Group?</w:t>
            </w:r>
          </w:p>
          <w:p w14:paraId="0417D234" w14:textId="77777777" w:rsidR="00470028" w:rsidRPr="00D8319B" w:rsidRDefault="00470028" w:rsidP="00470028">
            <w:pPr>
              <w:numPr>
                <w:ilvl w:val="1"/>
                <w:numId w:val="1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Member</w:t>
            </w:r>
          </w:p>
          <w:p w14:paraId="20E7C838" w14:textId="77777777" w:rsidR="00470028" w:rsidRPr="00D8319B" w:rsidRDefault="00470028" w:rsidP="00470028">
            <w:pPr>
              <w:numPr>
                <w:ilvl w:val="1"/>
                <w:numId w:val="1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Designated deputy for the health board</w:t>
            </w:r>
          </w:p>
          <w:p w14:paraId="76F8D013" w14:textId="77777777" w:rsidR="00470028" w:rsidRPr="00D8319B" w:rsidRDefault="00470028" w:rsidP="00470028">
            <w:pPr>
              <w:numPr>
                <w:ilvl w:val="1"/>
                <w:numId w:val="1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WAST CEO</w:t>
            </w:r>
          </w:p>
          <w:p w14:paraId="425370E6" w14:textId="77777777" w:rsidR="00470028" w:rsidRPr="00D8319B" w:rsidRDefault="00470028" w:rsidP="00470028">
            <w:pPr>
              <w:numPr>
                <w:ilvl w:val="1"/>
                <w:numId w:val="1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from WAST</w:t>
            </w:r>
          </w:p>
          <w:p w14:paraId="161EF51C" w14:textId="77777777" w:rsidR="00470028" w:rsidRPr="00D8319B" w:rsidRDefault="00470028" w:rsidP="00470028">
            <w:pPr>
              <w:numPr>
                <w:ilvl w:val="1"/>
                <w:numId w:val="1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Representative of other NHS Trust</w:t>
            </w:r>
          </w:p>
          <w:p w14:paraId="3CADE693" w14:textId="77777777" w:rsidR="00470028" w:rsidRPr="00D8319B" w:rsidRDefault="00470028" w:rsidP="00470028">
            <w:pPr>
              <w:numPr>
                <w:ilvl w:val="1"/>
                <w:numId w:val="14"/>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 xml:space="preserve">EASC Team                </w:t>
            </w:r>
          </w:p>
          <w:p w14:paraId="7673601A" w14:textId="77777777" w:rsidR="00470028" w:rsidRPr="00D8319B" w:rsidRDefault="00470028" w:rsidP="00470028">
            <w:pPr>
              <w:numPr>
                <w:ilvl w:val="0"/>
                <w:numId w:val="15"/>
              </w:numPr>
              <w:autoSpaceDE w:val="0"/>
              <w:autoSpaceDN w:val="0"/>
              <w:adjustRightInd w:val="0"/>
              <w:contextualSpacing/>
              <w:rPr>
                <w:rFonts w:ascii="Verdana" w:hAnsi="Verdana" w:cs="Arial"/>
                <w:color w:val="000000"/>
                <w:sz w:val="18"/>
                <w:szCs w:val="18"/>
              </w:rPr>
            </w:pPr>
            <w:r w:rsidRPr="00D8319B">
              <w:rPr>
                <w:rFonts w:ascii="Verdana" w:hAnsi="Verdana" w:cs="Arial"/>
                <w:color w:val="000000"/>
                <w:sz w:val="18"/>
                <w:szCs w:val="18"/>
              </w:rPr>
              <w:t>Other</w:t>
            </w:r>
          </w:p>
        </w:tc>
        <w:tc>
          <w:tcPr>
            <w:tcW w:w="610" w:type="dxa"/>
            <w:tcBorders>
              <w:top w:val="single" w:sz="4" w:space="0" w:color="auto"/>
              <w:left w:val="single" w:sz="4" w:space="0" w:color="auto"/>
              <w:bottom w:val="single" w:sz="4" w:space="0" w:color="auto"/>
              <w:right w:val="single" w:sz="4" w:space="0" w:color="auto"/>
            </w:tcBorders>
          </w:tcPr>
          <w:p w14:paraId="433AC952" w14:textId="77777777" w:rsidR="00470028" w:rsidRPr="00D8319B" w:rsidRDefault="00470028" w:rsidP="00EE7220">
            <w:pPr>
              <w:autoSpaceDE w:val="0"/>
              <w:autoSpaceDN w:val="0"/>
              <w:adjustRightInd w:val="0"/>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14A1CA4" w14:textId="77777777" w:rsidR="00470028" w:rsidRPr="00D8319B" w:rsidRDefault="00470028" w:rsidP="00EE7220">
            <w:pPr>
              <w:autoSpaceDE w:val="0"/>
              <w:autoSpaceDN w:val="0"/>
              <w:adjustRightInd w:val="0"/>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53398EDA" w14:textId="77777777" w:rsidR="00470028" w:rsidRPr="00D8319B" w:rsidRDefault="00470028" w:rsidP="00EE7220">
            <w:pPr>
              <w:autoSpaceDE w:val="0"/>
              <w:autoSpaceDN w:val="0"/>
              <w:adjustRightInd w:val="0"/>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22A21C7" w14:textId="77777777" w:rsidR="00470028" w:rsidRPr="00D8319B" w:rsidRDefault="00470028" w:rsidP="00EE7220">
            <w:pPr>
              <w:autoSpaceDE w:val="0"/>
              <w:autoSpaceDN w:val="0"/>
              <w:adjustRightInd w:val="0"/>
              <w:rPr>
                <w:rFonts w:ascii="Verdana" w:hAnsi="Verdana" w:cs="Arial"/>
                <w:b/>
                <w:bCs/>
                <w:color w:val="000000"/>
                <w:sz w:val="19"/>
                <w:szCs w:val="19"/>
              </w:rPr>
            </w:pPr>
          </w:p>
        </w:tc>
      </w:tr>
      <w:tr w:rsidR="00470028" w:rsidRPr="00D8319B" w14:paraId="3F1F270A"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1C51A61A"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Do I have sufficient understanding and</w:t>
            </w:r>
          </w:p>
          <w:p w14:paraId="035DFD07" w14:textId="77777777" w:rsidR="00470028" w:rsidRPr="00D8319B" w:rsidRDefault="00470028" w:rsidP="00EE7220">
            <w:pPr>
              <w:autoSpaceDE w:val="0"/>
              <w:autoSpaceDN w:val="0"/>
              <w:adjustRightInd w:val="0"/>
              <w:ind w:left="360"/>
              <w:contextualSpacing/>
              <w:rPr>
                <w:rFonts w:ascii="Verdana" w:hAnsi="Verdana" w:cs="Arial"/>
                <w:sz w:val="18"/>
                <w:szCs w:val="18"/>
              </w:rPr>
            </w:pPr>
            <w:r w:rsidRPr="00D8319B">
              <w:rPr>
                <w:rFonts w:ascii="Verdana" w:hAnsi="Verdana" w:cs="Arial"/>
                <w:sz w:val="18"/>
                <w:szCs w:val="18"/>
              </w:rPr>
              <w:t xml:space="preserve">knowledge of the issues covered within the legal directors of the </w:t>
            </w:r>
            <w:r>
              <w:rPr>
                <w:rFonts w:ascii="Verdana" w:hAnsi="Verdana" w:cs="Arial"/>
                <w:sz w:val="18"/>
                <w:szCs w:val="18"/>
              </w:rPr>
              <w:t>Group</w:t>
            </w:r>
            <w:r w:rsidRPr="00D8319B">
              <w:rPr>
                <w:rFonts w:ascii="Verdana" w:hAnsi="Verdana" w:cs="Arial"/>
                <w:sz w:val="18"/>
                <w:szCs w:val="18"/>
              </w:rPr>
              <w:t>?</w:t>
            </w:r>
          </w:p>
        </w:tc>
        <w:tc>
          <w:tcPr>
            <w:tcW w:w="610" w:type="dxa"/>
            <w:tcBorders>
              <w:top w:val="single" w:sz="4" w:space="0" w:color="auto"/>
              <w:left w:val="single" w:sz="4" w:space="0" w:color="auto"/>
              <w:bottom w:val="single" w:sz="4" w:space="0" w:color="auto"/>
              <w:right w:val="single" w:sz="4" w:space="0" w:color="auto"/>
            </w:tcBorders>
          </w:tcPr>
          <w:p w14:paraId="47C0B741"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47431DEB"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74DF8A06"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3EBEF739" w14:textId="77777777" w:rsidR="00470028" w:rsidRPr="00D8319B" w:rsidRDefault="00470028" w:rsidP="00EE7220">
            <w:pPr>
              <w:autoSpaceDE w:val="0"/>
              <w:autoSpaceDN w:val="0"/>
              <w:adjustRightInd w:val="0"/>
              <w:rPr>
                <w:rFonts w:ascii="Verdana" w:hAnsi="Verdana" w:cs="Arial"/>
                <w:b/>
                <w:bCs/>
                <w:color w:val="000000"/>
                <w:sz w:val="19"/>
                <w:szCs w:val="19"/>
              </w:rPr>
            </w:pPr>
          </w:p>
        </w:tc>
      </w:tr>
      <w:tr w:rsidR="00470028" w:rsidRPr="00D8319B" w14:paraId="2755EC5D" w14:textId="77777777" w:rsidTr="00EE7220">
        <w:trPr>
          <w:jc w:val="center"/>
        </w:trPr>
        <w:tc>
          <w:tcPr>
            <w:tcW w:w="4913" w:type="dxa"/>
            <w:tcBorders>
              <w:top w:val="single" w:sz="4" w:space="0" w:color="auto"/>
              <w:left w:val="single" w:sz="4" w:space="0" w:color="auto"/>
              <w:bottom w:val="single" w:sz="4" w:space="0" w:color="auto"/>
              <w:right w:val="single" w:sz="4" w:space="0" w:color="auto"/>
            </w:tcBorders>
            <w:hideMark/>
          </w:tcPr>
          <w:p w14:paraId="2929829A" w14:textId="77777777" w:rsidR="00470028" w:rsidRPr="00D8319B" w:rsidRDefault="00470028" w:rsidP="00470028">
            <w:pPr>
              <w:numPr>
                <w:ilvl w:val="0"/>
                <w:numId w:val="14"/>
              </w:numPr>
              <w:autoSpaceDE w:val="0"/>
              <w:autoSpaceDN w:val="0"/>
              <w:adjustRightInd w:val="0"/>
              <w:contextualSpacing/>
              <w:rPr>
                <w:rFonts w:ascii="Verdana" w:hAnsi="Verdana" w:cs="Arial"/>
                <w:sz w:val="18"/>
                <w:szCs w:val="18"/>
              </w:rPr>
            </w:pPr>
            <w:r w:rsidRPr="00D8319B">
              <w:rPr>
                <w:rFonts w:ascii="Verdana" w:hAnsi="Verdana" w:cs="Arial"/>
                <w:sz w:val="18"/>
                <w:szCs w:val="18"/>
              </w:rPr>
              <w:t>Do I appropriately challenge the Chair and other members of the group particularly on critical and sensitive matters?</w:t>
            </w:r>
          </w:p>
        </w:tc>
        <w:tc>
          <w:tcPr>
            <w:tcW w:w="610" w:type="dxa"/>
            <w:tcBorders>
              <w:top w:val="single" w:sz="4" w:space="0" w:color="auto"/>
              <w:left w:val="single" w:sz="4" w:space="0" w:color="auto"/>
              <w:bottom w:val="single" w:sz="4" w:space="0" w:color="auto"/>
              <w:right w:val="single" w:sz="4" w:space="0" w:color="auto"/>
            </w:tcBorders>
          </w:tcPr>
          <w:p w14:paraId="38840ADD"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588" w:type="dxa"/>
            <w:tcBorders>
              <w:top w:val="single" w:sz="4" w:space="0" w:color="auto"/>
              <w:left w:val="single" w:sz="4" w:space="0" w:color="auto"/>
              <w:bottom w:val="single" w:sz="4" w:space="0" w:color="auto"/>
              <w:right w:val="single" w:sz="4" w:space="0" w:color="auto"/>
            </w:tcBorders>
          </w:tcPr>
          <w:p w14:paraId="3CA18D9D"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1133" w:type="dxa"/>
            <w:tcBorders>
              <w:top w:val="single" w:sz="4" w:space="0" w:color="auto"/>
              <w:left w:val="single" w:sz="4" w:space="0" w:color="auto"/>
              <w:bottom w:val="single" w:sz="4" w:space="0" w:color="auto"/>
              <w:right w:val="single" w:sz="4" w:space="0" w:color="auto"/>
            </w:tcBorders>
          </w:tcPr>
          <w:p w14:paraId="1CC284E6" w14:textId="77777777" w:rsidR="00470028" w:rsidRPr="00D8319B" w:rsidRDefault="00470028" w:rsidP="00EE7220">
            <w:pPr>
              <w:autoSpaceDE w:val="0"/>
              <w:autoSpaceDN w:val="0"/>
              <w:adjustRightInd w:val="0"/>
              <w:jc w:val="center"/>
              <w:rPr>
                <w:rFonts w:ascii="Verdana" w:hAnsi="Verdana" w:cs="Arial"/>
                <w:b/>
                <w:bCs/>
                <w:color w:val="000000"/>
                <w:sz w:val="19"/>
                <w:szCs w:val="19"/>
              </w:rPr>
            </w:pPr>
          </w:p>
        </w:tc>
        <w:tc>
          <w:tcPr>
            <w:tcW w:w="3251" w:type="dxa"/>
            <w:tcBorders>
              <w:top w:val="single" w:sz="4" w:space="0" w:color="auto"/>
              <w:left w:val="single" w:sz="4" w:space="0" w:color="auto"/>
              <w:bottom w:val="single" w:sz="4" w:space="0" w:color="auto"/>
              <w:right w:val="single" w:sz="4" w:space="0" w:color="auto"/>
            </w:tcBorders>
          </w:tcPr>
          <w:p w14:paraId="6D711C41" w14:textId="77777777" w:rsidR="00470028" w:rsidRPr="00D8319B" w:rsidRDefault="00470028" w:rsidP="00EE7220">
            <w:pPr>
              <w:autoSpaceDE w:val="0"/>
              <w:autoSpaceDN w:val="0"/>
              <w:adjustRightInd w:val="0"/>
              <w:rPr>
                <w:rFonts w:ascii="Verdana" w:hAnsi="Verdana" w:cs="Arial"/>
                <w:b/>
                <w:bCs/>
                <w:color w:val="000000"/>
                <w:sz w:val="19"/>
                <w:szCs w:val="19"/>
              </w:rPr>
            </w:pPr>
          </w:p>
        </w:tc>
      </w:tr>
    </w:tbl>
    <w:p w14:paraId="26598447" w14:textId="77777777" w:rsidR="00470028" w:rsidRPr="00D8319B" w:rsidRDefault="00470028" w:rsidP="00470028">
      <w:pPr>
        <w:autoSpaceDE w:val="0"/>
        <w:autoSpaceDN w:val="0"/>
        <w:adjustRightInd w:val="0"/>
        <w:ind w:left="-709"/>
        <w:rPr>
          <w:rFonts w:ascii="Verdana" w:hAnsi="Verdana" w:cs="Arial"/>
          <w:b/>
          <w:bCs/>
          <w:color w:val="000000"/>
          <w:sz w:val="18"/>
          <w:szCs w:val="18"/>
        </w:rPr>
      </w:pPr>
    </w:p>
    <w:p w14:paraId="6DD43413" w14:textId="77777777" w:rsidR="00470028" w:rsidRPr="002E2F6B" w:rsidRDefault="00470028" w:rsidP="00470028">
      <w:pPr>
        <w:jc w:val="both"/>
        <w:rPr>
          <w:rFonts w:ascii="Verdana" w:hAnsi="Verdana" w:cs="Tahoma"/>
          <w:sz w:val="24"/>
        </w:rPr>
      </w:pPr>
    </w:p>
    <w:p w14:paraId="00DEA1AF" w14:textId="77777777" w:rsidR="00470028" w:rsidRPr="002E2F6B" w:rsidRDefault="00470028" w:rsidP="00470028">
      <w:pPr>
        <w:rPr>
          <w:rFonts w:ascii="Verdana" w:hAnsi="Verdana" w:cs="Tahoma"/>
          <w:b/>
          <w:sz w:val="22"/>
          <w:szCs w:val="22"/>
        </w:rPr>
      </w:pPr>
    </w:p>
    <w:p w14:paraId="77ED75E3" w14:textId="77777777" w:rsidR="00470028" w:rsidRDefault="00470028" w:rsidP="00470028"/>
    <w:p w14:paraId="1BC66B30" w14:textId="77777777" w:rsidR="00470028" w:rsidRPr="00875EBD" w:rsidRDefault="00470028" w:rsidP="00757743">
      <w:pPr>
        <w:jc w:val="right"/>
        <w:rPr>
          <w:rFonts w:ascii="Verdana" w:hAnsi="Verdana" w:cs="Tahoma"/>
          <w:b/>
          <w:sz w:val="22"/>
          <w:szCs w:val="22"/>
        </w:rPr>
      </w:pPr>
    </w:p>
    <w:sectPr w:rsidR="00470028" w:rsidRPr="00875EBD" w:rsidSect="00224D8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39209B" w14:textId="77777777" w:rsidR="00294F73" w:rsidRDefault="00294F73">
      <w:r>
        <w:separator/>
      </w:r>
    </w:p>
  </w:endnote>
  <w:endnote w:type="continuationSeparator" w:id="0">
    <w:p w14:paraId="71F39ABE" w14:textId="77777777" w:rsidR="00294F73" w:rsidRDefault="00294F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0"/>
    <w:family w:val="roman"/>
    <w:pitch w:val="variable"/>
    <w:sig w:usb0="00002003" w:usb1="00000000" w:usb2="00000000" w:usb3="00000000" w:csb0="00000001" w:csb1="00000000"/>
  </w:font>
  <w:font w:name="Verdana,Bold">
    <w:altName w:val="MS 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294F73" w:rsidRPr="00B12689" w14:paraId="00DD72C5" w14:textId="77777777" w:rsidTr="00B802FD">
      <w:trPr>
        <w:jc w:val="center"/>
      </w:trPr>
      <w:tc>
        <w:tcPr>
          <w:tcW w:w="3652" w:type="dxa"/>
          <w:tcBorders>
            <w:top w:val="single" w:sz="4" w:space="0" w:color="auto"/>
          </w:tcBorders>
        </w:tcPr>
        <w:p w14:paraId="48DE7282" w14:textId="0E8E08ED" w:rsidR="00294F73" w:rsidRPr="00B12689" w:rsidRDefault="00294F73" w:rsidP="00454017">
          <w:pPr>
            <w:pStyle w:val="Footer"/>
            <w:tabs>
              <w:tab w:val="clear" w:pos="8306"/>
              <w:tab w:val="right" w:pos="9000"/>
            </w:tabs>
            <w:rPr>
              <w:rFonts w:ascii="Verdana" w:hAnsi="Verdana" w:cs="Arial"/>
            </w:rPr>
          </w:pPr>
          <w:r w:rsidRPr="00E839F5">
            <w:rPr>
              <w:rFonts w:ascii="Verdana" w:hAnsi="Verdana" w:cs="Tahoma"/>
              <w:b/>
              <w:sz w:val="18"/>
            </w:rPr>
            <w:t xml:space="preserve">Annual Report </w:t>
          </w:r>
          <w:r>
            <w:rPr>
              <w:rFonts w:ascii="Verdana" w:hAnsi="Verdana" w:cs="Tahoma"/>
              <w:b/>
              <w:sz w:val="18"/>
            </w:rPr>
            <w:t>EASC Management Group 2020 -2021</w:t>
          </w:r>
        </w:p>
      </w:tc>
      <w:tc>
        <w:tcPr>
          <w:tcW w:w="1701" w:type="dxa"/>
          <w:tcBorders>
            <w:top w:val="single" w:sz="4" w:space="0" w:color="auto"/>
          </w:tcBorders>
        </w:tcPr>
        <w:p w14:paraId="18DBBA93" w14:textId="426282C9" w:rsidR="00294F73" w:rsidRPr="00B12689" w:rsidRDefault="00294F73"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064DA1">
            <w:rPr>
              <w:rFonts w:ascii="Verdana" w:hAnsi="Verdana" w:cs="Arial"/>
              <w:b/>
              <w:noProof/>
              <w:sz w:val="18"/>
              <w:szCs w:val="18"/>
            </w:rPr>
            <w:t>18</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064DA1">
            <w:rPr>
              <w:rFonts w:ascii="Verdana" w:hAnsi="Verdana" w:cs="Arial"/>
              <w:b/>
              <w:noProof/>
              <w:sz w:val="18"/>
              <w:szCs w:val="18"/>
            </w:rPr>
            <w:t>19</w:t>
          </w:r>
          <w:r w:rsidRPr="00B12689">
            <w:rPr>
              <w:rFonts w:ascii="Verdana" w:hAnsi="Verdana" w:cs="Arial"/>
              <w:b/>
              <w:sz w:val="18"/>
              <w:szCs w:val="18"/>
            </w:rPr>
            <w:fldChar w:fldCharType="end"/>
          </w:r>
        </w:p>
      </w:tc>
      <w:tc>
        <w:tcPr>
          <w:tcW w:w="4111" w:type="dxa"/>
          <w:tcBorders>
            <w:top w:val="single" w:sz="4" w:space="0" w:color="auto"/>
          </w:tcBorders>
        </w:tcPr>
        <w:p w14:paraId="4091489C" w14:textId="6EF475AB" w:rsidR="00294F73" w:rsidRPr="00E839F5" w:rsidRDefault="00294F73"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E</w:t>
          </w:r>
          <w:r w:rsidR="006B3657">
            <w:rPr>
              <w:rFonts w:ascii="Verdana" w:hAnsi="Verdana" w:cs="Arial"/>
              <w:b/>
              <w:sz w:val="18"/>
              <w:szCs w:val="18"/>
            </w:rPr>
            <w:t xml:space="preserve">mergency Ambulance Services Committee </w:t>
          </w:r>
          <w:r w:rsidRPr="00E839F5">
            <w:rPr>
              <w:rFonts w:ascii="Verdana" w:hAnsi="Verdana" w:cs="Arial"/>
              <w:b/>
              <w:sz w:val="18"/>
              <w:szCs w:val="18"/>
            </w:rPr>
            <w:t xml:space="preserve">Meeting </w:t>
          </w:r>
        </w:p>
        <w:p w14:paraId="209B4CC9" w14:textId="0ABD564B" w:rsidR="00294F73" w:rsidRPr="00B12689" w:rsidRDefault="006B3657" w:rsidP="00C51F2B">
          <w:pPr>
            <w:pStyle w:val="Footer"/>
            <w:tabs>
              <w:tab w:val="clear" w:pos="8306"/>
              <w:tab w:val="right" w:pos="9000"/>
            </w:tabs>
            <w:jc w:val="right"/>
            <w:rPr>
              <w:rFonts w:ascii="Verdana" w:hAnsi="Verdana" w:cs="Arial"/>
            </w:rPr>
          </w:pPr>
          <w:r>
            <w:rPr>
              <w:rFonts w:ascii="Verdana" w:hAnsi="Verdana" w:cs="Arial"/>
              <w:b/>
              <w:sz w:val="18"/>
              <w:szCs w:val="18"/>
            </w:rPr>
            <w:t>11 May</w:t>
          </w:r>
          <w:r w:rsidR="00294F73">
            <w:rPr>
              <w:rFonts w:ascii="Verdana" w:hAnsi="Verdana" w:cs="Arial"/>
              <w:b/>
              <w:sz w:val="18"/>
              <w:szCs w:val="18"/>
            </w:rPr>
            <w:t xml:space="preserve"> 2021</w:t>
          </w:r>
        </w:p>
      </w:tc>
    </w:tr>
  </w:tbl>
  <w:p w14:paraId="4A88A870" w14:textId="77777777" w:rsidR="00294F73" w:rsidRPr="00E839F5" w:rsidRDefault="00294F73">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12B03C" w14:textId="77777777" w:rsidR="00294F73" w:rsidRDefault="00294F73">
      <w:r>
        <w:separator/>
      </w:r>
    </w:p>
  </w:footnote>
  <w:footnote w:type="continuationSeparator" w:id="0">
    <w:p w14:paraId="76E39738" w14:textId="77777777" w:rsidR="00294F73" w:rsidRDefault="00294F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5FDE43" w14:textId="3DCA6E14" w:rsidR="00294F73" w:rsidRDefault="007B0EFD">
    <w:pPr>
      <w:pStyle w:val="Header"/>
    </w:pPr>
    <w:r>
      <w:rPr>
        <w:noProof/>
      </w:rPr>
      <w:pict w14:anchorId="117BF6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2530" type="#_x0000_t136" style="position:absolute;margin-left:0;margin-top:0;width:556.4pt;height:65.45pt;rotation:315;z-index:-251658752;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BBA214" w14:textId="19EDB9E7" w:rsidR="00294F73" w:rsidRDefault="00294F7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5405F9" w14:textId="1282C4F4" w:rsidR="00294F73" w:rsidRDefault="00294F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1761A"/>
    <w:multiLevelType w:val="hybridMultilevel"/>
    <w:tmpl w:val="321489EC"/>
    <w:lvl w:ilvl="0" w:tplc="08090001">
      <w:start w:val="1"/>
      <w:numFmt w:val="bullet"/>
      <w:lvlText w:val=""/>
      <w:lvlJc w:val="left"/>
      <w:pPr>
        <w:tabs>
          <w:tab w:val="num" w:pos="1080"/>
        </w:tabs>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 w15:restartNumberingAfterBreak="0">
    <w:nsid w:val="021A538B"/>
    <w:multiLevelType w:val="hybridMultilevel"/>
    <w:tmpl w:val="7C6E1D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BC039C"/>
    <w:multiLevelType w:val="hybridMultilevel"/>
    <w:tmpl w:val="55FC2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CB65F9"/>
    <w:multiLevelType w:val="hybridMultilevel"/>
    <w:tmpl w:val="A11095C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B7E0DF8"/>
    <w:multiLevelType w:val="hybridMultilevel"/>
    <w:tmpl w:val="28803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AC3568"/>
    <w:multiLevelType w:val="hybridMultilevel"/>
    <w:tmpl w:val="5C92D7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F84D91"/>
    <w:multiLevelType w:val="hybridMultilevel"/>
    <w:tmpl w:val="04D2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B21FD9"/>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8" w15:restartNumberingAfterBreak="0">
    <w:nsid w:val="1FC63129"/>
    <w:multiLevelType w:val="hybridMultilevel"/>
    <w:tmpl w:val="40345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E819FA"/>
    <w:multiLevelType w:val="multilevel"/>
    <w:tmpl w:val="6F4E5D66"/>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0" w15:restartNumberingAfterBreak="0">
    <w:nsid w:val="284213DB"/>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1" w15:restartNumberingAfterBreak="0">
    <w:nsid w:val="2AC75007"/>
    <w:multiLevelType w:val="hybridMultilevel"/>
    <w:tmpl w:val="A9664C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0E0335F"/>
    <w:multiLevelType w:val="hybridMultilevel"/>
    <w:tmpl w:val="FBC68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976DFE"/>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4" w15:restartNumberingAfterBreak="0">
    <w:nsid w:val="35B808FC"/>
    <w:multiLevelType w:val="hybridMultilevel"/>
    <w:tmpl w:val="97228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6E53A39"/>
    <w:multiLevelType w:val="hybridMultilevel"/>
    <w:tmpl w:val="97DA20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A365840"/>
    <w:multiLevelType w:val="hybridMultilevel"/>
    <w:tmpl w:val="9F7838E8"/>
    <w:lvl w:ilvl="0" w:tplc="08090001">
      <w:start w:val="1"/>
      <w:numFmt w:val="bullet"/>
      <w:lvlText w:val=""/>
      <w:lvlJc w:val="left"/>
      <w:pPr>
        <w:ind w:left="1557" w:hanging="360"/>
      </w:pPr>
      <w:rPr>
        <w:rFonts w:ascii="Symbol" w:hAnsi="Symbol" w:hint="default"/>
      </w:rPr>
    </w:lvl>
    <w:lvl w:ilvl="1" w:tplc="08090003" w:tentative="1">
      <w:start w:val="1"/>
      <w:numFmt w:val="bullet"/>
      <w:lvlText w:val="o"/>
      <w:lvlJc w:val="left"/>
      <w:pPr>
        <w:ind w:left="2277" w:hanging="360"/>
      </w:pPr>
      <w:rPr>
        <w:rFonts w:ascii="Courier New" w:hAnsi="Courier New" w:cs="Courier New" w:hint="default"/>
      </w:rPr>
    </w:lvl>
    <w:lvl w:ilvl="2" w:tplc="08090005" w:tentative="1">
      <w:start w:val="1"/>
      <w:numFmt w:val="bullet"/>
      <w:lvlText w:val=""/>
      <w:lvlJc w:val="left"/>
      <w:pPr>
        <w:ind w:left="2997" w:hanging="360"/>
      </w:pPr>
      <w:rPr>
        <w:rFonts w:ascii="Wingdings" w:hAnsi="Wingdings" w:hint="default"/>
      </w:rPr>
    </w:lvl>
    <w:lvl w:ilvl="3" w:tplc="08090001" w:tentative="1">
      <w:start w:val="1"/>
      <w:numFmt w:val="bullet"/>
      <w:lvlText w:val=""/>
      <w:lvlJc w:val="left"/>
      <w:pPr>
        <w:ind w:left="3717" w:hanging="360"/>
      </w:pPr>
      <w:rPr>
        <w:rFonts w:ascii="Symbol" w:hAnsi="Symbol" w:hint="default"/>
      </w:rPr>
    </w:lvl>
    <w:lvl w:ilvl="4" w:tplc="08090003" w:tentative="1">
      <w:start w:val="1"/>
      <w:numFmt w:val="bullet"/>
      <w:lvlText w:val="o"/>
      <w:lvlJc w:val="left"/>
      <w:pPr>
        <w:ind w:left="4437" w:hanging="360"/>
      </w:pPr>
      <w:rPr>
        <w:rFonts w:ascii="Courier New" w:hAnsi="Courier New" w:cs="Courier New" w:hint="default"/>
      </w:rPr>
    </w:lvl>
    <w:lvl w:ilvl="5" w:tplc="08090005" w:tentative="1">
      <w:start w:val="1"/>
      <w:numFmt w:val="bullet"/>
      <w:lvlText w:val=""/>
      <w:lvlJc w:val="left"/>
      <w:pPr>
        <w:ind w:left="5157" w:hanging="360"/>
      </w:pPr>
      <w:rPr>
        <w:rFonts w:ascii="Wingdings" w:hAnsi="Wingdings" w:hint="default"/>
      </w:rPr>
    </w:lvl>
    <w:lvl w:ilvl="6" w:tplc="08090001" w:tentative="1">
      <w:start w:val="1"/>
      <w:numFmt w:val="bullet"/>
      <w:lvlText w:val=""/>
      <w:lvlJc w:val="left"/>
      <w:pPr>
        <w:ind w:left="5877" w:hanging="360"/>
      </w:pPr>
      <w:rPr>
        <w:rFonts w:ascii="Symbol" w:hAnsi="Symbol" w:hint="default"/>
      </w:rPr>
    </w:lvl>
    <w:lvl w:ilvl="7" w:tplc="08090003" w:tentative="1">
      <w:start w:val="1"/>
      <w:numFmt w:val="bullet"/>
      <w:lvlText w:val="o"/>
      <w:lvlJc w:val="left"/>
      <w:pPr>
        <w:ind w:left="6597" w:hanging="360"/>
      </w:pPr>
      <w:rPr>
        <w:rFonts w:ascii="Courier New" w:hAnsi="Courier New" w:cs="Courier New" w:hint="default"/>
      </w:rPr>
    </w:lvl>
    <w:lvl w:ilvl="8" w:tplc="08090005" w:tentative="1">
      <w:start w:val="1"/>
      <w:numFmt w:val="bullet"/>
      <w:lvlText w:val=""/>
      <w:lvlJc w:val="left"/>
      <w:pPr>
        <w:ind w:left="7317" w:hanging="360"/>
      </w:pPr>
      <w:rPr>
        <w:rFonts w:ascii="Wingdings" w:hAnsi="Wingdings" w:hint="default"/>
      </w:rPr>
    </w:lvl>
  </w:abstractNum>
  <w:abstractNum w:abstractNumId="17" w15:restartNumberingAfterBreak="0">
    <w:nsid w:val="3A867384"/>
    <w:multiLevelType w:val="hybridMultilevel"/>
    <w:tmpl w:val="A8488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3F822D6D"/>
    <w:multiLevelType w:val="hybridMultilevel"/>
    <w:tmpl w:val="F01AB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131423"/>
    <w:multiLevelType w:val="multilevel"/>
    <w:tmpl w:val="87C62050"/>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1" w15:restartNumberingAfterBreak="0">
    <w:nsid w:val="4556398D"/>
    <w:multiLevelType w:val="hybridMultilevel"/>
    <w:tmpl w:val="4686E2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871706"/>
    <w:multiLevelType w:val="hybridMultilevel"/>
    <w:tmpl w:val="F552C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F2D30"/>
    <w:multiLevelType w:val="hybridMultilevel"/>
    <w:tmpl w:val="AA002F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E3E78CE"/>
    <w:multiLevelType w:val="hybridMultilevel"/>
    <w:tmpl w:val="97A063D6"/>
    <w:lvl w:ilvl="0" w:tplc="08090001">
      <w:start w:val="1"/>
      <w:numFmt w:val="bullet"/>
      <w:lvlText w:val=""/>
      <w:lvlJc w:val="left"/>
      <w:pPr>
        <w:tabs>
          <w:tab w:val="num" w:pos="360"/>
        </w:tabs>
        <w:ind w:left="360" w:hanging="360"/>
      </w:pPr>
      <w:rPr>
        <w:rFonts w:ascii="Symbol" w:hAnsi="Symbol" w:hint="default"/>
        <w:color w:val="000000" w:themeColor="text1"/>
        <w:sz w:val="24"/>
      </w:rPr>
    </w:lvl>
    <w:lvl w:ilvl="1" w:tplc="08090003" w:tentative="1">
      <w:start w:val="1"/>
      <w:numFmt w:val="bullet"/>
      <w:lvlText w:val="o"/>
      <w:lvlJc w:val="left"/>
      <w:pPr>
        <w:tabs>
          <w:tab w:val="num" w:pos="663"/>
        </w:tabs>
        <w:ind w:left="663" w:hanging="360"/>
      </w:pPr>
      <w:rPr>
        <w:rFonts w:ascii="Courier New" w:hAnsi="Courier New" w:hint="default"/>
      </w:rPr>
    </w:lvl>
    <w:lvl w:ilvl="2" w:tplc="08090005" w:tentative="1">
      <w:start w:val="1"/>
      <w:numFmt w:val="bullet"/>
      <w:lvlText w:val=""/>
      <w:lvlJc w:val="left"/>
      <w:pPr>
        <w:tabs>
          <w:tab w:val="num" w:pos="1383"/>
        </w:tabs>
        <w:ind w:left="1383" w:hanging="360"/>
      </w:pPr>
      <w:rPr>
        <w:rFonts w:ascii="Wingdings" w:hAnsi="Wingdings" w:hint="default"/>
      </w:rPr>
    </w:lvl>
    <w:lvl w:ilvl="3" w:tplc="08090001" w:tentative="1">
      <w:start w:val="1"/>
      <w:numFmt w:val="bullet"/>
      <w:lvlText w:val=""/>
      <w:lvlJc w:val="left"/>
      <w:pPr>
        <w:tabs>
          <w:tab w:val="num" w:pos="2103"/>
        </w:tabs>
        <w:ind w:left="2103" w:hanging="360"/>
      </w:pPr>
      <w:rPr>
        <w:rFonts w:ascii="Symbol" w:hAnsi="Symbol" w:hint="default"/>
      </w:rPr>
    </w:lvl>
    <w:lvl w:ilvl="4" w:tplc="08090003" w:tentative="1">
      <w:start w:val="1"/>
      <w:numFmt w:val="bullet"/>
      <w:lvlText w:val="o"/>
      <w:lvlJc w:val="left"/>
      <w:pPr>
        <w:tabs>
          <w:tab w:val="num" w:pos="2823"/>
        </w:tabs>
        <w:ind w:left="2823" w:hanging="360"/>
      </w:pPr>
      <w:rPr>
        <w:rFonts w:ascii="Courier New" w:hAnsi="Courier New" w:hint="default"/>
      </w:rPr>
    </w:lvl>
    <w:lvl w:ilvl="5" w:tplc="08090005" w:tentative="1">
      <w:start w:val="1"/>
      <w:numFmt w:val="bullet"/>
      <w:lvlText w:val=""/>
      <w:lvlJc w:val="left"/>
      <w:pPr>
        <w:tabs>
          <w:tab w:val="num" w:pos="3543"/>
        </w:tabs>
        <w:ind w:left="3543" w:hanging="360"/>
      </w:pPr>
      <w:rPr>
        <w:rFonts w:ascii="Wingdings" w:hAnsi="Wingdings" w:hint="default"/>
      </w:rPr>
    </w:lvl>
    <w:lvl w:ilvl="6" w:tplc="08090001" w:tentative="1">
      <w:start w:val="1"/>
      <w:numFmt w:val="bullet"/>
      <w:lvlText w:val=""/>
      <w:lvlJc w:val="left"/>
      <w:pPr>
        <w:tabs>
          <w:tab w:val="num" w:pos="4263"/>
        </w:tabs>
        <w:ind w:left="4263" w:hanging="360"/>
      </w:pPr>
      <w:rPr>
        <w:rFonts w:ascii="Symbol" w:hAnsi="Symbol" w:hint="default"/>
      </w:rPr>
    </w:lvl>
    <w:lvl w:ilvl="7" w:tplc="08090003" w:tentative="1">
      <w:start w:val="1"/>
      <w:numFmt w:val="bullet"/>
      <w:lvlText w:val="o"/>
      <w:lvlJc w:val="left"/>
      <w:pPr>
        <w:tabs>
          <w:tab w:val="num" w:pos="4983"/>
        </w:tabs>
        <w:ind w:left="4983" w:hanging="360"/>
      </w:pPr>
      <w:rPr>
        <w:rFonts w:ascii="Courier New" w:hAnsi="Courier New" w:hint="default"/>
      </w:rPr>
    </w:lvl>
    <w:lvl w:ilvl="8" w:tplc="08090005" w:tentative="1">
      <w:start w:val="1"/>
      <w:numFmt w:val="bullet"/>
      <w:lvlText w:val=""/>
      <w:lvlJc w:val="left"/>
      <w:pPr>
        <w:tabs>
          <w:tab w:val="num" w:pos="5703"/>
        </w:tabs>
        <w:ind w:left="5703" w:hanging="360"/>
      </w:pPr>
      <w:rPr>
        <w:rFonts w:ascii="Wingdings" w:hAnsi="Wingdings" w:hint="default"/>
      </w:rPr>
    </w:lvl>
  </w:abstractNum>
  <w:abstractNum w:abstractNumId="26" w15:restartNumberingAfterBreak="0">
    <w:nsid w:val="51AC0D4D"/>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7" w15:restartNumberingAfterBreak="0">
    <w:nsid w:val="52567F6F"/>
    <w:multiLevelType w:val="hybridMultilevel"/>
    <w:tmpl w:val="2E78370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43B1634"/>
    <w:multiLevelType w:val="hybridMultilevel"/>
    <w:tmpl w:val="0EF4F4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50446A2"/>
    <w:multiLevelType w:val="hybridMultilevel"/>
    <w:tmpl w:val="06EC0A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1" w15:restartNumberingAfterBreak="0">
    <w:nsid w:val="5B5C1057"/>
    <w:multiLevelType w:val="hybridMultilevel"/>
    <w:tmpl w:val="23DAE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76134D"/>
    <w:multiLevelType w:val="hybridMultilevel"/>
    <w:tmpl w:val="564E7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3713236"/>
    <w:multiLevelType w:val="hybridMultilevel"/>
    <w:tmpl w:val="DCB82662"/>
    <w:lvl w:ilvl="0" w:tplc="08090001">
      <w:start w:val="1"/>
      <w:numFmt w:val="bullet"/>
      <w:lvlText w:val=""/>
      <w:lvlJc w:val="left"/>
      <w:pPr>
        <w:ind w:left="1857" w:hanging="360"/>
      </w:pPr>
      <w:rPr>
        <w:rFonts w:ascii="Symbol" w:hAnsi="Symbol" w:hint="default"/>
      </w:rPr>
    </w:lvl>
    <w:lvl w:ilvl="1" w:tplc="08090003" w:tentative="1">
      <w:start w:val="1"/>
      <w:numFmt w:val="bullet"/>
      <w:lvlText w:val="o"/>
      <w:lvlJc w:val="left"/>
      <w:pPr>
        <w:ind w:left="2577" w:hanging="360"/>
      </w:pPr>
      <w:rPr>
        <w:rFonts w:ascii="Courier New" w:hAnsi="Courier New" w:cs="Courier New" w:hint="default"/>
      </w:rPr>
    </w:lvl>
    <w:lvl w:ilvl="2" w:tplc="08090005" w:tentative="1">
      <w:start w:val="1"/>
      <w:numFmt w:val="bullet"/>
      <w:lvlText w:val=""/>
      <w:lvlJc w:val="left"/>
      <w:pPr>
        <w:ind w:left="3297" w:hanging="360"/>
      </w:pPr>
      <w:rPr>
        <w:rFonts w:ascii="Wingdings" w:hAnsi="Wingdings" w:hint="default"/>
      </w:rPr>
    </w:lvl>
    <w:lvl w:ilvl="3" w:tplc="08090001" w:tentative="1">
      <w:start w:val="1"/>
      <w:numFmt w:val="bullet"/>
      <w:lvlText w:val=""/>
      <w:lvlJc w:val="left"/>
      <w:pPr>
        <w:ind w:left="4017" w:hanging="360"/>
      </w:pPr>
      <w:rPr>
        <w:rFonts w:ascii="Symbol" w:hAnsi="Symbol" w:hint="default"/>
      </w:rPr>
    </w:lvl>
    <w:lvl w:ilvl="4" w:tplc="08090003" w:tentative="1">
      <w:start w:val="1"/>
      <w:numFmt w:val="bullet"/>
      <w:lvlText w:val="o"/>
      <w:lvlJc w:val="left"/>
      <w:pPr>
        <w:ind w:left="4737" w:hanging="360"/>
      </w:pPr>
      <w:rPr>
        <w:rFonts w:ascii="Courier New" w:hAnsi="Courier New" w:cs="Courier New" w:hint="default"/>
      </w:rPr>
    </w:lvl>
    <w:lvl w:ilvl="5" w:tplc="08090005" w:tentative="1">
      <w:start w:val="1"/>
      <w:numFmt w:val="bullet"/>
      <w:lvlText w:val=""/>
      <w:lvlJc w:val="left"/>
      <w:pPr>
        <w:ind w:left="5457" w:hanging="360"/>
      </w:pPr>
      <w:rPr>
        <w:rFonts w:ascii="Wingdings" w:hAnsi="Wingdings" w:hint="default"/>
      </w:rPr>
    </w:lvl>
    <w:lvl w:ilvl="6" w:tplc="08090001" w:tentative="1">
      <w:start w:val="1"/>
      <w:numFmt w:val="bullet"/>
      <w:lvlText w:val=""/>
      <w:lvlJc w:val="left"/>
      <w:pPr>
        <w:ind w:left="6177" w:hanging="360"/>
      </w:pPr>
      <w:rPr>
        <w:rFonts w:ascii="Symbol" w:hAnsi="Symbol" w:hint="default"/>
      </w:rPr>
    </w:lvl>
    <w:lvl w:ilvl="7" w:tplc="08090003" w:tentative="1">
      <w:start w:val="1"/>
      <w:numFmt w:val="bullet"/>
      <w:lvlText w:val="o"/>
      <w:lvlJc w:val="left"/>
      <w:pPr>
        <w:ind w:left="6897" w:hanging="360"/>
      </w:pPr>
      <w:rPr>
        <w:rFonts w:ascii="Courier New" w:hAnsi="Courier New" w:cs="Courier New" w:hint="default"/>
      </w:rPr>
    </w:lvl>
    <w:lvl w:ilvl="8" w:tplc="08090005" w:tentative="1">
      <w:start w:val="1"/>
      <w:numFmt w:val="bullet"/>
      <w:lvlText w:val=""/>
      <w:lvlJc w:val="left"/>
      <w:pPr>
        <w:ind w:left="7617" w:hanging="360"/>
      </w:pPr>
      <w:rPr>
        <w:rFonts w:ascii="Wingdings" w:hAnsi="Wingdings" w:hint="default"/>
      </w:rPr>
    </w:lvl>
  </w:abstractNum>
  <w:abstractNum w:abstractNumId="34" w15:restartNumberingAfterBreak="0">
    <w:nsid w:val="63743306"/>
    <w:multiLevelType w:val="hybridMultilevel"/>
    <w:tmpl w:val="F0F0D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1674B74"/>
    <w:multiLevelType w:val="hybridMultilevel"/>
    <w:tmpl w:val="DDE8A5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970789"/>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8" w15:restartNumberingAfterBreak="0">
    <w:nsid w:val="720627C7"/>
    <w:multiLevelType w:val="multilevel"/>
    <w:tmpl w:val="1F58C16C"/>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9" w15:restartNumberingAfterBreak="0">
    <w:nsid w:val="726A113F"/>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0"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747212DB"/>
    <w:multiLevelType w:val="hybridMultilevel"/>
    <w:tmpl w:val="12F6A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6643EF2"/>
    <w:multiLevelType w:val="hybridMultilevel"/>
    <w:tmpl w:val="07CA0E4A"/>
    <w:lvl w:ilvl="0" w:tplc="78EC7092">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C8240F"/>
    <w:multiLevelType w:val="hybridMultilevel"/>
    <w:tmpl w:val="2CF88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897C18"/>
    <w:multiLevelType w:val="hybridMultilevel"/>
    <w:tmpl w:val="0AD0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180B7B"/>
    <w:multiLevelType w:val="hybridMultilevel"/>
    <w:tmpl w:val="B58C3A98"/>
    <w:lvl w:ilvl="0" w:tplc="08090001">
      <w:start w:val="1"/>
      <w:numFmt w:val="bullet"/>
      <w:lvlText w:val=""/>
      <w:lvlJc w:val="left"/>
      <w:pPr>
        <w:ind w:left="1080" w:hanging="360"/>
      </w:pPr>
      <w:rPr>
        <w:rFonts w:ascii="Symbol" w:hAnsi="Symbol" w:hint="default"/>
      </w:rPr>
    </w:lvl>
    <w:lvl w:ilvl="1" w:tplc="4510C5E0">
      <w:numFmt w:val="bullet"/>
      <w:lvlText w:val="-"/>
      <w:lvlJc w:val="left"/>
      <w:pPr>
        <w:ind w:left="1800" w:hanging="360"/>
      </w:pPr>
      <w:rPr>
        <w:rFonts w:ascii="Verdana" w:eastAsia="Times New Roman" w:hAnsi="Verdana" w:cs="Tahoma"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6"/>
  </w:num>
  <w:num w:numId="2">
    <w:abstractNumId w:val="30"/>
  </w:num>
  <w:num w:numId="3">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3"/>
  </w:num>
  <w:num w:numId="5">
    <w:abstractNumId w:val="2"/>
  </w:num>
  <w:num w:numId="6">
    <w:abstractNumId w:val="22"/>
  </w:num>
  <w:num w:numId="7">
    <w:abstractNumId w:val="33"/>
  </w:num>
  <w:num w:numId="8">
    <w:abstractNumId w:val="16"/>
  </w:num>
  <w:num w:numId="9">
    <w:abstractNumId w:val="12"/>
  </w:num>
  <w:num w:numId="10">
    <w:abstractNumId w:val="45"/>
  </w:num>
  <w:num w:numId="11">
    <w:abstractNumId w:val="35"/>
  </w:num>
  <w:num w:numId="1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0"/>
  </w:num>
  <w:num w:numId="16">
    <w:abstractNumId w:val="25"/>
  </w:num>
  <w:num w:numId="17">
    <w:abstractNumId w:val="29"/>
  </w:num>
  <w:num w:numId="18">
    <w:abstractNumId w:val="4"/>
  </w:num>
  <w:num w:numId="19">
    <w:abstractNumId w:val="31"/>
  </w:num>
  <w:num w:numId="20">
    <w:abstractNumId w:val="41"/>
  </w:num>
  <w:num w:numId="21">
    <w:abstractNumId w:val="19"/>
  </w:num>
  <w:num w:numId="22">
    <w:abstractNumId w:val="34"/>
  </w:num>
  <w:num w:numId="23">
    <w:abstractNumId w:val="6"/>
  </w:num>
  <w:num w:numId="24">
    <w:abstractNumId w:val="42"/>
  </w:num>
  <w:num w:numId="25">
    <w:abstractNumId w:val="21"/>
  </w:num>
  <w:num w:numId="26">
    <w:abstractNumId w:val="0"/>
  </w:num>
  <w:num w:numId="27">
    <w:abstractNumId w:val="18"/>
  </w:num>
  <w:num w:numId="28">
    <w:abstractNumId w:val="8"/>
  </w:num>
  <w:num w:numId="29">
    <w:abstractNumId w:val="23"/>
  </w:num>
  <w:num w:numId="30">
    <w:abstractNumId w:val="44"/>
  </w:num>
  <w:num w:numId="31">
    <w:abstractNumId w:val="32"/>
  </w:num>
  <w:num w:numId="32">
    <w:abstractNumId w:val="24"/>
  </w:num>
  <w:num w:numId="33">
    <w:abstractNumId w:val="17"/>
  </w:num>
  <w:num w:numId="34">
    <w:abstractNumId w:val="5"/>
  </w:num>
  <w:num w:numId="35">
    <w:abstractNumId w:val="1"/>
  </w:num>
  <w:num w:numId="36">
    <w:abstractNumId w:val="14"/>
  </w:num>
  <w:num w:numId="37">
    <w:abstractNumId w:val="38"/>
  </w:num>
  <w:num w:numId="38">
    <w:abstractNumId w:val="20"/>
  </w:num>
  <w:num w:numId="39">
    <w:abstractNumId w:val="15"/>
  </w:num>
  <w:num w:numId="40">
    <w:abstractNumId w:val="28"/>
  </w:num>
  <w:num w:numId="41">
    <w:abstractNumId w:val="3"/>
  </w:num>
  <w:num w:numId="42">
    <w:abstractNumId w:val="9"/>
  </w:num>
  <w:num w:numId="43">
    <w:abstractNumId w:val="7"/>
  </w:num>
  <w:num w:numId="44">
    <w:abstractNumId w:val="10"/>
  </w:num>
  <w:num w:numId="45">
    <w:abstractNumId w:val="39"/>
  </w:num>
  <w:num w:numId="46">
    <w:abstractNumId w:val="26"/>
  </w:num>
  <w:num w:numId="47">
    <w:abstractNumId w:val="37"/>
  </w:num>
  <w:num w:numId="48">
    <w:abstractNumId w:val="1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2531"/>
    <o:shapelayout v:ext="edit">
      <o:idmap v:ext="edit" data="2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9D3"/>
    <w:rsid w:val="00002299"/>
    <w:rsid w:val="00003137"/>
    <w:rsid w:val="0000474B"/>
    <w:rsid w:val="000063D0"/>
    <w:rsid w:val="00010418"/>
    <w:rsid w:val="000128E4"/>
    <w:rsid w:val="00014936"/>
    <w:rsid w:val="00020053"/>
    <w:rsid w:val="00020E02"/>
    <w:rsid w:val="000256B0"/>
    <w:rsid w:val="00033FA6"/>
    <w:rsid w:val="000519AB"/>
    <w:rsid w:val="00052BAC"/>
    <w:rsid w:val="00064DA1"/>
    <w:rsid w:val="00065046"/>
    <w:rsid w:val="00067CA3"/>
    <w:rsid w:val="00072AE6"/>
    <w:rsid w:val="00077F73"/>
    <w:rsid w:val="0008018A"/>
    <w:rsid w:val="0009726F"/>
    <w:rsid w:val="000A7CED"/>
    <w:rsid w:val="000A7FB0"/>
    <w:rsid w:val="000B195F"/>
    <w:rsid w:val="000B52D6"/>
    <w:rsid w:val="000B7420"/>
    <w:rsid w:val="000D6E45"/>
    <w:rsid w:val="000E09B3"/>
    <w:rsid w:val="000E22A7"/>
    <w:rsid w:val="000F0E53"/>
    <w:rsid w:val="000F7BEE"/>
    <w:rsid w:val="001034C1"/>
    <w:rsid w:val="00106206"/>
    <w:rsid w:val="00113439"/>
    <w:rsid w:val="001135F3"/>
    <w:rsid w:val="00117D03"/>
    <w:rsid w:val="00120D79"/>
    <w:rsid w:val="00126E7C"/>
    <w:rsid w:val="001346F9"/>
    <w:rsid w:val="001351B8"/>
    <w:rsid w:val="00142F76"/>
    <w:rsid w:val="0014715C"/>
    <w:rsid w:val="001474D6"/>
    <w:rsid w:val="0014763B"/>
    <w:rsid w:val="0015593D"/>
    <w:rsid w:val="001560C4"/>
    <w:rsid w:val="0016016D"/>
    <w:rsid w:val="00161DCF"/>
    <w:rsid w:val="00162C30"/>
    <w:rsid w:val="00164FED"/>
    <w:rsid w:val="00165955"/>
    <w:rsid w:val="00182561"/>
    <w:rsid w:val="00184303"/>
    <w:rsid w:val="00192DC0"/>
    <w:rsid w:val="0019518A"/>
    <w:rsid w:val="001960C9"/>
    <w:rsid w:val="001A1A58"/>
    <w:rsid w:val="001A6E8C"/>
    <w:rsid w:val="001B0D11"/>
    <w:rsid w:val="001B0E06"/>
    <w:rsid w:val="001B7CE4"/>
    <w:rsid w:val="001C5F44"/>
    <w:rsid w:val="001D39F2"/>
    <w:rsid w:val="001D4B1B"/>
    <w:rsid w:val="001E0568"/>
    <w:rsid w:val="001E148B"/>
    <w:rsid w:val="00200074"/>
    <w:rsid w:val="0020511A"/>
    <w:rsid w:val="00205B3F"/>
    <w:rsid w:val="002116DF"/>
    <w:rsid w:val="00213E1B"/>
    <w:rsid w:val="00216708"/>
    <w:rsid w:val="00224D83"/>
    <w:rsid w:val="002278AD"/>
    <w:rsid w:val="00242442"/>
    <w:rsid w:val="00252A25"/>
    <w:rsid w:val="00274A7A"/>
    <w:rsid w:val="00275BBC"/>
    <w:rsid w:val="002769E4"/>
    <w:rsid w:val="00280A8A"/>
    <w:rsid w:val="002944E0"/>
    <w:rsid w:val="00294F73"/>
    <w:rsid w:val="00295859"/>
    <w:rsid w:val="002A4492"/>
    <w:rsid w:val="002A6C90"/>
    <w:rsid w:val="002B0385"/>
    <w:rsid w:val="002B0AD6"/>
    <w:rsid w:val="002B2F89"/>
    <w:rsid w:val="002C2739"/>
    <w:rsid w:val="002D3A73"/>
    <w:rsid w:val="002D6071"/>
    <w:rsid w:val="002E1030"/>
    <w:rsid w:val="002F0833"/>
    <w:rsid w:val="002F2E0B"/>
    <w:rsid w:val="002F65C1"/>
    <w:rsid w:val="002F6A92"/>
    <w:rsid w:val="00300264"/>
    <w:rsid w:val="0030623A"/>
    <w:rsid w:val="00311D75"/>
    <w:rsid w:val="00321A9C"/>
    <w:rsid w:val="00323327"/>
    <w:rsid w:val="003340FF"/>
    <w:rsid w:val="003443AF"/>
    <w:rsid w:val="003528A9"/>
    <w:rsid w:val="00364688"/>
    <w:rsid w:val="003647C2"/>
    <w:rsid w:val="00367DFC"/>
    <w:rsid w:val="003805A2"/>
    <w:rsid w:val="00382428"/>
    <w:rsid w:val="00390DB6"/>
    <w:rsid w:val="003928C7"/>
    <w:rsid w:val="003971DA"/>
    <w:rsid w:val="003A053F"/>
    <w:rsid w:val="003A0EC3"/>
    <w:rsid w:val="003B25ED"/>
    <w:rsid w:val="003C5929"/>
    <w:rsid w:val="003D16E9"/>
    <w:rsid w:val="003D1D0E"/>
    <w:rsid w:val="003D4FBE"/>
    <w:rsid w:val="003D50B2"/>
    <w:rsid w:val="003E2716"/>
    <w:rsid w:val="003E7FED"/>
    <w:rsid w:val="003F0DF6"/>
    <w:rsid w:val="003F4FED"/>
    <w:rsid w:val="00400B44"/>
    <w:rsid w:val="00400D3A"/>
    <w:rsid w:val="00401381"/>
    <w:rsid w:val="0040621F"/>
    <w:rsid w:val="00411423"/>
    <w:rsid w:val="00413433"/>
    <w:rsid w:val="00413D89"/>
    <w:rsid w:val="00415669"/>
    <w:rsid w:val="0041750B"/>
    <w:rsid w:val="00421767"/>
    <w:rsid w:val="00423043"/>
    <w:rsid w:val="00425AB4"/>
    <w:rsid w:val="0043163D"/>
    <w:rsid w:val="0043326E"/>
    <w:rsid w:val="0044072D"/>
    <w:rsid w:val="0044174A"/>
    <w:rsid w:val="00443A5E"/>
    <w:rsid w:val="00454017"/>
    <w:rsid w:val="004616B3"/>
    <w:rsid w:val="00463EE2"/>
    <w:rsid w:val="00465248"/>
    <w:rsid w:val="00465BFE"/>
    <w:rsid w:val="00470028"/>
    <w:rsid w:val="00472A7B"/>
    <w:rsid w:val="00473791"/>
    <w:rsid w:val="00474E22"/>
    <w:rsid w:val="00477CF4"/>
    <w:rsid w:val="00480869"/>
    <w:rsid w:val="00480A16"/>
    <w:rsid w:val="00480BA0"/>
    <w:rsid w:val="00484B1F"/>
    <w:rsid w:val="00485CDE"/>
    <w:rsid w:val="00486EC4"/>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50F3"/>
    <w:rsid w:val="004F70EC"/>
    <w:rsid w:val="004F759F"/>
    <w:rsid w:val="005007BD"/>
    <w:rsid w:val="00503531"/>
    <w:rsid w:val="00503645"/>
    <w:rsid w:val="00505E1C"/>
    <w:rsid w:val="00505FCF"/>
    <w:rsid w:val="005066FF"/>
    <w:rsid w:val="00507057"/>
    <w:rsid w:val="005141E3"/>
    <w:rsid w:val="005173AE"/>
    <w:rsid w:val="0052122E"/>
    <w:rsid w:val="005328E8"/>
    <w:rsid w:val="0053305A"/>
    <w:rsid w:val="0053393A"/>
    <w:rsid w:val="0053471A"/>
    <w:rsid w:val="00534D18"/>
    <w:rsid w:val="00537635"/>
    <w:rsid w:val="00537761"/>
    <w:rsid w:val="00543103"/>
    <w:rsid w:val="005452E2"/>
    <w:rsid w:val="0055381E"/>
    <w:rsid w:val="00553C7C"/>
    <w:rsid w:val="0056388D"/>
    <w:rsid w:val="005658C7"/>
    <w:rsid w:val="00565A04"/>
    <w:rsid w:val="00565B45"/>
    <w:rsid w:val="00566B42"/>
    <w:rsid w:val="00571DCF"/>
    <w:rsid w:val="00573ACE"/>
    <w:rsid w:val="00574C9F"/>
    <w:rsid w:val="0057715B"/>
    <w:rsid w:val="005771C0"/>
    <w:rsid w:val="00591D2A"/>
    <w:rsid w:val="0059381D"/>
    <w:rsid w:val="00593B54"/>
    <w:rsid w:val="00594B00"/>
    <w:rsid w:val="00596ECF"/>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20319"/>
    <w:rsid w:val="0062596C"/>
    <w:rsid w:val="00645087"/>
    <w:rsid w:val="00650B31"/>
    <w:rsid w:val="0065310F"/>
    <w:rsid w:val="00653ED5"/>
    <w:rsid w:val="006670B0"/>
    <w:rsid w:val="00671EF9"/>
    <w:rsid w:val="00674B8D"/>
    <w:rsid w:val="006807C0"/>
    <w:rsid w:val="00685911"/>
    <w:rsid w:val="00685D33"/>
    <w:rsid w:val="00697B54"/>
    <w:rsid w:val="006A405E"/>
    <w:rsid w:val="006B015A"/>
    <w:rsid w:val="006B3657"/>
    <w:rsid w:val="006B409F"/>
    <w:rsid w:val="006C5AEE"/>
    <w:rsid w:val="006C6561"/>
    <w:rsid w:val="006D4608"/>
    <w:rsid w:val="006D5B52"/>
    <w:rsid w:val="006E1470"/>
    <w:rsid w:val="006E3ED9"/>
    <w:rsid w:val="006E4499"/>
    <w:rsid w:val="006E7B30"/>
    <w:rsid w:val="006F6574"/>
    <w:rsid w:val="00705204"/>
    <w:rsid w:val="00705C0F"/>
    <w:rsid w:val="00710F4B"/>
    <w:rsid w:val="00711C72"/>
    <w:rsid w:val="00716E51"/>
    <w:rsid w:val="00720142"/>
    <w:rsid w:val="007357F3"/>
    <w:rsid w:val="00741B8E"/>
    <w:rsid w:val="00743FA4"/>
    <w:rsid w:val="007454DE"/>
    <w:rsid w:val="00747161"/>
    <w:rsid w:val="00751A80"/>
    <w:rsid w:val="00752FCC"/>
    <w:rsid w:val="00753135"/>
    <w:rsid w:val="007568FF"/>
    <w:rsid w:val="007570F6"/>
    <w:rsid w:val="007570FF"/>
    <w:rsid w:val="00757743"/>
    <w:rsid w:val="0075775B"/>
    <w:rsid w:val="0076499D"/>
    <w:rsid w:val="00764E14"/>
    <w:rsid w:val="0076573C"/>
    <w:rsid w:val="00773DA8"/>
    <w:rsid w:val="00783AC7"/>
    <w:rsid w:val="00783B47"/>
    <w:rsid w:val="00786B68"/>
    <w:rsid w:val="007A35C4"/>
    <w:rsid w:val="007A493B"/>
    <w:rsid w:val="007A5758"/>
    <w:rsid w:val="007B09AF"/>
    <w:rsid w:val="007B0EFD"/>
    <w:rsid w:val="007C03A9"/>
    <w:rsid w:val="007C0E29"/>
    <w:rsid w:val="007C17A4"/>
    <w:rsid w:val="007C4AC8"/>
    <w:rsid w:val="007C5602"/>
    <w:rsid w:val="007C7241"/>
    <w:rsid w:val="007D78C2"/>
    <w:rsid w:val="007E2F9C"/>
    <w:rsid w:val="007E39AE"/>
    <w:rsid w:val="007E3FCB"/>
    <w:rsid w:val="007E4A7F"/>
    <w:rsid w:val="007F1183"/>
    <w:rsid w:val="007F306B"/>
    <w:rsid w:val="007F5384"/>
    <w:rsid w:val="0080715E"/>
    <w:rsid w:val="00807D6F"/>
    <w:rsid w:val="00815BA8"/>
    <w:rsid w:val="0081694F"/>
    <w:rsid w:val="0082334F"/>
    <w:rsid w:val="00832FBD"/>
    <w:rsid w:val="0083640F"/>
    <w:rsid w:val="008367ED"/>
    <w:rsid w:val="00842797"/>
    <w:rsid w:val="008466A9"/>
    <w:rsid w:val="00851014"/>
    <w:rsid w:val="00855CC6"/>
    <w:rsid w:val="00856CB1"/>
    <w:rsid w:val="0086440D"/>
    <w:rsid w:val="008649F6"/>
    <w:rsid w:val="00864D01"/>
    <w:rsid w:val="00865B51"/>
    <w:rsid w:val="00870061"/>
    <w:rsid w:val="0087423F"/>
    <w:rsid w:val="0087568C"/>
    <w:rsid w:val="00875EBD"/>
    <w:rsid w:val="0088698C"/>
    <w:rsid w:val="00886A55"/>
    <w:rsid w:val="008930E3"/>
    <w:rsid w:val="00896435"/>
    <w:rsid w:val="00897556"/>
    <w:rsid w:val="008A01F5"/>
    <w:rsid w:val="008A0C72"/>
    <w:rsid w:val="008A5E6E"/>
    <w:rsid w:val="008A7955"/>
    <w:rsid w:val="008B4D7D"/>
    <w:rsid w:val="008B77F0"/>
    <w:rsid w:val="008C2AE2"/>
    <w:rsid w:val="008D7BAA"/>
    <w:rsid w:val="008E4B7B"/>
    <w:rsid w:val="008F05CF"/>
    <w:rsid w:val="008F072C"/>
    <w:rsid w:val="008F4606"/>
    <w:rsid w:val="008F58DD"/>
    <w:rsid w:val="008F5A78"/>
    <w:rsid w:val="008F5EC1"/>
    <w:rsid w:val="008F66B3"/>
    <w:rsid w:val="00903070"/>
    <w:rsid w:val="0090500A"/>
    <w:rsid w:val="009075F7"/>
    <w:rsid w:val="009136B1"/>
    <w:rsid w:val="00915575"/>
    <w:rsid w:val="00916D9E"/>
    <w:rsid w:val="0092399E"/>
    <w:rsid w:val="009245DD"/>
    <w:rsid w:val="009253D8"/>
    <w:rsid w:val="0092600D"/>
    <w:rsid w:val="00926856"/>
    <w:rsid w:val="00927DDC"/>
    <w:rsid w:val="00933B88"/>
    <w:rsid w:val="00941B26"/>
    <w:rsid w:val="0094502D"/>
    <w:rsid w:val="00950229"/>
    <w:rsid w:val="0095165D"/>
    <w:rsid w:val="009618F5"/>
    <w:rsid w:val="0096249A"/>
    <w:rsid w:val="0096634E"/>
    <w:rsid w:val="00971918"/>
    <w:rsid w:val="00981111"/>
    <w:rsid w:val="0098527A"/>
    <w:rsid w:val="009861DD"/>
    <w:rsid w:val="00990385"/>
    <w:rsid w:val="00994A75"/>
    <w:rsid w:val="00994DD7"/>
    <w:rsid w:val="00995223"/>
    <w:rsid w:val="009A32D1"/>
    <w:rsid w:val="009A3BBD"/>
    <w:rsid w:val="009B0FEA"/>
    <w:rsid w:val="009B4B12"/>
    <w:rsid w:val="009B64FB"/>
    <w:rsid w:val="009C68BB"/>
    <w:rsid w:val="009D0C87"/>
    <w:rsid w:val="009D2643"/>
    <w:rsid w:val="009E5203"/>
    <w:rsid w:val="009E537B"/>
    <w:rsid w:val="009E7C04"/>
    <w:rsid w:val="009F1008"/>
    <w:rsid w:val="009F49D3"/>
    <w:rsid w:val="009F6820"/>
    <w:rsid w:val="009F6995"/>
    <w:rsid w:val="00A02C76"/>
    <w:rsid w:val="00A1765C"/>
    <w:rsid w:val="00A20162"/>
    <w:rsid w:val="00A2184A"/>
    <w:rsid w:val="00A21DB3"/>
    <w:rsid w:val="00A223DA"/>
    <w:rsid w:val="00A22A4D"/>
    <w:rsid w:val="00A35D40"/>
    <w:rsid w:val="00A363A3"/>
    <w:rsid w:val="00A367BA"/>
    <w:rsid w:val="00A41B04"/>
    <w:rsid w:val="00A45B37"/>
    <w:rsid w:val="00A5186C"/>
    <w:rsid w:val="00A55DC4"/>
    <w:rsid w:val="00A65AD0"/>
    <w:rsid w:val="00A669C1"/>
    <w:rsid w:val="00A71A61"/>
    <w:rsid w:val="00A72DA5"/>
    <w:rsid w:val="00A7762F"/>
    <w:rsid w:val="00A8085A"/>
    <w:rsid w:val="00A8641D"/>
    <w:rsid w:val="00A900BF"/>
    <w:rsid w:val="00A95895"/>
    <w:rsid w:val="00A95E54"/>
    <w:rsid w:val="00AA5A70"/>
    <w:rsid w:val="00AB2347"/>
    <w:rsid w:val="00AB7ED6"/>
    <w:rsid w:val="00AC2D16"/>
    <w:rsid w:val="00AC34EB"/>
    <w:rsid w:val="00AC3A9A"/>
    <w:rsid w:val="00AC66BD"/>
    <w:rsid w:val="00AD3C56"/>
    <w:rsid w:val="00AE304A"/>
    <w:rsid w:val="00AE3B4A"/>
    <w:rsid w:val="00AF2BA8"/>
    <w:rsid w:val="00AF341E"/>
    <w:rsid w:val="00AF5D23"/>
    <w:rsid w:val="00B05361"/>
    <w:rsid w:val="00B103F0"/>
    <w:rsid w:val="00B12689"/>
    <w:rsid w:val="00B251A8"/>
    <w:rsid w:val="00B31740"/>
    <w:rsid w:val="00B32040"/>
    <w:rsid w:val="00B3359C"/>
    <w:rsid w:val="00B35023"/>
    <w:rsid w:val="00B378E5"/>
    <w:rsid w:val="00B43DBD"/>
    <w:rsid w:val="00B446FE"/>
    <w:rsid w:val="00B46C46"/>
    <w:rsid w:val="00B562B5"/>
    <w:rsid w:val="00B56789"/>
    <w:rsid w:val="00B57077"/>
    <w:rsid w:val="00B570AE"/>
    <w:rsid w:val="00B60A92"/>
    <w:rsid w:val="00B60C0D"/>
    <w:rsid w:val="00B61247"/>
    <w:rsid w:val="00B61B9B"/>
    <w:rsid w:val="00B66432"/>
    <w:rsid w:val="00B66D06"/>
    <w:rsid w:val="00B6790E"/>
    <w:rsid w:val="00B70136"/>
    <w:rsid w:val="00B71778"/>
    <w:rsid w:val="00B72116"/>
    <w:rsid w:val="00B73333"/>
    <w:rsid w:val="00B73ED2"/>
    <w:rsid w:val="00B7483C"/>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C54C9"/>
    <w:rsid w:val="00BD7087"/>
    <w:rsid w:val="00BE0E8A"/>
    <w:rsid w:val="00BE3994"/>
    <w:rsid w:val="00BE705D"/>
    <w:rsid w:val="00BF5CB3"/>
    <w:rsid w:val="00C00E9D"/>
    <w:rsid w:val="00C01967"/>
    <w:rsid w:val="00C063F0"/>
    <w:rsid w:val="00C07CD1"/>
    <w:rsid w:val="00C10DE8"/>
    <w:rsid w:val="00C16811"/>
    <w:rsid w:val="00C1721E"/>
    <w:rsid w:val="00C2148B"/>
    <w:rsid w:val="00C315ED"/>
    <w:rsid w:val="00C3197A"/>
    <w:rsid w:val="00C34A07"/>
    <w:rsid w:val="00C40134"/>
    <w:rsid w:val="00C51F2B"/>
    <w:rsid w:val="00C57F27"/>
    <w:rsid w:val="00C63B6F"/>
    <w:rsid w:val="00C63EBE"/>
    <w:rsid w:val="00C702BC"/>
    <w:rsid w:val="00C76794"/>
    <w:rsid w:val="00C770E8"/>
    <w:rsid w:val="00C8494F"/>
    <w:rsid w:val="00C8628F"/>
    <w:rsid w:val="00C8790B"/>
    <w:rsid w:val="00C9512D"/>
    <w:rsid w:val="00C95CE0"/>
    <w:rsid w:val="00C97ABB"/>
    <w:rsid w:val="00CA2EA6"/>
    <w:rsid w:val="00CA47C2"/>
    <w:rsid w:val="00CB79E4"/>
    <w:rsid w:val="00CC0F79"/>
    <w:rsid w:val="00CC2701"/>
    <w:rsid w:val="00CE4439"/>
    <w:rsid w:val="00CE5ABF"/>
    <w:rsid w:val="00CF1740"/>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73471"/>
    <w:rsid w:val="00D751B1"/>
    <w:rsid w:val="00D76B3E"/>
    <w:rsid w:val="00D82C51"/>
    <w:rsid w:val="00D91D3C"/>
    <w:rsid w:val="00D94936"/>
    <w:rsid w:val="00DA6BED"/>
    <w:rsid w:val="00DB1085"/>
    <w:rsid w:val="00DB3173"/>
    <w:rsid w:val="00DC2785"/>
    <w:rsid w:val="00DD0480"/>
    <w:rsid w:val="00DD3D14"/>
    <w:rsid w:val="00DD5069"/>
    <w:rsid w:val="00DD79D0"/>
    <w:rsid w:val="00DE06C0"/>
    <w:rsid w:val="00DE177D"/>
    <w:rsid w:val="00DF4ED0"/>
    <w:rsid w:val="00E24838"/>
    <w:rsid w:val="00E24FE4"/>
    <w:rsid w:val="00E25C53"/>
    <w:rsid w:val="00E307C9"/>
    <w:rsid w:val="00E36AAD"/>
    <w:rsid w:val="00E36F78"/>
    <w:rsid w:val="00E36FC8"/>
    <w:rsid w:val="00E43F1E"/>
    <w:rsid w:val="00E458C3"/>
    <w:rsid w:val="00E5202B"/>
    <w:rsid w:val="00E537E0"/>
    <w:rsid w:val="00E6201E"/>
    <w:rsid w:val="00E66536"/>
    <w:rsid w:val="00E67F7A"/>
    <w:rsid w:val="00E70D5B"/>
    <w:rsid w:val="00E75008"/>
    <w:rsid w:val="00E7660F"/>
    <w:rsid w:val="00E813E4"/>
    <w:rsid w:val="00E81632"/>
    <w:rsid w:val="00E839F5"/>
    <w:rsid w:val="00E83DDB"/>
    <w:rsid w:val="00E843A1"/>
    <w:rsid w:val="00E84E07"/>
    <w:rsid w:val="00E866E8"/>
    <w:rsid w:val="00E925F5"/>
    <w:rsid w:val="00EA416A"/>
    <w:rsid w:val="00EA507B"/>
    <w:rsid w:val="00EA6D7A"/>
    <w:rsid w:val="00EB4D84"/>
    <w:rsid w:val="00EC0FD2"/>
    <w:rsid w:val="00EC30F9"/>
    <w:rsid w:val="00EC42E2"/>
    <w:rsid w:val="00EC7971"/>
    <w:rsid w:val="00ED4F90"/>
    <w:rsid w:val="00ED7947"/>
    <w:rsid w:val="00EE1B4D"/>
    <w:rsid w:val="00F22585"/>
    <w:rsid w:val="00F30926"/>
    <w:rsid w:val="00F31FF3"/>
    <w:rsid w:val="00F34021"/>
    <w:rsid w:val="00F3434F"/>
    <w:rsid w:val="00F36B4B"/>
    <w:rsid w:val="00F42416"/>
    <w:rsid w:val="00F510FF"/>
    <w:rsid w:val="00F51ADD"/>
    <w:rsid w:val="00F54B35"/>
    <w:rsid w:val="00F67EAB"/>
    <w:rsid w:val="00F75818"/>
    <w:rsid w:val="00F85D0A"/>
    <w:rsid w:val="00F912AC"/>
    <w:rsid w:val="00F96A78"/>
    <w:rsid w:val="00FA0F66"/>
    <w:rsid w:val="00FA62C6"/>
    <w:rsid w:val="00FA64B8"/>
    <w:rsid w:val="00FB3612"/>
    <w:rsid w:val="00FB447C"/>
    <w:rsid w:val="00FB6267"/>
    <w:rsid w:val="00FC7F10"/>
    <w:rsid w:val="00FD1E3C"/>
    <w:rsid w:val="00FD4B31"/>
    <w:rsid w:val="00FD6988"/>
    <w:rsid w:val="00FD6D1F"/>
    <w:rsid w:val="00FE0153"/>
    <w:rsid w:val="00FE1B9D"/>
    <w:rsid w:val="00FE27F4"/>
    <w:rsid w:val="00FE2C58"/>
    <w:rsid w:val="00FE3905"/>
    <w:rsid w:val="00FE44AB"/>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1"/>
    <o:shapelayout v:ext="edit">
      <o:idmap v:ext="edit" data="1"/>
    </o:shapelayout>
  </w:shapeDefaults>
  <w:decimalSymbol w:val="."/>
  <w:listSeparator w:val=","/>
  <w14:docId w14:val="27B27343"/>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paragraph" w:styleId="Heading9">
    <w:name w:val="heading 9"/>
    <w:basedOn w:val="Normal"/>
    <w:next w:val="Normal"/>
    <w:link w:val="Heading9Char"/>
    <w:semiHidden/>
    <w:unhideWhenUsed/>
    <w:qFormat/>
    <w:locked/>
    <w:rsid w:val="001346F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2"/>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uiPriority w:val="99"/>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
    <w:basedOn w:val="Normal"/>
    <w:uiPriority w:val="34"/>
    <w:qFormat/>
    <w:rsid w:val="00E75008"/>
    <w:pPr>
      <w:ind w:left="720"/>
    </w:pPr>
    <w:rPr>
      <w:rFonts w:ascii="Verdana" w:hAnsi="Verdana"/>
      <w:lang w:eastAsia="en-US"/>
    </w:rPr>
  </w:style>
  <w:style w:type="paragraph" w:styleId="NormalWeb">
    <w:name w:val="Normal (Web)"/>
    <w:basedOn w:val="Normal"/>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2"/>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customStyle="1" w:styleId="Heading9Char">
    <w:name w:val="Heading 9 Char"/>
    <w:basedOn w:val="DefaultParagraphFont"/>
    <w:link w:val="Heading9"/>
    <w:rsid w:val="001346F9"/>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hyperlink" Target="mailto:CTM_CASC_EASC@wales.nhs.uk"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SC.NHS.Wales"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easc.nhs.wales/" TargetMode="Externa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0857F6C-33A7-4747-A571-E29982ACA0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4617</Words>
  <Characters>25047</Characters>
  <Application>Microsoft Office Word</Application>
  <DocSecurity>0</DocSecurity>
  <Lines>208</Lines>
  <Paragraphs>59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29605</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 Services)</cp:lastModifiedBy>
  <cp:revision>2</cp:revision>
  <cp:lastPrinted>2020-06-23T13:17:00Z</cp:lastPrinted>
  <dcterms:created xsi:type="dcterms:W3CDTF">2021-05-06T12:25:00Z</dcterms:created>
  <dcterms:modified xsi:type="dcterms:W3CDTF">2021-05-06T12:25:00Z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_ReviewingToolsShownOnce">
    <vt:lpwstr/>
  </property>
</Properties>
</file>