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5179" w:type="pct"/>
        <w:tblLayout w:type="fixed"/>
        <w:tblLook w:val="01E0" w:firstRow="1" w:lastRow="1" w:firstColumn="1" w:lastColumn="1" w:noHBand="0" w:noVBand="0"/>
      </w:tblPr>
      <w:tblGrid>
        <w:gridCol w:w="5392"/>
        <w:gridCol w:w="1984"/>
        <w:gridCol w:w="3465"/>
      </w:tblGrid>
      <w:tr w:rsidR="004C65BC" w:rsidRPr="004C65BC" w14:paraId="1223BE12" w14:textId="77777777" w:rsidTr="003E6429">
        <w:trPr>
          <w:trHeight w:val="80"/>
        </w:trPr>
        <w:tc>
          <w:tcPr>
            <w:tcW w:w="2487" w:type="pct"/>
            <w:vMerge w:val="restart"/>
            <w:vAlign w:val="center"/>
          </w:tcPr>
          <w:p w14:paraId="29BA1722" w14:textId="77777777" w:rsidR="00BE7604" w:rsidRPr="004C65BC" w:rsidRDefault="004C65BC" w:rsidP="004C65BC">
            <w:pPr>
              <w:jc w:val="center"/>
              <w:rPr>
                <w:rFonts w:ascii="Verdana" w:hAnsi="Verdana"/>
              </w:rPr>
            </w:pPr>
            <w:r w:rsidRPr="004C65BC">
              <w:rPr>
                <w:rFonts w:ascii="Verdana" w:hAnsi="Verdana"/>
                <w:b/>
                <w:noProof/>
              </w:rPr>
              <w:drawing>
                <wp:inline distT="0" distB="0" distL="0" distR="0" wp14:anchorId="3DD9BC04" wp14:editId="650EC403">
                  <wp:extent cx="3181350" cy="802174"/>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srcRect/>
                          <a:stretch>
                            <a:fillRect/>
                          </a:stretch>
                        </pic:blipFill>
                        <pic:spPr bwMode="auto">
                          <a:xfrm>
                            <a:off x="0" y="0"/>
                            <a:ext cx="3189006" cy="804104"/>
                          </a:xfrm>
                          <a:prstGeom prst="rect">
                            <a:avLst/>
                          </a:prstGeom>
                          <a:noFill/>
                          <a:ln w="9525">
                            <a:noFill/>
                            <a:miter lim="800000"/>
                            <a:headEnd/>
                            <a:tailEnd/>
                          </a:ln>
                        </pic:spPr>
                      </pic:pic>
                    </a:graphicData>
                  </a:graphic>
                </wp:inline>
              </w:drawing>
            </w:r>
          </w:p>
        </w:tc>
        <w:tc>
          <w:tcPr>
            <w:tcW w:w="915" w:type="pct"/>
          </w:tcPr>
          <w:p w14:paraId="63164F70" w14:textId="77777777" w:rsidR="00BE7604" w:rsidRPr="004C65BC" w:rsidRDefault="00BE7604" w:rsidP="00DD473B">
            <w:pPr>
              <w:jc w:val="both"/>
              <w:rPr>
                <w:rFonts w:ascii="Verdana" w:hAnsi="Verdana"/>
                <w:sz w:val="20"/>
                <w:szCs w:val="20"/>
              </w:rPr>
            </w:pPr>
            <w:r w:rsidRPr="004C65BC">
              <w:rPr>
                <w:rFonts w:ascii="Verdana" w:hAnsi="Verdana"/>
                <w:sz w:val="20"/>
                <w:szCs w:val="20"/>
              </w:rPr>
              <w:t>Your ref/</w:t>
            </w:r>
            <w:proofErr w:type="spellStart"/>
            <w:r w:rsidRPr="004C65BC">
              <w:rPr>
                <w:rFonts w:ascii="Verdana" w:hAnsi="Verdana"/>
                <w:sz w:val="20"/>
                <w:szCs w:val="20"/>
              </w:rPr>
              <w:t>eich</w:t>
            </w:r>
            <w:proofErr w:type="spellEnd"/>
            <w:r w:rsidRPr="004C65BC">
              <w:rPr>
                <w:rFonts w:ascii="Verdana" w:hAnsi="Verdana"/>
                <w:sz w:val="20"/>
                <w:szCs w:val="20"/>
              </w:rPr>
              <w:t xml:space="preserve"> </w:t>
            </w:r>
            <w:proofErr w:type="spellStart"/>
            <w:r w:rsidRPr="004C65BC">
              <w:rPr>
                <w:rFonts w:ascii="Verdana" w:hAnsi="Verdana"/>
                <w:sz w:val="20"/>
                <w:szCs w:val="20"/>
              </w:rPr>
              <w:t>cyf</w:t>
            </w:r>
            <w:proofErr w:type="spellEnd"/>
            <w:r w:rsidRPr="004C65BC">
              <w:rPr>
                <w:rFonts w:ascii="Verdana" w:hAnsi="Verdana"/>
                <w:sz w:val="20"/>
                <w:szCs w:val="20"/>
              </w:rPr>
              <w:t>:</w:t>
            </w:r>
          </w:p>
        </w:tc>
        <w:tc>
          <w:tcPr>
            <w:tcW w:w="1599" w:type="pct"/>
          </w:tcPr>
          <w:p w14:paraId="69F25E97" w14:textId="77777777" w:rsidR="00BE7604" w:rsidRPr="003E6429" w:rsidRDefault="00BE7604" w:rsidP="00DD473B">
            <w:pPr>
              <w:jc w:val="both"/>
              <w:rPr>
                <w:rFonts w:ascii="Verdana" w:hAnsi="Verdana"/>
                <w:sz w:val="12"/>
                <w:szCs w:val="12"/>
              </w:rPr>
            </w:pPr>
          </w:p>
        </w:tc>
      </w:tr>
      <w:tr w:rsidR="004C65BC" w:rsidRPr="004C65BC" w14:paraId="0A9BF50E" w14:textId="77777777" w:rsidTr="004C65BC">
        <w:trPr>
          <w:trHeight w:val="239"/>
        </w:trPr>
        <w:tc>
          <w:tcPr>
            <w:tcW w:w="2487" w:type="pct"/>
            <w:vMerge/>
          </w:tcPr>
          <w:p w14:paraId="003F6BA5" w14:textId="77777777" w:rsidR="00BE7604" w:rsidRPr="004C65BC" w:rsidRDefault="00BE7604" w:rsidP="00D42515">
            <w:pPr>
              <w:rPr>
                <w:rFonts w:ascii="Verdana" w:hAnsi="Verdana"/>
              </w:rPr>
            </w:pPr>
          </w:p>
        </w:tc>
        <w:tc>
          <w:tcPr>
            <w:tcW w:w="915" w:type="pct"/>
          </w:tcPr>
          <w:p w14:paraId="1C1147C6" w14:textId="77777777" w:rsidR="00BE7604" w:rsidRPr="004C65BC" w:rsidRDefault="00BE7604" w:rsidP="00DD473B">
            <w:pPr>
              <w:jc w:val="both"/>
              <w:rPr>
                <w:rFonts w:ascii="Verdana" w:hAnsi="Verdana"/>
                <w:sz w:val="20"/>
                <w:szCs w:val="20"/>
              </w:rPr>
            </w:pPr>
            <w:r w:rsidRPr="004C65BC">
              <w:rPr>
                <w:rFonts w:ascii="Verdana" w:hAnsi="Verdana"/>
                <w:sz w:val="20"/>
                <w:szCs w:val="20"/>
              </w:rPr>
              <w:t>Our ref/</w:t>
            </w:r>
            <w:proofErr w:type="spellStart"/>
            <w:r w:rsidRPr="004C65BC">
              <w:rPr>
                <w:rFonts w:ascii="Verdana" w:hAnsi="Verdana"/>
                <w:sz w:val="20"/>
                <w:szCs w:val="20"/>
              </w:rPr>
              <w:t>ein</w:t>
            </w:r>
            <w:proofErr w:type="spellEnd"/>
            <w:r w:rsidRPr="004C65BC">
              <w:rPr>
                <w:rFonts w:ascii="Verdana" w:hAnsi="Verdana"/>
                <w:sz w:val="20"/>
                <w:szCs w:val="20"/>
              </w:rPr>
              <w:t xml:space="preserve"> </w:t>
            </w:r>
            <w:proofErr w:type="spellStart"/>
            <w:r w:rsidRPr="004C65BC">
              <w:rPr>
                <w:rFonts w:ascii="Verdana" w:hAnsi="Verdana"/>
                <w:sz w:val="20"/>
                <w:szCs w:val="20"/>
              </w:rPr>
              <w:t>cyf</w:t>
            </w:r>
            <w:proofErr w:type="spellEnd"/>
            <w:r w:rsidRPr="004C65BC">
              <w:rPr>
                <w:rFonts w:ascii="Verdana" w:hAnsi="Verdana"/>
                <w:sz w:val="20"/>
                <w:szCs w:val="20"/>
              </w:rPr>
              <w:t>:</w:t>
            </w:r>
          </w:p>
        </w:tc>
        <w:tc>
          <w:tcPr>
            <w:tcW w:w="1599" w:type="pct"/>
          </w:tcPr>
          <w:p w14:paraId="5DFB3E90" w14:textId="77777777" w:rsidR="00BE7604" w:rsidRPr="004C65BC" w:rsidRDefault="00BE7604" w:rsidP="00DD473B">
            <w:pPr>
              <w:jc w:val="both"/>
              <w:rPr>
                <w:rFonts w:ascii="Verdana" w:hAnsi="Verdana"/>
                <w:sz w:val="20"/>
                <w:szCs w:val="20"/>
              </w:rPr>
            </w:pPr>
          </w:p>
        </w:tc>
      </w:tr>
      <w:tr w:rsidR="004C65BC" w:rsidRPr="004C65BC" w14:paraId="18CC6BF8" w14:textId="77777777" w:rsidTr="004C65BC">
        <w:trPr>
          <w:trHeight w:val="239"/>
        </w:trPr>
        <w:tc>
          <w:tcPr>
            <w:tcW w:w="2487" w:type="pct"/>
            <w:vMerge/>
          </w:tcPr>
          <w:p w14:paraId="1C14CC4A" w14:textId="77777777" w:rsidR="00BE7604" w:rsidRPr="004C65BC" w:rsidRDefault="00BE7604" w:rsidP="00D42515">
            <w:pPr>
              <w:rPr>
                <w:rFonts w:ascii="Verdana" w:hAnsi="Verdana"/>
              </w:rPr>
            </w:pPr>
          </w:p>
        </w:tc>
        <w:tc>
          <w:tcPr>
            <w:tcW w:w="915" w:type="pct"/>
          </w:tcPr>
          <w:p w14:paraId="64EE012E" w14:textId="77777777" w:rsidR="00BE7604" w:rsidRPr="004C65BC" w:rsidRDefault="00BE7604" w:rsidP="00225EA9">
            <w:pPr>
              <w:rPr>
                <w:rFonts w:ascii="Verdana" w:hAnsi="Verdana"/>
              </w:rPr>
            </w:pPr>
            <w:r w:rsidRPr="004C65BC">
              <w:rPr>
                <w:rFonts w:ascii="Verdana" w:hAnsi="Verdana"/>
                <w:sz w:val="20"/>
                <w:szCs w:val="20"/>
              </w:rPr>
              <w:t>Date/</w:t>
            </w:r>
            <w:proofErr w:type="spellStart"/>
            <w:r w:rsidRPr="004C65BC">
              <w:rPr>
                <w:rFonts w:ascii="Verdana" w:hAnsi="Verdana"/>
                <w:sz w:val="20"/>
                <w:szCs w:val="20"/>
              </w:rPr>
              <w:t>dyddiad</w:t>
            </w:r>
            <w:proofErr w:type="spellEnd"/>
            <w:r w:rsidRPr="004C65BC">
              <w:rPr>
                <w:rFonts w:ascii="Verdana" w:hAnsi="Verdana"/>
                <w:sz w:val="20"/>
                <w:szCs w:val="20"/>
              </w:rPr>
              <w:t>:</w:t>
            </w:r>
            <w:r w:rsidRPr="004C65BC">
              <w:rPr>
                <w:rFonts w:ascii="Verdana" w:hAnsi="Verdana"/>
              </w:rPr>
              <w:t xml:space="preserve"> </w:t>
            </w:r>
          </w:p>
        </w:tc>
        <w:tc>
          <w:tcPr>
            <w:tcW w:w="1599" w:type="pct"/>
          </w:tcPr>
          <w:p w14:paraId="19B03ACC" w14:textId="7C068C8E" w:rsidR="00BE7604" w:rsidRPr="004C65BC" w:rsidRDefault="005F3296" w:rsidP="00EF5EA2">
            <w:pPr>
              <w:jc w:val="both"/>
              <w:rPr>
                <w:rFonts w:ascii="Verdana" w:hAnsi="Verdana"/>
                <w:sz w:val="20"/>
                <w:szCs w:val="20"/>
              </w:rPr>
            </w:pPr>
            <w:r>
              <w:rPr>
                <w:rFonts w:ascii="Verdana" w:hAnsi="Verdana"/>
                <w:sz w:val="20"/>
                <w:szCs w:val="20"/>
              </w:rPr>
              <w:t>31</w:t>
            </w:r>
            <w:r w:rsidR="00976165">
              <w:rPr>
                <w:rFonts w:ascii="Verdana" w:hAnsi="Verdana"/>
                <w:sz w:val="20"/>
                <w:szCs w:val="20"/>
              </w:rPr>
              <w:t xml:space="preserve"> March 202</w:t>
            </w:r>
            <w:r w:rsidR="00700EDB">
              <w:rPr>
                <w:rFonts w:ascii="Verdana" w:hAnsi="Verdana"/>
                <w:sz w:val="20"/>
                <w:szCs w:val="20"/>
              </w:rPr>
              <w:t>3</w:t>
            </w:r>
          </w:p>
        </w:tc>
      </w:tr>
      <w:tr w:rsidR="004C65BC" w:rsidRPr="004C65BC" w14:paraId="6F0CDE65" w14:textId="77777777" w:rsidTr="004C65BC">
        <w:trPr>
          <w:trHeight w:val="80"/>
        </w:trPr>
        <w:tc>
          <w:tcPr>
            <w:tcW w:w="2487" w:type="pct"/>
            <w:vMerge/>
          </w:tcPr>
          <w:p w14:paraId="7556C3FC" w14:textId="77777777" w:rsidR="00BE7604" w:rsidRPr="004C65BC" w:rsidRDefault="00BE7604" w:rsidP="00D42515">
            <w:pPr>
              <w:rPr>
                <w:rFonts w:ascii="Verdana" w:hAnsi="Verdana"/>
              </w:rPr>
            </w:pPr>
          </w:p>
        </w:tc>
        <w:tc>
          <w:tcPr>
            <w:tcW w:w="915" w:type="pct"/>
          </w:tcPr>
          <w:p w14:paraId="1CA991E9" w14:textId="77777777" w:rsidR="00BE7604" w:rsidRPr="004C65BC" w:rsidRDefault="00BE7604" w:rsidP="00DD473B">
            <w:pPr>
              <w:jc w:val="both"/>
              <w:rPr>
                <w:rFonts w:ascii="Verdana" w:hAnsi="Verdana"/>
                <w:sz w:val="20"/>
                <w:szCs w:val="20"/>
              </w:rPr>
            </w:pPr>
            <w:r w:rsidRPr="004C65BC">
              <w:rPr>
                <w:rFonts w:ascii="Verdana" w:hAnsi="Verdana"/>
                <w:sz w:val="20"/>
                <w:szCs w:val="20"/>
              </w:rPr>
              <w:t>Tel/</w:t>
            </w:r>
            <w:proofErr w:type="spellStart"/>
            <w:r w:rsidRPr="004C65BC">
              <w:rPr>
                <w:rFonts w:ascii="Verdana" w:hAnsi="Verdana"/>
                <w:sz w:val="20"/>
                <w:szCs w:val="20"/>
              </w:rPr>
              <w:t>ffôn</w:t>
            </w:r>
            <w:proofErr w:type="spellEnd"/>
            <w:r w:rsidRPr="004C65BC">
              <w:rPr>
                <w:rFonts w:ascii="Verdana" w:hAnsi="Verdana"/>
                <w:sz w:val="20"/>
                <w:szCs w:val="20"/>
              </w:rPr>
              <w:t>:</w:t>
            </w:r>
          </w:p>
        </w:tc>
        <w:tc>
          <w:tcPr>
            <w:tcW w:w="1599" w:type="pct"/>
          </w:tcPr>
          <w:p w14:paraId="304F58C2" w14:textId="77777777" w:rsidR="00BE7604" w:rsidRPr="004C65BC" w:rsidRDefault="00EF5EA2" w:rsidP="00DD473B">
            <w:pPr>
              <w:jc w:val="both"/>
              <w:rPr>
                <w:rFonts w:ascii="Verdana" w:hAnsi="Verdana"/>
                <w:sz w:val="20"/>
                <w:szCs w:val="20"/>
              </w:rPr>
            </w:pPr>
            <w:r>
              <w:rPr>
                <w:rFonts w:ascii="Verdana" w:hAnsi="Verdana"/>
                <w:color w:val="000000"/>
                <w:sz w:val="20"/>
                <w:szCs w:val="20"/>
              </w:rPr>
              <w:t>01443 744945</w:t>
            </w:r>
          </w:p>
        </w:tc>
      </w:tr>
      <w:tr w:rsidR="004C65BC" w:rsidRPr="004C65BC" w14:paraId="26FB3FB8" w14:textId="77777777" w:rsidTr="004C65BC">
        <w:trPr>
          <w:trHeight w:val="239"/>
        </w:trPr>
        <w:tc>
          <w:tcPr>
            <w:tcW w:w="2487" w:type="pct"/>
            <w:vMerge/>
          </w:tcPr>
          <w:p w14:paraId="5BBCB350" w14:textId="77777777" w:rsidR="00BE7604" w:rsidRPr="004C65BC" w:rsidRDefault="00BE7604" w:rsidP="00D42515">
            <w:pPr>
              <w:rPr>
                <w:rFonts w:ascii="Verdana" w:hAnsi="Verdana"/>
              </w:rPr>
            </w:pPr>
          </w:p>
        </w:tc>
        <w:tc>
          <w:tcPr>
            <w:tcW w:w="915" w:type="pct"/>
          </w:tcPr>
          <w:p w14:paraId="7137F02E" w14:textId="77777777" w:rsidR="00BE7604" w:rsidRPr="004C65BC" w:rsidRDefault="00BE7604" w:rsidP="00DD473B">
            <w:pPr>
              <w:jc w:val="both"/>
              <w:rPr>
                <w:rFonts w:ascii="Verdana" w:hAnsi="Verdana"/>
                <w:sz w:val="20"/>
                <w:szCs w:val="20"/>
              </w:rPr>
            </w:pPr>
            <w:r w:rsidRPr="004C65BC">
              <w:rPr>
                <w:rFonts w:ascii="Verdana" w:hAnsi="Verdana"/>
                <w:sz w:val="20"/>
                <w:szCs w:val="20"/>
              </w:rPr>
              <w:t>Fax/</w:t>
            </w:r>
            <w:proofErr w:type="spellStart"/>
            <w:r w:rsidRPr="004C65BC">
              <w:rPr>
                <w:rFonts w:ascii="Verdana" w:hAnsi="Verdana"/>
                <w:sz w:val="20"/>
                <w:szCs w:val="20"/>
              </w:rPr>
              <w:t>ffacs</w:t>
            </w:r>
            <w:proofErr w:type="spellEnd"/>
            <w:r w:rsidRPr="004C65BC">
              <w:rPr>
                <w:rFonts w:ascii="Verdana" w:hAnsi="Verdana"/>
                <w:sz w:val="20"/>
                <w:szCs w:val="20"/>
              </w:rPr>
              <w:t>:</w:t>
            </w:r>
          </w:p>
        </w:tc>
        <w:tc>
          <w:tcPr>
            <w:tcW w:w="1599" w:type="pct"/>
          </w:tcPr>
          <w:p w14:paraId="0A06190A" w14:textId="77777777" w:rsidR="00BE7604" w:rsidRPr="004C65BC" w:rsidRDefault="00BE7604" w:rsidP="00DD473B">
            <w:pPr>
              <w:jc w:val="both"/>
              <w:rPr>
                <w:rFonts w:ascii="Verdana" w:hAnsi="Verdana"/>
                <w:sz w:val="20"/>
                <w:szCs w:val="20"/>
              </w:rPr>
            </w:pPr>
          </w:p>
        </w:tc>
      </w:tr>
      <w:tr w:rsidR="004C65BC" w:rsidRPr="004C65BC" w14:paraId="589F383A" w14:textId="77777777" w:rsidTr="003E6429">
        <w:trPr>
          <w:trHeight w:val="80"/>
        </w:trPr>
        <w:tc>
          <w:tcPr>
            <w:tcW w:w="2487" w:type="pct"/>
            <w:vMerge/>
          </w:tcPr>
          <w:p w14:paraId="0FC83A55" w14:textId="77777777" w:rsidR="00BE7604" w:rsidRPr="004C65BC" w:rsidRDefault="00BE7604" w:rsidP="00D42515">
            <w:pPr>
              <w:rPr>
                <w:rFonts w:ascii="Verdana" w:hAnsi="Verdana"/>
              </w:rPr>
            </w:pPr>
          </w:p>
        </w:tc>
        <w:tc>
          <w:tcPr>
            <w:tcW w:w="915" w:type="pct"/>
          </w:tcPr>
          <w:p w14:paraId="0F72831B" w14:textId="77777777" w:rsidR="00BE7604" w:rsidRPr="004C65BC" w:rsidRDefault="00BE7604" w:rsidP="00DD473B">
            <w:pPr>
              <w:ind w:right="-334"/>
              <w:jc w:val="both"/>
              <w:rPr>
                <w:rFonts w:ascii="Verdana" w:hAnsi="Verdana"/>
                <w:sz w:val="20"/>
                <w:szCs w:val="20"/>
              </w:rPr>
            </w:pPr>
            <w:r w:rsidRPr="004C65BC">
              <w:rPr>
                <w:rFonts w:ascii="Verdana" w:hAnsi="Verdana"/>
                <w:sz w:val="20"/>
                <w:szCs w:val="20"/>
              </w:rPr>
              <w:t>Email/</w:t>
            </w:r>
            <w:proofErr w:type="spellStart"/>
            <w:r w:rsidRPr="004C65BC">
              <w:rPr>
                <w:rFonts w:ascii="Verdana" w:hAnsi="Verdana"/>
                <w:sz w:val="20"/>
                <w:szCs w:val="20"/>
              </w:rPr>
              <w:t>ebost</w:t>
            </w:r>
            <w:proofErr w:type="spellEnd"/>
            <w:r w:rsidRPr="004C65BC">
              <w:rPr>
                <w:rFonts w:ascii="Verdana" w:hAnsi="Verdana"/>
                <w:sz w:val="20"/>
                <w:szCs w:val="20"/>
              </w:rPr>
              <w:t>:</w:t>
            </w:r>
          </w:p>
        </w:tc>
        <w:tc>
          <w:tcPr>
            <w:tcW w:w="1599" w:type="pct"/>
          </w:tcPr>
          <w:p w14:paraId="371C6D70" w14:textId="77777777" w:rsidR="00BE7604" w:rsidRPr="004C65BC" w:rsidRDefault="00F1272B" w:rsidP="004C65BC">
            <w:pPr>
              <w:jc w:val="both"/>
              <w:rPr>
                <w:rFonts w:ascii="Verdana" w:hAnsi="Verdana"/>
                <w:sz w:val="20"/>
                <w:szCs w:val="20"/>
              </w:rPr>
            </w:pPr>
            <w:hyperlink r:id="rId9" w:history="1">
              <w:r w:rsidR="00EF5EA2" w:rsidRPr="00190093">
                <w:rPr>
                  <w:rStyle w:val="Hyperlink"/>
                  <w:rFonts w:ascii="Verdana" w:hAnsi="Verdana"/>
                  <w:sz w:val="20"/>
                  <w:szCs w:val="20"/>
                </w:rPr>
                <w:t>Stephen.Harrhy@wales.nhs.uk</w:t>
              </w:r>
            </w:hyperlink>
          </w:p>
        </w:tc>
      </w:tr>
    </w:tbl>
    <w:p w14:paraId="6F3D0167" w14:textId="1A7D4FE8" w:rsidR="00056BEA" w:rsidRDefault="00056BEA" w:rsidP="00512CAD">
      <w:pPr>
        <w:rPr>
          <w:rFonts w:ascii="Verdana" w:hAnsi="Verdana"/>
          <w:color w:val="000000"/>
        </w:rPr>
      </w:pPr>
    </w:p>
    <w:p w14:paraId="546F273C" w14:textId="7A1D53AE" w:rsidR="003E6429" w:rsidRDefault="003E6429" w:rsidP="00512CAD">
      <w:pPr>
        <w:rPr>
          <w:rFonts w:ascii="Verdana" w:hAnsi="Verdana"/>
          <w:color w:val="000000"/>
        </w:rPr>
      </w:pPr>
      <w:r>
        <w:rPr>
          <w:rFonts w:ascii="Verdana" w:hAnsi="Verdana"/>
          <w:color w:val="000000"/>
        </w:rPr>
        <w:t>Judith Paget</w:t>
      </w:r>
    </w:p>
    <w:p w14:paraId="5A392946" w14:textId="77777777" w:rsidR="003E6429" w:rsidRDefault="003E6429" w:rsidP="00512CAD">
      <w:pPr>
        <w:rPr>
          <w:rFonts w:ascii="Verdana" w:hAnsi="Verdana"/>
          <w:color w:val="000000"/>
        </w:rPr>
      </w:pPr>
      <w:r>
        <w:rPr>
          <w:rFonts w:ascii="Verdana" w:hAnsi="Verdana"/>
          <w:color w:val="000000"/>
        </w:rPr>
        <w:t>Director General Health and Social Services</w:t>
      </w:r>
    </w:p>
    <w:p w14:paraId="522022F6" w14:textId="79020146" w:rsidR="003E6429" w:rsidRDefault="003E6429" w:rsidP="00512CAD">
      <w:pPr>
        <w:rPr>
          <w:rFonts w:ascii="Verdana" w:hAnsi="Verdana"/>
          <w:color w:val="000000"/>
        </w:rPr>
      </w:pPr>
      <w:r>
        <w:rPr>
          <w:rFonts w:ascii="Verdana" w:hAnsi="Verdana"/>
          <w:color w:val="000000"/>
        </w:rPr>
        <w:t>NHS Wales Chief Executive</w:t>
      </w:r>
    </w:p>
    <w:p w14:paraId="04C52732" w14:textId="01A7058A" w:rsidR="003E6429" w:rsidRDefault="003E6429" w:rsidP="00512CAD">
      <w:pPr>
        <w:rPr>
          <w:rFonts w:ascii="Verdana" w:hAnsi="Verdana"/>
          <w:color w:val="000000"/>
        </w:rPr>
      </w:pPr>
    </w:p>
    <w:p w14:paraId="7F8C3C58" w14:textId="61C3907C" w:rsidR="003E6429" w:rsidRDefault="003E6429" w:rsidP="00512CAD">
      <w:pPr>
        <w:rPr>
          <w:rFonts w:ascii="Verdana" w:hAnsi="Verdana"/>
          <w:color w:val="000000"/>
        </w:rPr>
      </w:pPr>
      <w:r>
        <w:rPr>
          <w:rFonts w:ascii="Verdana" w:hAnsi="Verdana"/>
          <w:color w:val="000000"/>
        </w:rPr>
        <w:t>By email</w:t>
      </w:r>
    </w:p>
    <w:p w14:paraId="4A6B46AF" w14:textId="77777777" w:rsidR="003E6429" w:rsidRDefault="003E6429" w:rsidP="00512CAD">
      <w:pPr>
        <w:rPr>
          <w:rFonts w:ascii="Verdana" w:hAnsi="Verdana"/>
          <w:color w:val="000000"/>
        </w:rPr>
      </w:pPr>
    </w:p>
    <w:p w14:paraId="2BF10C8C" w14:textId="268AC46F" w:rsidR="003E6429" w:rsidRPr="00335EB1" w:rsidRDefault="003E6429" w:rsidP="003E6429">
      <w:pPr>
        <w:jc w:val="both"/>
        <w:rPr>
          <w:rFonts w:ascii="Verdana" w:hAnsi="Verdana"/>
          <w:b/>
        </w:rPr>
      </w:pPr>
      <w:r w:rsidRPr="00042492">
        <w:rPr>
          <w:rFonts w:ascii="Verdana" w:hAnsi="Verdana"/>
        </w:rPr>
        <w:t xml:space="preserve">Dear </w:t>
      </w:r>
      <w:r>
        <w:rPr>
          <w:rFonts w:ascii="Verdana" w:hAnsi="Verdana"/>
        </w:rPr>
        <w:t>Judith,</w:t>
      </w:r>
    </w:p>
    <w:p w14:paraId="597B2023" w14:textId="77777777" w:rsidR="003E6429" w:rsidRDefault="003E6429" w:rsidP="003E6429">
      <w:pPr>
        <w:jc w:val="both"/>
        <w:rPr>
          <w:rFonts w:ascii="Verdana" w:hAnsi="Verdana"/>
        </w:rPr>
      </w:pPr>
    </w:p>
    <w:p w14:paraId="638CD147" w14:textId="640741E1" w:rsidR="003E6429" w:rsidRDefault="003E6429" w:rsidP="003E6429">
      <w:pPr>
        <w:jc w:val="both"/>
        <w:rPr>
          <w:rFonts w:ascii="Verdana" w:hAnsi="Verdana"/>
          <w:b/>
        </w:rPr>
      </w:pPr>
      <w:r>
        <w:rPr>
          <w:rFonts w:ascii="Verdana" w:hAnsi="Verdana"/>
          <w:b/>
        </w:rPr>
        <w:t>EMERGENCY AMBULANCE SERVICES COMMITTEE INTEGRATED MEDIUM TERM PLAN (EASC IMTP)</w:t>
      </w:r>
    </w:p>
    <w:p w14:paraId="2C458695" w14:textId="463E8AF3" w:rsidR="003E6429" w:rsidRDefault="003E6429" w:rsidP="003E6429">
      <w:pPr>
        <w:jc w:val="both"/>
        <w:rPr>
          <w:rFonts w:ascii="Verdana" w:hAnsi="Verdana"/>
        </w:rPr>
      </w:pPr>
    </w:p>
    <w:p w14:paraId="465CEDBF" w14:textId="77777777" w:rsidR="00700EDB" w:rsidRPr="00700EDB" w:rsidRDefault="00700EDB" w:rsidP="00700EDB">
      <w:pPr>
        <w:rPr>
          <w:rFonts w:ascii="Verdana" w:hAnsi="Verdana"/>
        </w:rPr>
      </w:pPr>
      <w:r w:rsidRPr="00700EDB">
        <w:rPr>
          <w:rFonts w:ascii="Verdana" w:hAnsi="Verdana"/>
        </w:rPr>
        <w:t>Dear Judith</w:t>
      </w:r>
    </w:p>
    <w:p w14:paraId="2C424B99" w14:textId="77777777" w:rsidR="00700EDB" w:rsidRPr="00700EDB" w:rsidRDefault="00700EDB" w:rsidP="00700EDB">
      <w:pPr>
        <w:rPr>
          <w:rFonts w:ascii="Verdana" w:hAnsi="Verdana"/>
        </w:rPr>
      </w:pPr>
    </w:p>
    <w:p w14:paraId="065AE96D" w14:textId="77777777" w:rsidR="00700EDB" w:rsidRPr="00700EDB" w:rsidRDefault="00700EDB" w:rsidP="00700EDB">
      <w:pPr>
        <w:rPr>
          <w:rFonts w:ascii="Verdana" w:hAnsi="Verdana"/>
        </w:rPr>
      </w:pPr>
      <w:r w:rsidRPr="00700EDB">
        <w:rPr>
          <w:rFonts w:ascii="Verdana" w:hAnsi="Verdana"/>
        </w:rPr>
        <w:t>Please find attached a copy of the EASC IMTP for your consideration.</w:t>
      </w:r>
    </w:p>
    <w:p w14:paraId="68B9C0F4" w14:textId="77777777" w:rsidR="00700EDB" w:rsidRPr="00700EDB" w:rsidRDefault="00700EDB" w:rsidP="00700EDB">
      <w:pPr>
        <w:rPr>
          <w:rFonts w:ascii="Verdana" w:hAnsi="Verdana"/>
        </w:rPr>
      </w:pPr>
    </w:p>
    <w:p w14:paraId="392C3FFC" w14:textId="77777777" w:rsidR="00700EDB" w:rsidRPr="00700EDB" w:rsidRDefault="00700EDB" w:rsidP="00700EDB">
      <w:pPr>
        <w:rPr>
          <w:rFonts w:ascii="Verdana" w:hAnsi="Verdana"/>
        </w:rPr>
      </w:pPr>
      <w:r w:rsidRPr="00700EDB">
        <w:rPr>
          <w:rFonts w:ascii="Verdana" w:hAnsi="Verdana"/>
        </w:rPr>
        <w:t>The IMTP has been agreed by the EAS Committee and the assumptions contained within it are consistent with those in both the WAST IMTP and Health Boards IMTP’s and Plans.</w:t>
      </w:r>
    </w:p>
    <w:p w14:paraId="719F7D3C" w14:textId="77777777" w:rsidR="00700EDB" w:rsidRPr="00700EDB" w:rsidRDefault="00700EDB" w:rsidP="00700EDB">
      <w:pPr>
        <w:rPr>
          <w:rFonts w:ascii="Verdana" w:hAnsi="Verdana"/>
        </w:rPr>
      </w:pPr>
    </w:p>
    <w:p w14:paraId="0E946D12" w14:textId="77777777" w:rsidR="00700EDB" w:rsidRPr="00700EDB" w:rsidRDefault="00700EDB" w:rsidP="00700EDB">
      <w:pPr>
        <w:rPr>
          <w:rFonts w:ascii="Verdana" w:hAnsi="Verdana"/>
        </w:rPr>
      </w:pPr>
      <w:r w:rsidRPr="00700EDB">
        <w:rPr>
          <w:rFonts w:ascii="Verdana" w:hAnsi="Verdana"/>
        </w:rPr>
        <w:t>I addition the financial uplift and consolidation of funds contained within the financial tables are agreed by Health Boards and consistent with assumptions contained within the WAST IMTP. The plan assumes £6million additional income from central sources. This sum is required to fund the full year impact of the non-recurrent sum made available from central resources to EASC to fund 100wte additional front line ambulance staff in 2022/23.</w:t>
      </w:r>
    </w:p>
    <w:p w14:paraId="6F291232" w14:textId="77777777" w:rsidR="00700EDB" w:rsidRPr="00700EDB" w:rsidRDefault="00700EDB" w:rsidP="00700EDB">
      <w:pPr>
        <w:rPr>
          <w:rFonts w:ascii="Verdana" w:hAnsi="Verdana"/>
        </w:rPr>
      </w:pPr>
    </w:p>
    <w:p w14:paraId="15ABED05" w14:textId="77777777" w:rsidR="00700EDB" w:rsidRPr="00700EDB" w:rsidRDefault="00700EDB" w:rsidP="00700EDB">
      <w:pPr>
        <w:rPr>
          <w:rFonts w:ascii="Verdana" w:hAnsi="Verdana"/>
        </w:rPr>
      </w:pPr>
      <w:r w:rsidRPr="00700EDB">
        <w:rPr>
          <w:rFonts w:ascii="Verdana" w:hAnsi="Verdana"/>
        </w:rPr>
        <w:t>Performance improvement trajectories have been included in the IMTP which are consistent with the planning guidelines and ministerial expectations. The delivery of these is contingent on WAST delivering specific service improvements which are described in the IMTP and health board delivery actins agreed with them in the integrated commissioning action plans. The improvement trajectories are also contingent on the 100wte referred to above.</w:t>
      </w:r>
    </w:p>
    <w:p w14:paraId="7FB09F2C" w14:textId="77777777" w:rsidR="00700EDB" w:rsidRPr="00700EDB" w:rsidRDefault="00700EDB" w:rsidP="00700EDB">
      <w:pPr>
        <w:rPr>
          <w:rFonts w:ascii="Verdana" w:hAnsi="Verdana"/>
        </w:rPr>
      </w:pPr>
    </w:p>
    <w:p w14:paraId="35D74A54" w14:textId="77777777" w:rsidR="00700EDB" w:rsidRPr="00700EDB" w:rsidRDefault="00700EDB" w:rsidP="00700EDB">
      <w:pPr>
        <w:rPr>
          <w:rFonts w:ascii="Verdana" w:hAnsi="Verdana"/>
        </w:rPr>
      </w:pPr>
      <w:r w:rsidRPr="00700EDB">
        <w:rPr>
          <w:rFonts w:ascii="Verdana" w:hAnsi="Verdana"/>
        </w:rPr>
        <w:t>WAST have agreed to deliver a cost reduction programme consistent with health boards and in addition make the cost savings needed to fund the difference between the assumed £6m additional income for the 100wte and the £9m gap identified in their plan. They have committed to do this in their plan. No other additional income has been assumed to fund additional developments and these would only be supported following confirmation of funding from other sources.</w:t>
      </w:r>
    </w:p>
    <w:p w14:paraId="1F4B4F5C" w14:textId="77777777" w:rsidR="00700EDB" w:rsidRPr="00700EDB" w:rsidRDefault="00700EDB" w:rsidP="00700EDB">
      <w:pPr>
        <w:rPr>
          <w:rFonts w:ascii="Verdana" w:hAnsi="Verdana"/>
        </w:rPr>
      </w:pPr>
    </w:p>
    <w:p w14:paraId="273043E8" w14:textId="00DE88FD" w:rsidR="00700EDB" w:rsidRPr="00700EDB" w:rsidRDefault="00700EDB" w:rsidP="00700EDB">
      <w:pPr>
        <w:rPr>
          <w:rFonts w:ascii="Verdana" w:hAnsi="Verdana"/>
        </w:rPr>
      </w:pPr>
      <w:r w:rsidRPr="00700EDB">
        <w:rPr>
          <w:rFonts w:ascii="Verdana" w:hAnsi="Verdana"/>
        </w:rPr>
        <w:t>The EASC IMTP is consistent with the commissioning intentions previously agreed by EAS</w:t>
      </w:r>
      <w:r>
        <w:rPr>
          <w:rFonts w:ascii="Verdana" w:hAnsi="Verdana"/>
        </w:rPr>
        <w:t>C</w:t>
      </w:r>
      <w:bookmarkStart w:id="0" w:name="_GoBack"/>
      <w:bookmarkEnd w:id="0"/>
      <w:r w:rsidRPr="00700EDB">
        <w:rPr>
          <w:rFonts w:ascii="Verdana" w:hAnsi="Verdana"/>
        </w:rPr>
        <w:t xml:space="preserve"> and shared with Welsh Government colleagues. It also demonstrated how we will adopt a value based approach and balance the operational delivery of targets with improvements in patient safety and quality in line with existing and new duties placed on us.</w:t>
      </w:r>
    </w:p>
    <w:p w14:paraId="01A9D9B3" w14:textId="77777777" w:rsidR="00700EDB" w:rsidRPr="00700EDB" w:rsidRDefault="00700EDB" w:rsidP="00700EDB">
      <w:pPr>
        <w:rPr>
          <w:rFonts w:ascii="Verdana" w:hAnsi="Verdana"/>
        </w:rPr>
      </w:pPr>
    </w:p>
    <w:p w14:paraId="558C90BE" w14:textId="6C116744" w:rsidR="005F3296" w:rsidRPr="005F3296" w:rsidRDefault="00700EDB" w:rsidP="00700EDB">
      <w:pPr>
        <w:rPr>
          <w:rFonts w:ascii="Verdana" w:hAnsi="Verdana"/>
        </w:rPr>
      </w:pPr>
      <w:r w:rsidRPr="00700EDB">
        <w:rPr>
          <w:rFonts w:ascii="Verdana" w:hAnsi="Verdana"/>
        </w:rPr>
        <w:t>If you require any further information or clarification please do not hesitate to contact us.</w:t>
      </w:r>
    </w:p>
    <w:p w14:paraId="109BD1D7" w14:textId="77777777" w:rsidR="00056BEA" w:rsidRDefault="00056BEA" w:rsidP="00512CAD">
      <w:pPr>
        <w:rPr>
          <w:rFonts w:ascii="Verdana" w:hAnsi="Verdana"/>
          <w:color w:val="000000"/>
        </w:rPr>
      </w:pPr>
      <w:r>
        <w:rPr>
          <w:rFonts w:ascii="Verdana" w:hAnsi="Verdana"/>
          <w:color w:val="000000"/>
        </w:rPr>
        <w:t>Yours sincerely,</w:t>
      </w:r>
    </w:p>
    <w:tbl>
      <w:tblPr>
        <w:tblStyle w:val="TableGrid"/>
        <w:tblW w:w="1066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03"/>
        <w:gridCol w:w="5563"/>
      </w:tblGrid>
      <w:tr w:rsidR="005F3296" w14:paraId="63C4BD8F" w14:textId="77777777" w:rsidTr="00856C98">
        <w:trPr>
          <w:trHeight w:val="1064"/>
        </w:trPr>
        <w:tc>
          <w:tcPr>
            <w:tcW w:w="5103" w:type="dxa"/>
          </w:tcPr>
          <w:p w14:paraId="186689DE" w14:textId="54CA9D5F" w:rsidR="005F3296" w:rsidRDefault="005F3296" w:rsidP="00512CAD">
            <w:pPr>
              <w:rPr>
                <w:rFonts w:ascii="Verdana" w:hAnsi="Verdana"/>
                <w:color w:val="000000"/>
              </w:rPr>
            </w:pPr>
            <w:r>
              <w:rPr>
                <w:noProof/>
              </w:rPr>
              <w:drawing>
                <wp:inline distT="0" distB="0" distL="0" distR="0" wp14:anchorId="7C04178E" wp14:editId="72F477AA">
                  <wp:extent cx="1343025" cy="638175"/>
                  <wp:effectExtent l="0" t="0" r="9525" b="9525"/>
                  <wp:docPr id="3" name="Picture 3"/>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343025" cy="638175"/>
                          </a:xfrm>
                          <a:prstGeom prst="rect">
                            <a:avLst/>
                          </a:prstGeom>
                          <a:noFill/>
                          <a:ln>
                            <a:noFill/>
                          </a:ln>
                        </pic:spPr>
                      </pic:pic>
                    </a:graphicData>
                  </a:graphic>
                </wp:inline>
              </w:drawing>
            </w:r>
          </w:p>
        </w:tc>
        <w:tc>
          <w:tcPr>
            <w:tcW w:w="5563" w:type="dxa"/>
          </w:tcPr>
          <w:p w14:paraId="30C3D4BA" w14:textId="59190A1A" w:rsidR="005F3296" w:rsidRDefault="005F3296" w:rsidP="00512CAD">
            <w:pPr>
              <w:rPr>
                <w:rFonts w:ascii="Verdana" w:hAnsi="Verdana"/>
                <w:color w:val="000000"/>
              </w:rPr>
            </w:pPr>
            <w:r w:rsidRPr="00510863">
              <w:rPr>
                <w:noProof/>
              </w:rPr>
              <w:drawing>
                <wp:inline distT="0" distB="0" distL="0" distR="0" wp14:anchorId="30A56B8D" wp14:editId="551BCD79">
                  <wp:extent cx="1257300" cy="4953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257300" cy="495300"/>
                          </a:xfrm>
                          <a:prstGeom prst="rect">
                            <a:avLst/>
                          </a:prstGeom>
                          <a:noFill/>
                          <a:ln>
                            <a:noFill/>
                          </a:ln>
                        </pic:spPr>
                      </pic:pic>
                    </a:graphicData>
                  </a:graphic>
                </wp:inline>
              </w:drawing>
            </w:r>
          </w:p>
        </w:tc>
      </w:tr>
      <w:tr w:rsidR="005F3296" w14:paraId="0D22970F" w14:textId="77777777" w:rsidTr="00856C98">
        <w:trPr>
          <w:trHeight w:val="1220"/>
        </w:trPr>
        <w:tc>
          <w:tcPr>
            <w:tcW w:w="5103" w:type="dxa"/>
          </w:tcPr>
          <w:p w14:paraId="05AD7CF9" w14:textId="19C19810" w:rsidR="005F3296" w:rsidRPr="00856C98" w:rsidRDefault="005F3296" w:rsidP="005F3296">
            <w:pPr>
              <w:rPr>
                <w:rFonts w:ascii="Verdana" w:hAnsi="Verdana"/>
                <w:color w:val="000000"/>
              </w:rPr>
            </w:pPr>
            <w:r w:rsidRPr="00856C98">
              <w:rPr>
                <w:rFonts w:ascii="Verdana" w:hAnsi="Verdana"/>
                <w:color w:val="000000"/>
              </w:rPr>
              <w:t>Chris Turner</w:t>
            </w:r>
          </w:p>
          <w:p w14:paraId="3526D39D" w14:textId="56C4EBA4" w:rsidR="006A16DC" w:rsidRPr="00856C98" w:rsidRDefault="006A16DC" w:rsidP="006A16DC">
            <w:pPr>
              <w:rPr>
                <w:rFonts w:ascii="Verdana" w:hAnsi="Verdana"/>
                <w:bCs/>
              </w:rPr>
            </w:pPr>
            <w:r w:rsidRPr="00856C98">
              <w:rPr>
                <w:rFonts w:ascii="Verdana" w:hAnsi="Verdana"/>
                <w:bCs/>
              </w:rPr>
              <w:t xml:space="preserve">Chair / </w:t>
            </w:r>
            <w:proofErr w:type="spellStart"/>
            <w:r w:rsidRPr="00856C98">
              <w:rPr>
                <w:rFonts w:ascii="Verdana" w:hAnsi="Verdana"/>
                <w:bCs/>
              </w:rPr>
              <w:t>Cadeirydd</w:t>
            </w:r>
            <w:proofErr w:type="spellEnd"/>
          </w:p>
          <w:p w14:paraId="68C90631" w14:textId="02FF7AFE" w:rsidR="00856C98" w:rsidRDefault="00856C98" w:rsidP="006A16DC">
            <w:pPr>
              <w:rPr>
                <w:rFonts w:ascii="Verdana" w:hAnsi="Verdana"/>
                <w:bCs/>
              </w:rPr>
            </w:pPr>
          </w:p>
          <w:p w14:paraId="0DA8F690" w14:textId="0F5541D9" w:rsidR="005F3296" w:rsidRPr="00856C98" w:rsidRDefault="005F3296" w:rsidP="006A16DC">
            <w:pPr>
              <w:rPr>
                <w:rFonts w:ascii="Verdana" w:hAnsi="Verdana"/>
                <w:color w:val="000000"/>
              </w:rPr>
            </w:pPr>
          </w:p>
        </w:tc>
        <w:tc>
          <w:tcPr>
            <w:tcW w:w="5563" w:type="dxa"/>
          </w:tcPr>
          <w:p w14:paraId="7B205EF8" w14:textId="3BC47295" w:rsidR="005F3296" w:rsidRPr="00856C98" w:rsidRDefault="005F3296" w:rsidP="005F3296">
            <w:pPr>
              <w:rPr>
                <w:rFonts w:ascii="Verdana" w:hAnsi="Verdana"/>
                <w:color w:val="000000"/>
              </w:rPr>
            </w:pPr>
            <w:r w:rsidRPr="00856C98">
              <w:rPr>
                <w:rFonts w:ascii="Verdana" w:hAnsi="Verdana"/>
                <w:color w:val="000000"/>
              </w:rPr>
              <w:t>Stephen Harrhy</w:t>
            </w:r>
          </w:p>
          <w:p w14:paraId="456F2E88" w14:textId="76CCC83D" w:rsidR="005F3296" w:rsidRDefault="005F3296" w:rsidP="00512CAD">
            <w:pPr>
              <w:rPr>
                <w:rFonts w:ascii="Verdana" w:hAnsi="Verdana"/>
                <w:color w:val="000000"/>
              </w:rPr>
            </w:pPr>
            <w:proofErr w:type="spellStart"/>
            <w:r w:rsidRPr="00856C98">
              <w:rPr>
                <w:rFonts w:ascii="Verdana" w:hAnsi="Verdana"/>
                <w:color w:val="000000"/>
              </w:rPr>
              <w:t>Prif</w:t>
            </w:r>
            <w:proofErr w:type="spellEnd"/>
            <w:r w:rsidRPr="00856C98">
              <w:rPr>
                <w:rFonts w:ascii="Verdana" w:hAnsi="Verdana"/>
                <w:color w:val="000000"/>
              </w:rPr>
              <w:t xml:space="preserve"> </w:t>
            </w:r>
            <w:proofErr w:type="spellStart"/>
            <w:r w:rsidRPr="00856C98">
              <w:rPr>
                <w:rFonts w:ascii="Verdana" w:hAnsi="Verdana"/>
                <w:color w:val="000000"/>
              </w:rPr>
              <w:t>Gomisiynydd</w:t>
            </w:r>
            <w:proofErr w:type="spellEnd"/>
            <w:r w:rsidRPr="00856C98">
              <w:rPr>
                <w:rFonts w:ascii="Verdana" w:hAnsi="Verdana"/>
                <w:color w:val="000000"/>
              </w:rPr>
              <w:t xml:space="preserve"> </w:t>
            </w:r>
            <w:proofErr w:type="spellStart"/>
            <w:r w:rsidRPr="00856C98">
              <w:rPr>
                <w:rFonts w:ascii="Verdana" w:hAnsi="Verdana"/>
                <w:color w:val="000000"/>
              </w:rPr>
              <w:t>Gwasanaethau</w:t>
            </w:r>
            <w:proofErr w:type="spellEnd"/>
            <w:r w:rsidRPr="00856C98">
              <w:rPr>
                <w:rFonts w:ascii="Verdana" w:hAnsi="Verdana"/>
                <w:color w:val="000000"/>
              </w:rPr>
              <w:t xml:space="preserve"> </w:t>
            </w:r>
            <w:proofErr w:type="spellStart"/>
            <w:r w:rsidRPr="00856C98">
              <w:rPr>
                <w:rFonts w:ascii="Verdana" w:hAnsi="Verdana"/>
                <w:color w:val="000000"/>
              </w:rPr>
              <w:t>Ambiwlans</w:t>
            </w:r>
            <w:proofErr w:type="spellEnd"/>
            <w:r w:rsidR="00856C98">
              <w:rPr>
                <w:rFonts w:ascii="Verdana" w:hAnsi="Verdana"/>
                <w:color w:val="000000"/>
              </w:rPr>
              <w:t xml:space="preserve"> </w:t>
            </w:r>
            <w:r w:rsidRPr="00856C98">
              <w:rPr>
                <w:rFonts w:ascii="Verdana" w:hAnsi="Verdana"/>
                <w:color w:val="000000"/>
              </w:rPr>
              <w:t>/</w:t>
            </w:r>
            <w:r w:rsidR="00856C98">
              <w:rPr>
                <w:rFonts w:ascii="Verdana" w:hAnsi="Verdana"/>
                <w:color w:val="000000"/>
              </w:rPr>
              <w:t xml:space="preserve"> </w:t>
            </w:r>
            <w:r w:rsidRPr="00856C98">
              <w:rPr>
                <w:rFonts w:ascii="Verdana" w:hAnsi="Verdana"/>
                <w:color w:val="000000"/>
              </w:rPr>
              <w:t>Chief Ambulance Services Commissioner</w:t>
            </w:r>
          </w:p>
          <w:p w14:paraId="26079D19" w14:textId="0F017196" w:rsidR="00856C98" w:rsidRPr="00856C98" w:rsidRDefault="00856C98" w:rsidP="00512CAD">
            <w:pPr>
              <w:rPr>
                <w:rFonts w:ascii="Verdana" w:hAnsi="Verdana"/>
                <w:color w:val="000000"/>
              </w:rPr>
            </w:pPr>
          </w:p>
        </w:tc>
      </w:tr>
      <w:tr w:rsidR="00856C98" w14:paraId="6183012D" w14:textId="77777777" w:rsidTr="00856C98">
        <w:trPr>
          <w:trHeight w:val="610"/>
        </w:trPr>
        <w:tc>
          <w:tcPr>
            <w:tcW w:w="10666" w:type="dxa"/>
            <w:gridSpan w:val="2"/>
          </w:tcPr>
          <w:p w14:paraId="50FEFED5" w14:textId="54CBDB73" w:rsidR="00856C98" w:rsidRPr="00856C98" w:rsidRDefault="00856C98" w:rsidP="005F3296">
            <w:pPr>
              <w:rPr>
                <w:rFonts w:ascii="Verdana" w:hAnsi="Verdana"/>
                <w:color w:val="000000"/>
              </w:rPr>
            </w:pPr>
            <w:proofErr w:type="spellStart"/>
            <w:r w:rsidRPr="00856C98">
              <w:rPr>
                <w:rFonts w:ascii="Verdana" w:hAnsi="Verdana"/>
                <w:bCs/>
              </w:rPr>
              <w:t>Pwyllgor</w:t>
            </w:r>
            <w:proofErr w:type="spellEnd"/>
            <w:r w:rsidRPr="00856C98">
              <w:rPr>
                <w:rFonts w:ascii="Verdana" w:hAnsi="Verdana"/>
                <w:bCs/>
              </w:rPr>
              <w:t xml:space="preserve"> </w:t>
            </w:r>
            <w:proofErr w:type="spellStart"/>
            <w:r w:rsidRPr="00856C98">
              <w:rPr>
                <w:rFonts w:ascii="Verdana" w:hAnsi="Verdana"/>
                <w:bCs/>
              </w:rPr>
              <w:t>Gwasanaethau</w:t>
            </w:r>
            <w:proofErr w:type="spellEnd"/>
            <w:r w:rsidRPr="00856C98">
              <w:rPr>
                <w:rFonts w:ascii="Verdana" w:hAnsi="Verdana"/>
                <w:bCs/>
              </w:rPr>
              <w:t xml:space="preserve"> </w:t>
            </w:r>
            <w:proofErr w:type="spellStart"/>
            <w:r w:rsidRPr="00856C98">
              <w:rPr>
                <w:rFonts w:ascii="Verdana" w:hAnsi="Verdana"/>
                <w:bCs/>
              </w:rPr>
              <w:t>Ambiwlans</w:t>
            </w:r>
            <w:proofErr w:type="spellEnd"/>
            <w:r w:rsidRPr="00856C98">
              <w:rPr>
                <w:rFonts w:ascii="Verdana" w:hAnsi="Verdana"/>
                <w:bCs/>
              </w:rPr>
              <w:t xml:space="preserve"> </w:t>
            </w:r>
            <w:proofErr w:type="spellStart"/>
            <w:r w:rsidRPr="00856C98">
              <w:rPr>
                <w:rFonts w:ascii="Verdana" w:hAnsi="Verdana"/>
                <w:bCs/>
              </w:rPr>
              <w:t>Brys</w:t>
            </w:r>
            <w:proofErr w:type="spellEnd"/>
            <w:r w:rsidRPr="00856C98">
              <w:rPr>
                <w:rFonts w:ascii="Verdana" w:hAnsi="Verdana"/>
                <w:bCs/>
              </w:rPr>
              <w:t xml:space="preserve"> / Emergency Ambulance Services Committee</w:t>
            </w:r>
          </w:p>
        </w:tc>
      </w:tr>
    </w:tbl>
    <w:p w14:paraId="44CDD73C" w14:textId="77777777" w:rsidR="00056BEA" w:rsidRPr="009C6267" w:rsidRDefault="00056BEA" w:rsidP="009C6267">
      <w:pPr>
        <w:rPr>
          <w:rFonts w:ascii="Verdana" w:hAnsi="Verdana"/>
          <w:color w:val="000000"/>
          <w:sz w:val="2"/>
          <w:szCs w:val="2"/>
        </w:rPr>
      </w:pPr>
    </w:p>
    <w:sectPr w:rsidR="00056BEA" w:rsidRPr="009C6267" w:rsidSect="00EF5EA2">
      <w:headerReference w:type="default" r:id="rId12"/>
      <w:footerReference w:type="first" r:id="rId13"/>
      <w:pgSz w:w="11906" w:h="16838"/>
      <w:pgMar w:top="357" w:right="720" w:bottom="720" w:left="720" w:header="709" w:footer="6"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B009475" w14:textId="77777777" w:rsidR="00F1272B" w:rsidRDefault="00F1272B">
      <w:r>
        <w:separator/>
      </w:r>
    </w:p>
  </w:endnote>
  <w:endnote w:type="continuationSeparator" w:id="0">
    <w:p w14:paraId="2428927D" w14:textId="77777777" w:rsidR="00F1272B" w:rsidRDefault="00F1272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0080" w:type="dxa"/>
      <w:jc w:val="center"/>
      <w:tblBorders>
        <w:top w:val="single" w:sz="4" w:space="0" w:color="auto"/>
      </w:tblBorders>
      <w:tblLook w:val="01E0" w:firstRow="1" w:lastRow="1" w:firstColumn="1" w:lastColumn="1" w:noHBand="0" w:noVBand="0"/>
    </w:tblPr>
    <w:tblGrid>
      <w:gridCol w:w="4873"/>
      <w:gridCol w:w="5207"/>
    </w:tblGrid>
    <w:tr w:rsidR="00EF5EA2" w:rsidRPr="000A1E3F" w14:paraId="25758EBF" w14:textId="77777777" w:rsidTr="00EF5EA2">
      <w:trPr>
        <w:trHeight w:val="836"/>
        <w:jc w:val="center"/>
      </w:trPr>
      <w:tc>
        <w:tcPr>
          <w:tcW w:w="4873" w:type="dxa"/>
          <w:tcBorders>
            <w:top w:val="single" w:sz="4" w:space="0" w:color="auto"/>
          </w:tcBorders>
        </w:tcPr>
        <w:p w14:paraId="18B35082" w14:textId="77777777" w:rsidR="00EF5EA2" w:rsidRPr="000A1E3F" w:rsidRDefault="00EF5EA2" w:rsidP="00EF5EA2">
          <w:pPr>
            <w:pStyle w:val="Footer"/>
            <w:tabs>
              <w:tab w:val="clear" w:pos="4153"/>
              <w:tab w:val="clear" w:pos="8306"/>
              <w:tab w:val="center" w:pos="4860"/>
              <w:tab w:val="right" w:pos="9360"/>
            </w:tabs>
            <w:ind w:right="-1054"/>
            <w:rPr>
              <w:rFonts w:ascii="Verdana" w:hAnsi="Verdana" w:cs="Tahoma"/>
              <w:color w:val="000000" w:themeColor="text1"/>
              <w:sz w:val="16"/>
              <w:szCs w:val="16"/>
            </w:rPr>
          </w:pPr>
          <w:proofErr w:type="spellStart"/>
          <w:r w:rsidRPr="000A1E3F">
            <w:rPr>
              <w:rFonts w:ascii="Verdana" w:hAnsi="Verdana" w:cs="Tahoma"/>
              <w:color w:val="000000" w:themeColor="text1"/>
              <w:sz w:val="16"/>
              <w:szCs w:val="16"/>
            </w:rPr>
            <w:t>Pwyllgor</w:t>
          </w:r>
          <w:proofErr w:type="spellEnd"/>
          <w:r w:rsidRPr="000A1E3F">
            <w:rPr>
              <w:rFonts w:ascii="Verdana" w:hAnsi="Verdana" w:cs="Tahoma"/>
              <w:color w:val="000000" w:themeColor="text1"/>
              <w:sz w:val="16"/>
              <w:szCs w:val="16"/>
            </w:rPr>
            <w:t xml:space="preserve"> </w:t>
          </w:r>
          <w:proofErr w:type="spellStart"/>
          <w:r w:rsidRPr="000A1E3F">
            <w:rPr>
              <w:rFonts w:ascii="Verdana" w:hAnsi="Verdana" w:cs="Tahoma"/>
              <w:color w:val="000000" w:themeColor="text1"/>
              <w:sz w:val="16"/>
              <w:szCs w:val="16"/>
            </w:rPr>
            <w:t>Gwasanaethau</w:t>
          </w:r>
          <w:proofErr w:type="spellEnd"/>
          <w:r w:rsidRPr="000A1E3F">
            <w:rPr>
              <w:rFonts w:ascii="Verdana" w:hAnsi="Verdana" w:cs="Tahoma"/>
              <w:color w:val="000000" w:themeColor="text1"/>
              <w:sz w:val="16"/>
              <w:szCs w:val="16"/>
            </w:rPr>
            <w:t xml:space="preserve"> </w:t>
          </w:r>
          <w:proofErr w:type="spellStart"/>
          <w:r w:rsidRPr="000A1E3F">
            <w:rPr>
              <w:rFonts w:ascii="Verdana" w:hAnsi="Verdana" w:cs="Tahoma"/>
              <w:color w:val="000000" w:themeColor="text1"/>
              <w:sz w:val="16"/>
              <w:szCs w:val="16"/>
            </w:rPr>
            <w:t>Ambiwlans</w:t>
          </w:r>
          <w:proofErr w:type="spellEnd"/>
          <w:r w:rsidRPr="000A1E3F">
            <w:rPr>
              <w:rFonts w:ascii="Verdana" w:hAnsi="Verdana" w:cs="Tahoma"/>
              <w:color w:val="000000" w:themeColor="text1"/>
              <w:sz w:val="16"/>
              <w:szCs w:val="16"/>
            </w:rPr>
            <w:t xml:space="preserve"> </w:t>
          </w:r>
          <w:proofErr w:type="spellStart"/>
          <w:r w:rsidRPr="000A1E3F">
            <w:rPr>
              <w:rFonts w:ascii="Verdana" w:hAnsi="Verdana" w:cs="Tahoma"/>
              <w:color w:val="000000" w:themeColor="text1"/>
              <w:sz w:val="16"/>
              <w:szCs w:val="16"/>
            </w:rPr>
            <w:t>Brys</w:t>
          </w:r>
          <w:proofErr w:type="spellEnd"/>
        </w:p>
        <w:p w14:paraId="32245C4D" w14:textId="77777777" w:rsidR="00EF5EA2" w:rsidRPr="000A1E3F" w:rsidRDefault="00EF5EA2" w:rsidP="00EF5EA2">
          <w:pPr>
            <w:pStyle w:val="Footer"/>
            <w:tabs>
              <w:tab w:val="clear" w:pos="4153"/>
              <w:tab w:val="clear" w:pos="8306"/>
              <w:tab w:val="center" w:pos="4860"/>
              <w:tab w:val="right" w:pos="9360"/>
            </w:tabs>
            <w:ind w:right="-1054"/>
            <w:rPr>
              <w:rFonts w:ascii="Verdana" w:hAnsi="Verdana" w:cs="Tahoma"/>
              <w:color w:val="000000" w:themeColor="text1"/>
              <w:sz w:val="16"/>
              <w:szCs w:val="16"/>
            </w:rPr>
          </w:pPr>
          <w:proofErr w:type="spellStart"/>
          <w:r w:rsidRPr="000A1E3F">
            <w:rPr>
              <w:rFonts w:ascii="Verdana" w:hAnsi="Verdana" w:cs="Tahoma"/>
              <w:color w:val="000000" w:themeColor="text1"/>
              <w:sz w:val="16"/>
              <w:szCs w:val="16"/>
            </w:rPr>
            <w:t>Uned</w:t>
          </w:r>
          <w:proofErr w:type="spellEnd"/>
          <w:r w:rsidRPr="000A1E3F">
            <w:rPr>
              <w:rFonts w:ascii="Verdana" w:hAnsi="Verdana" w:cs="Tahoma"/>
              <w:color w:val="000000" w:themeColor="text1"/>
              <w:sz w:val="16"/>
              <w:szCs w:val="16"/>
            </w:rPr>
            <w:t xml:space="preserve"> </w:t>
          </w:r>
          <w:proofErr w:type="spellStart"/>
          <w:r w:rsidRPr="000A1E3F">
            <w:rPr>
              <w:rFonts w:ascii="Verdana" w:hAnsi="Verdana" w:cs="Tahoma"/>
              <w:color w:val="000000" w:themeColor="text1"/>
              <w:sz w:val="16"/>
              <w:szCs w:val="16"/>
            </w:rPr>
            <w:t>Gomisiynu</w:t>
          </w:r>
          <w:proofErr w:type="spellEnd"/>
          <w:r w:rsidRPr="000A1E3F">
            <w:rPr>
              <w:rFonts w:ascii="Verdana" w:hAnsi="Verdana" w:cs="Tahoma"/>
              <w:color w:val="000000" w:themeColor="text1"/>
              <w:sz w:val="16"/>
              <w:szCs w:val="16"/>
            </w:rPr>
            <w:t xml:space="preserve"> </w:t>
          </w:r>
          <w:proofErr w:type="spellStart"/>
          <w:r w:rsidRPr="000A1E3F">
            <w:rPr>
              <w:rFonts w:ascii="Verdana" w:hAnsi="Verdana" w:cs="Tahoma"/>
              <w:color w:val="000000" w:themeColor="text1"/>
              <w:sz w:val="16"/>
              <w:szCs w:val="16"/>
            </w:rPr>
            <w:t>Cydweithredol</w:t>
          </w:r>
          <w:proofErr w:type="spellEnd"/>
          <w:r w:rsidRPr="000A1E3F">
            <w:rPr>
              <w:rFonts w:ascii="Verdana" w:hAnsi="Verdana" w:cs="Tahoma"/>
              <w:color w:val="000000" w:themeColor="text1"/>
              <w:sz w:val="16"/>
              <w:szCs w:val="16"/>
            </w:rPr>
            <w:t xml:space="preserve"> </w:t>
          </w:r>
          <w:proofErr w:type="spellStart"/>
          <w:r w:rsidRPr="000A1E3F">
            <w:rPr>
              <w:rFonts w:ascii="Verdana" w:hAnsi="Verdana" w:cs="Tahoma"/>
              <w:color w:val="000000" w:themeColor="text1"/>
              <w:sz w:val="16"/>
              <w:szCs w:val="16"/>
            </w:rPr>
            <w:t>Cenedlaethol</w:t>
          </w:r>
          <w:proofErr w:type="spellEnd"/>
        </w:p>
        <w:p w14:paraId="37F5BDFB" w14:textId="77777777" w:rsidR="00EF5EA2" w:rsidRPr="000A1E3F" w:rsidRDefault="00EF5EA2" w:rsidP="00EF5EA2">
          <w:pPr>
            <w:pStyle w:val="Footer"/>
            <w:tabs>
              <w:tab w:val="clear" w:pos="4153"/>
              <w:tab w:val="clear" w:pos="8306"/>
              <w:tab w:val="center" w:pos="4860"/>
              <w:tab w:val="right" w:pos="9360"/>
            </w:tabs>
            <w:ind w:right="-1054"/>
            <w:rPr>
              <w:rFonts w:ascii="Verdana" w:hAnsi="Verdana" w:cs="Tahoma"/>
              <w:color w:val="000000" w:themeColor="text1"/>
              <w:sz w:val="16"/>
              <w:szCs w:val="16"/>
            </w:rPr>
          </w:pPr>
          <w:proofErr w:type="spellStart"/>
          <w:r w:rsidRPr="000A1E3F">
            <w:rPr>
              <w:rFonts w:ascii="Verdana" w:hAnsi="Verdana" w:cs="Tahoma"/>
              <w:color w:val="000000" w:themeColor="text1"/>
              <w:sz w:val="16"/>
              <w:szCs w:val="16"/>
            </w:rPr>
            <w:t>Uned</w:t>
          </w:r>
          <w:proofErr w:type="spellEnd"/>
          <w:r w:rsidRPr="000A1E3F">
            <w:rPr>
              <w:rFonts w:ascii="Verdana" w:hAnsi="Verdana" w:cs="Tahoma"/>
              <w:color w:val="000000" w:themeColor="text1"/>
              <w:sz w:val="16"/>
              <w:szCs w:val="16"/>
            </w:rPr>
            <w:t xml:space="preserve"> 1, </w:t>
          </w:r>
          <w:proofErr w:type="spellStart"/>
          <w:r w:rsidRPr="000A1E3F">
            <w:rPr>
              <w:rFonts w:ascii="Verdana" w:hAnsi="Verdana" w:cs="Tahoma"/>
              <w:color w:val="000000" w:themeColor="text1"/>
              <w:sz w:val="16"/>
              <w:szCs w:val="16"/>
            </w:rPr>
            <w:t>Cwrt</w:t>
          </w:r>
          <w:proofErr w:type="spellEnd"/>
          <w:r w:rsidRPr="000A1E3F">
            <w:rPr>
              <w:rFonts w:ascii="Verdana" w:hAnsi="Verdana" w:cs="Tahoma"/>
              <w:color w:val="000000" w:themeColor="text1"/>
              <w:sz w:val="16"/>
              <w:szCs w:val="16"/>
            </w:rPr>
            <w:t xml:space="preserve"> Charnwood,</w:t>
          </w:r>
        </w:p>
        <w:p w14:paraId="69860F03" w14:textId="77777777" w:rsidR="00A07294" w:rsidRPr="000A1E3F" w:rsidRDefault="00EF5EA2" w:rsidP="00A07294">
          <w:pPr>
            <w:pStyle w:val="Footer"/>
            <w:tabs>
              <w:tab w:val="clear" w:pos="4153"/>
              <w:tab w:val="clear" w:pos="8306"/>
              <w:tab w:val="center" w:pos="4860"/>
              <w:tab w:val="right" w:pos="9360"/>
            </w:tabs>
            <w:ind w:right="-1054"/>
            <w:rPr>
              <w:rFonts w:ascii="Verdana" w:hAnsi="Verdana" w:cs="Tahoma"/>
              <w:color w:val="000000" w:themeColor="text1"/>
              <w:sz w:val="16"/>
              <w:szCs w:val="16"/>
            </w:rPr>
          </w:pPr>
          <w:proofErr w:type="spellStart"/>
          <w:r w:rsidRPr="000A1E3F">
            <w:rPr>
              <w:rFonts w:ascii="Verdana" w:hAnsi="Verdana" w:cs="Tahoma"/>
              <w:color w:val="000000" w:themeColor="text1"/>
              <w:sz w:val="16"/>
              <w:szCs w:val="16"/>
            </w:rPr>
            <w:t>Nantgarw</w:t>
          </w:r>
          <w:proofErr w:type="spellEnd"/>
          <w:r w:rsidRPr="000A1E3F">
            <w:rPr>
              <w:rFonts w:ascii="Verdana" w:hAnsi="Verdana" w:cs="Tahoma"/>
              <w:color w:val="000000" w:themeColor="text1"/>
              <w:sz w:val="16"/>
              <w:szCs w:val="16"/>
            </w:rPr>
            <w:t xml:space="preserve">, </w:t>
          </w:r>
          <w:proofErr w:type="spellStart"/>
          <w:r w:rsidRPr="000A1E3F">
            <w:rPr>
              <w:rFonts w:ascii="Verdana" w:hAnsi="Verdana" w:cs="Tahoma"/>
              <w:color w:val="000000" w:themeColor="text1"/>
              <w:sz w:val="16"/>
              <w:szCs w:val="16"/>
            </w:rPr>
            <w:t>Caerdydd</w:t>
          </w:r>
          <w:proofErr w:type="spellEnd"/>
          <w:r w:rsidRPr="000A1E3F">
            <w:rPr>
              <w:rFonts w:ascii="Verdana" w:hAnsi="Verdana" w:cs="Tahoma"/>
              <w:color w:val="000000" w:themeColor="text1"/>
              <w:sz w:val="16"/>
              <w:szCs w:val="16"/>
            </w:rPr>
            <w:t xml:space="preserve"> </w:t>
          </w:r>
          <w:r w:rsidRPr="000A1E3F">
            <w:rPr>
              <w:rStyle w:val="st1"/>
              <w:rFonts w:ascii="Verdana" w:hAnsi="Verdana" w:cs="Arial"/>
              <w:color w:val="000000" w:themeColor="text1"/>
              <w:sz w:val="16"/>
              <w:szCs w:val="16"/>
            </w:rPr>
            <w:t>CF15 7QZ </w:t>
          </w:r>
        </w:p>
      </w:tc>
      <w:tc>
        <w:tcPr>
          <w:tcW w:w="5207" w:type="dxa"/>
          <w:tcBorders>
            <w:top w:val="single" w:sz="4" w:space="0" w:color="auto"/>
          </w:tcBorders>
        </w:tcPr>
        <w:p w14:paraId="56FAD535" w14:textId="77777777" w:rsidR="00EF5EA2" w:rsidRPr="000A1E3F" w:rsidRDefault="00EF5EA2" w:rsidP="00EF5EA2">
          <w:pPr>
            <w:pStyle w:val="Footer"/>
            <w:tabs>
              <w:tab w:val="clear" w:pos="4153"/>
              <w:tab w:val="clear" w:pos="8306"/>
              <w:tab w:val="center" w:pos="4860"/>
              <w:tab w:val="right" w:pos="9360"/>
            </w:tabs>
            <w:ind w:right="-1054"/>
            <w:rPr>
              <w:rFonts w:ascii="Verdana" w:hAnsi="Verdana" w:cs="Tahoma"/>
              <w:color w:val="000000" w:themeColor="text1"/>
              <w:sz w:val="16"/>
              <w:szCs w:val="16"/>
            </w:rPr>
          </w:pPr>
          <w:r w:rsidRPr="000A1E3F">
            <w:rPr>
              <w:rFonts w:ascii="Verdana" w:hAnsi="Verdana" w:cs="Tahoma"/>
              <w:color w:val="000000" w:themeColor="text1"/>
              <w:sz w:val="16"/>
              <w:szCs w:val="16"/>
            </w:rPr>
            <w:t>Emergency Ambulance Services Committee</w:t>
          </w:r>
        </w:p>
        <w:p w14:paraId="6FD23A67" w14:textId="77777777" w:rsidR="00EF5EA2" w:rsidRPr="000A1E3F" w:rsidRDefault="00EF5EA2" w:rsidP="00EF5EA2">
          <w:pPr>
            <w:pStyle w:val="Footer"/>
            <w:tabs>
              <w:tab w:val="clear" w:pos="4153"/>
              <w:tab w:val="clear" w:pos="8306"/>
              <w:tab w:val="center" w:pos="4860"/>
              <w:tab w:val="right" w:pos="9360"/>
            </w:tabs>
            <w:ind w:right="-1054"/>
            <w:rPr>
              <w:rFonts w:ascii="Verdana" w:hAnsi="Verdana" w:cs="Tahoma"/>
              <w:color w:val="000000" w:themeColor="text1"/>
              <w:sz w:val="16"/>
              <w:szCs w:val="16"/>
            </w:rPr>
          </w:pPr>
          <w:r w:rsidRPr="000A1E3F">
            <w:rPr>
              <w:rFonts w:ascii="Verdana" w:hAnsi="Verdana" w:cs="Tahoma"/>
              <w:color w:val="000000" w:themeColor="text1"/>
              <w:sz w:val="16"/>
              <w:szCs w:val="16"/>
            </w:rPr>
            <w:t>National Collaborative Commissioning Unit</w:t>
          </w:r>
        </w:p>
        <w:p w14:paraId="6F176DB0" w14:textId="77777777" w:rsidR="00EF5EA2" w:rsidRPr="000A1E3F" w:rsidRDefault="00EF5EA2" w:rsidP="00EF5EA2">
          <w:pPr>
            <w:pStyle w:val="Footer"/>
            <w:tabs>
              <w:tab w:val="clear" w:pos="4153"/>
              <w:tab w:val="clear" w:pos="8306"/>
              <w:tab w:val="center" w:pos="4860"/>
              <w:tab w:val="right" w:pos="9360"/>
            </w:tabs>
            <w:ind w:right="-1054"/>
            <w:rPr>
              <w:rFonts w:ascii="Verdana" w:hAnsi="Verdana" w:cs="Tahoma"/>
              <w:color w:val="000000" w:themeColor="text1"/>
              <w:sz w:val="16"/>
              <w:szCs w:val="16"/>
            </w:rPr>
          </w:pPr>
          <w:r w:rsidRPr="000A1E3F">
            <w:rPr>
              <w:rFonts w:ascii="Verdana" w:hAnsi="Verdana" w:cs="Tahoma"/>
              <w:color w:val="000000" w:themeColor="text1"/>
              <w:sz w:val="16"/>
              <w:szCs w:val="16"/>
            </w:rPr>
            <w:t xml:space="preserve">Unit 1, Charnwood Court, </w:t>
          </w:r>
        </w:p>
        <w:p w14:paraId="70D7E4E8" w14:textId="77777777" w:rsidR="00A07294" w:rsidRPr="000A1E3F" w:rsidRDefault="00EF5EA2" w:rsidP="00EF5EA2">
          <w:pPr>
            <w:pStyle w:val="Footer"/>
            <w:tabs>
              <w:tab w:val="clear" w:pos="4153"/>
              <w:tab w:val="clear" w:pos="8306"/>
              <w:tab w:val="center" w:pos="4860"/>
              <w:tab w:val="right" w:pos="9360"/>
            </w:tabs>
            <w:ind w:right="-1054"/>
            <w:rPr>
              <w:rFonts w:ascii="Verdana" w:hAnsi="Verdana" w:cs="Tahoma"/>
              <w:color w:val="000000" w:themeColor="text1"/>
              <w:sz w:val="16"/>
              <w:szCs w:val="16"/>
            </w:rPr>
          </w:pPr>
          <w:proofErr w:type="spellStart"/>
          <w:r w:rsidRPr="000A1E3F">
            <w:rPr>
              <w:rFonts w:ascii="Verdana" w:hAnsi="Verdana" w:cs="Tahoma"/>
              <w:color w:val="000000" w:themeColor="text1"/>
              <w:sz w:val="16"/>
              <w:szCs w:val="16"/>
            </w:rPr>
            <w:t>Nantgarw</w:t>
          </w:r>
          <w:proofErr w:type="spellEnd"/>
          <w:r w:rsidRPr="000A1E3F">
            <w:rPr>
              <w:rFonts w:ascii="Verdana" w:hAnsi="Verdana" w:cs="Tahoma"/>
              <w:color w:val="000000" w:themeColor="text1"/>
              <w:sz w:val="16"/>
              <w:szCs w:val="16"/>
            </w:rPr>
            <w:t xml:space="preserve">, Cardiff  </w:t>
          </w:r>
          <w:r w:rsidRPr="000A1E3F">
            <w:rPr>
              <w:rStyle w:val="st1"/>
              <w:rFonts w:ascii="Verdana" w:hAnsi="Verdana" w:cs="Arial"/>
              <w:color w:val="000000" w:themeColor="text1"/>
              <w:sz w:val="16"/>
              <w:szCs w:val="16"/>
            </w:rPr>
            <w:t>CF15 7QZ </w:t>
          </w:r>
        </w:p>
      </w:tc>
    </w:tr>
  </w:tbl>
  <w:p w14:paraId="29F1EF9C" w14:textId="77777777" w:rsidR="00A07294" w:rsidRPr="000A1E3F" w:rsidRDefault="00EF5EA2" w:rsidP="00EF5EA2">
    <w:pPr>
      <w:pStyle w:val="Footer"/>
      <w:tabs>
        <w:tab w:val="clear" w:pos="4153"/>
        <w:tab w:val="clear" w:pos="8306"/>
        <w:tab w:val="center" w:pos="4860"/>
        <w:tab w:val="right" w:pos="9360"/>
      </w:tabs>
      <w:ind w:left="142" w:right="-1054"/>
      <w:rPr>
        <w:rFonts w:ascii="Verdana" w:hAnsi="Verdana"/>
        <w:b/>
        <w:color w:val="000000" w:themeColor="text1"/>
        <w:sz w:val="16"/>
        <w:szCs w:val="16"/>
      </w:rPr>
    </w:pPr>
    <w:proofErr w:type="spellStart"/>
    <w:r w:rsidRPr="000A1E3F">
      <w:rPr>
        <w:rFonts w:ascii="Verdana" w:hAnsi="Verdana"/>
        <w:b/>
        <w:color w:val="000000" w:themeColor="text1"/>
        <w:sz w:val="16"/>
        <w:szCs w:val="16"/>
      </w:rPr>
      <w:t>C</w:t>
    </w:r>
    <w:r w:rsidR="00A07294" w:rsidRPr="000A1E3F">
      <w:rPr>
        <w:rFonts w:ascii="Verdana" w:hAnsi="Verdana"/>
        <w:b/>
        <w:color w:val="000000" w:themeColor="text1"/>
        <w:sz w:val="16"/>
        <w:szCs w:val="16"/>
      </w:rPr>
      <w:t>adeirydd</w:t>
    </w:r>
    <w:proofErr w:type="spellEnd"/>
    <w:r w:rsidRPr="000A1E3F">
      <w:rPr>
        <w:rFonts w:ascii="Verdana" w:hAnsi="Verdana"/>
        <w:b/>
        <w:color w:val="000000" w:themeColor="text1"/>
        <w:sz w:val="16"/>
        <w:szCs w:val="16"/>
      </w:rPr>
      <w:t xml:space="preserve"> / </w:t>
    </w:r>
    <w:proofErr w:type="gramStart"/>
    <w:r w:rsidRPr="000A1E3F">
      <w:rPr>
        <w:rFonts w:ascii="Verdana" w:hAnsi="Verdana"/>
        <w:b/>
        <w:color w:val="000000" w:themeColor="text1"/>
        <w:sz w:val="16"/>
        <w:szCs w:val="16"/>
      </w:rPr>
      <w:t xml:space="preserve">Chair </w:t>
    </w:r>
    <w:r w:rsidR="00A07294" w:rsidRPr="000A1E3F">
      <w:rPr>
        <w:rFonts w:ascii="Verdana" w:hAnsi="Verdana"/>
        <w:b/>
        <w:color w:val="000000" w:themeColor="text1"/>
        <w:sz w:val="16"/>
        <w:szCs w:val="16"/>
      </w:rPr>
      <w:t>:</w:t>
    </w:r>
    <w:proofErr w:type="gramEnd"/>
    <w:r w:rsidR="00A07294" w:rsidRPr="000A1E3F">
      <w:rPr>
        <w:rFonts w:ascii="Verdana" w:hAnsi="Verdana"/>
        <w:color w:val="000000" w:themeColor="text1"/>
        <w:sz w:val="16"/>
        <w:szCs w:val="16"/>
      </w:rPr>
      <w:t xml:space="preserve"> Chris Turner</w:t>
    </w:r>
  </w:p>
  <w:p w14:paraId="4181EC51" w14:textId="77777777" w:rsidR="00A07294" w:rsidRPr="000A1E3F" w:rsidRDefault="00A07294" w:rsidP="00EF5EA2">
    <w:pPr>
      <w:pStyle w:val="Footer"/>
      <w:tabs>
        <w:tab w:val="clear" w:pos="4153"/>
        <w:tab w:val="clear" w:pos="8306"/>
        <w:tab w:val="center" w:pos="4860"/>
        <w:tab w:val="right" w:pos="9360"/>
      </w:tabs>
      <w:ind w:left="142" w:right="-1054"/>
      <w:rPr>
        <w:rFonts w:ascii="Verdana" w:hAnsi="Verdana"/>
        <w:color w:val="000000" w:themeColor="text1"/>
        <w:sz w:val="16"/>
        <w:szCs w:val="16"/>
      </w:rPr>
    </w:pPr>
    <w:proofErr w:type="spellStart"/>
    <w:r w:rsidRPr="000A1E3F">
      <w:rPr>
        <w:rFonts w:ascii="Verdana" w:hAnsi="Verdana"/>
        <w:b/>
        <w:color w:val="000000" w:themeColor="text1"/>
        <w:sz w:val="16"/>
        <w:szCs w:val="16"/>
      </w:rPr>
      <w:t>Prif</w:t>
    </w:r>
    <w:proofErr w:type="spellEnd"/>
    <w:r w:rsidRPr="000A1E3F">
      <w:rPr>
        <w:rFonts w:ascii="Verdana" w:hAnsi="Verdana"/>
        <w:b/>
        <w:color w:val="000000" w:themeColor="text1"/>
        <w:sz w:val="16"/>
        <w:szCs w:val="16"/>
      </w:rPr>
      <w:t xml:space="preserve"> </w:t>
    </w:r>
    <w:proofErr w:type="spellStart"/>
    <w:r w:rsidRPr="000A1E3F">
      <w:rPr>
        <w:rFonts w:ascii="Verdana" w:hAnsi="Verdana"/>
        <w:b/>
        <w:color w:val="000000" w:themeColor="text1"/>
        <w:sz w:val="16"/>
        <w:szCs w:val="16"/>
      </w:rPr>
      <w:t>Gomisiynydd</w:t>
    </w:r>
    <w:proofErr w:type="spellEnd"/>
    <w:r w:rsidRPr="000A1E3F">
      <w:rPr>
        <w:rFonts w:ascii="Verdana" w:hAnsi="Verdana"/>
        <w:b/>
        <w:color w:val="000000" w:themeColor="text1"/>
        <w:sz w:val="16"/>
        <w:szCs w:val="16"/>
      </w:rPr>
      <w:t xml:space="preserve"> </w:t>
    </w:r>
    <w:proofErr w:type="spellStart"/>
    <w:r w:rsidRPr="000A1E3F">
      <w:rPr>
        <w:rFonts w:ascii="Verdana" w:hAnsi="Verdana"/>
        <w:b/>
        <w:color w:val="000000" w:themeColor="text1"/>
        <w:sz w:val="16"/>
        <w:szCs w:val="16"/>
      </w:rPr>
      <w:t>Gwasanaethau</w:t>
    </w:r>
    <w:proofErr w:type="spellEnd"/>
    <w:r w:rsidRPr="000A1E3F">
      <w:rPr>
        <w:rFonts w:ascii="Verdana" w:hAnsi="Verdana"/>
        <w:b/>
        <w:color w:val="000000" w:themeColor="text1"/>
        <w:sz w:val="16"/>
        <w:szCs w:val="16"/>
      </w:rPr>
      <w:t xml:space="preserve"> </w:t>
    </w:r>
    <w:proofErr w:type="spellStart"/>
    <w:r w:rsidRPr="000A1E3F">
      <w:rPr>
        <w:rFonts w:ascii="Verdana" w:hAnsi="Verdana"/>
        <w:b/>
        <w:color w:val="000000" w:themeColor="text1"/>
        <w:sz w:val="16"/>
        <w:szCs w:val="16"/>
      </w:rPr>
      <w:t>Ambiwlans</w:t>
    </w:r>
    <w:proofErr w:type="spellEnd"/>
    <w:r w:rsidR="00EF5EA2" w:rsidRPr="000A1E3F">
      <w:rPr>
        <w:rFonts w:ascii="Verdana" w:hAnsi="Verdana"/>
        <w:b/>
        <w:color w:val="000000" w:themeColor="text1"/>
        <w:sz w:val="16"/>
        <w:szCs w:val="16"/>
      </w:rPr>
      <w:t>/Chief Ambulance Services Commissioner</w:t>
    </w:r>
    <w:r w:rsidRPr="000A1E3F">
      <w:rPr>
        <w:rFonts w:ascii="Verdana" w:hAnsi="Verdana"/>
        <w:b/>
        <w:color w:val="000000" w:themeColor="text1"/>
        <w:sz w:val="16"/>
        <w:szCs w:val="16"/>
      </w:rPr>
      <w:t>:</w:t>
    </w:r>
    <w:r w:rsidR="00EF5EA2" w:rsidRPr="000A1E3F">
      <w:rPr>
        <w:rFonts w:ascii="Verdana" w:hAnsi="Verdana"/>
        <w:b/>
        <w:color w:val="000000" w:themeColor="text1"/>
        <w:sz w:val="16"/>
        <w:szCs w:val="16"/>
      </w:rPr>
      <w:t xml:space="preserve"> </w:t>
    </w:r>
    <w:r w:rsidR="00EF5EA2" w:rsidRPr="000A1E3F">
      <w:rPr>
        <w:rFonts w:ascii="Verdana" w:hAnsi="Verdana"/>
        <w:color w:val="000000" w:themeColor="text1"/>
        <w:sz w:val="16"/>
        <w:szCs w:val="16"/>
      </w:rPr>
      <w:t>Stephen Harrhy</w:t>
    </w:r>
  </w:p>
  <w:p w14:paraId="3053C58E" w14:textId="77777777" w:rsidR="00A07294" w:rsidRDefault="00A0729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6244A7B" w14:textId="77777777" w:rsidR="00F1272B" w:rsidRDefault="00F1272B">
      <w:r>
        <w:separator/>
      </w:r>
    </w:p>
  </w:footnote>
  <w:footnote w:type="continuationSeparator" w:id="0">
    <w:p w14:paraId="2CA76FDB" w14:textId="77777777" w:rsidR="00F1272B" w:rsidRDefault="00F1272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9537C93" w14:textId="77777777" w:rsidR="00412FF7" w:rsidRDefault="00412FF7">
    <w:pPr>
      <w:pStyle w:val="Header"/>
    </w:pPr>
  </w:p>
  <w:p w14:paraId="62DECF1E" w14:textId="77777777" w:rsidR="00412FF7" w:rsidRDefault="00412FF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0278B7"/>
    <w:multiLevelType w:val="hybridMultilevel"/>
    <w:tmpl w:val="9A7047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7086F6E"/>
    <w:multiLevelType w:val="hybridMultilevel"/>
    <w:tmpl w:val="3A1A5A0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A7849FF"/>
    <w:multiLevelType w:val="hybridMultilevel"/>
    <w:tmpl w:val="EAE014E6"/>
    <w:lvl w:ilvl="0" w:tplc="08090001">
      <w:start w:val="1"/>
      <w:numFmt w:val="bullet"/>
      <w:lvlText w:val=""/>
      <w:lvlJc w:val="left"/>
      <w:pPr>
        <w:ind w:left="1390" w:hanging="360"/>
      </w:pPr>
      <w:rPr>
        <w:rFonts w:ascii="Symbol" w:hAnsi="Symbol" w:hint="default"/>
      </w:rPr>
    </w:lvl>
    <w:lvl w:ilvl="1" w:tplc="08090003" w:tentative="1">
      <w:start w:val="1"/>
      <w:numFmt w:val="bullet"/>
      <w:lvlText w:val="o"/>
      <w:lvlJc w:val="left"/>
      <w:pPr>
        <w:ind w:left="2110" w:hanging="360"/>
      </w:pPr>
      <w:rPr>
        <w:rFonts w:ascii="Courier New" w:hAnsi="Courier New" w:cs="Courier New" w:hint="default"/>
      </w:rPr>
    </w:lvl>
    <w:lvl w:ilvl="2" w:tplc="08090005" w:tentative="1">
      <w:start w:val="1"/>
      <w:numFmt w:val="bullet"/>
      <w:lvlText w:val=""/>
      <w:lvlJc w:val="left"/>
      <w:pPr>
        <w:ind w:left="2830" w:hanging="360"/>
      </w:pPr>
      <w:rPr>
        <w:rFonts w:ascii="Wingdings" w:hAnsi="Wingdings" w:hint="default"/>
      </w:rPr>
    </w:lvl>
    <w:lvl w:ilvl="3" w:tplc="08090001" w:tentative="1">
      <w:start w:val="1"/>
      <w:numFmt w:val="bullet"/>
      <w:lvlText w:val=""/>
      <w:lvlJc w:val="left"/>
      <w:pPr>
        <w:ind w:left="3550" w:hanging="360"/>
      </w:pPr>
      <w:rPr>
        <w:rFonts w:ascii="Symbol" w:hAnsi="Symbol" w:hint="default"/>
      </w:rPr>
    </w:lvl>
    <w:lvl w:ilvl="4" w:tplc="08090003" w:tentative="1">
      <w:start w:val="1"/>
      <w:numFmt w:val="bullet"/>
      <w:lvlText w:val="o"/>
      <w:lvlJc w:val="left"/>
      <w:pPr>
        <w:ind w:left="4270" w:hanging="360"/>
      </w:pPr>
      <w:rPr>
        <w:rFonts w:ascii="Courier New" w:hAnsi="Courier New" w:cs="Courier New" w:hint="default"/>
      </w:rPr>
    </w:lvl>
    <w:lvl w:ilvl="5" w:tplc="08090005" w:tentative="1">
      <w:start w:val="1"/>
      <w:numFmt w:val="bullet"/>
      <w:lvlText w:val=""/>
      <w:lvlJc w:val="left"/>
      <w:pPr>
        <w:ind w:left="4990" w:hanging="360"/>
      </w:pPr>
      <w:rPr>
        <w:rFonts w:ascii="Wingdings" w:hAnsi="Wingdings" w:hint="default"/>
      </w:rPr>
    </w:lvl>
    <w:lvl w:ilvl="6" w:tplc="08090001" w:tentative="1">
      <w:start w:val="1"/>
      <w:numFmt w:val="bullet"/>
      <w:lvlText w:val=""/>
      <w:lvlJc w:val="left"/>
      <w:pPr>
        <w:ind w:left="5710" w:hanging="360"/>
      </w:pPr>
      <w:rPr>
        <w:rFonts w:ascii="Symbol" w:hAnsi="Symbol" w:hint="default"/>
      </w:rPr>
    </w:lvl>
    <w:lvl w:ilvl="7" w:tplc="08090003" w:tentative="1">
      <w:start w:val="1"/>
      <w:numFmt w:val="bullet"/>
      <w:lvlText w:val="o"/>
      <w:lvlJc w:val="left"/>
      <w:pPr>
        <w:ind w:left="6430" w:hanging="360"/>
      </w:pPr>
      <w:rPr>
        <w:rFonts w:ascii="Courier New" w:hAnsi="Courier New" w:cs="Courier New" w:hint="default"/>
      </w:rPr>
    </w:lvl>
    <w:lvl w:ilvl="8" w:tplc="08090005" w:tentative="1">
      <w:start w:val="1"/>
      <w:numFmt w:val="bullet"/>
      <w:lvlText w:val=""/>
      <w:lvlJc w:val="left"/>
      <w:pPr>
        <w:ind w:left="7150" w:hanging="360"/>
      </w:pPr>
      <w:rPr>
        <w:rFonts w:ascii="Wingdings" w:hAnsi="Wingdings" w:hint="default"/>
      </w:rPr>
    </w:lvl>
  </w:abstractNum>
  <w:abstractNum w:abstractNumId="3" w15:restartNumberingAfterBreak="0">
    <w:nsid w:val="27E81961"/>
    <w:multiLevelType w:val="hybridMultilevel"/>
    <w:tmpl w:val="00BC92B4"/>
    <w:lvl w:ilvl="0" w:tplc="08090001">
      <w:start w:val="1"/>
      <w:numFmt w:val="bullet"/>
      <w:lvlText w:val=""/>
      <w:lvlJc w:val="left"/>
      <w:pPr>
        <w:ind w:left="360" w:hanging="360"/>
      </w:pPr>
      <w:rPr>
        <w:rFonts w:ascii="Symbol" w:hAnsi="Symbol" w:hint="default"/>
      </w:rPr>
    </w:lvl>
    <w:lvl w:ilvl="1" w:tplc="08090003">
      <w:start w:val="1"/>
      <w:numFmt w:val="decimal"/>
      <w:lvlText w:val="%2."/>
      <w:lvlJc w:val="left"/>
      <w:pPr>
        <w:tabs>
          <w:tab w:val="num" w:pos="1440"/>
        </w:tabs>
        <w:ind w:left="1440" w:hanging="360"/>
      </w:pPr>
      <w:rPr>
        <w:rFonts w:cs="Times New Roman"/>
      </w:rPr>
    </w:lvl>
    <w:lvl w:ilvl="2" w:tplc="08090005">
      <w:start w:val="1"/>
      <w:numFmt w:val="decimal"/>
      <w:lvlText w:val="%3."/>
      <w:lvlJc w:val="left"/>
      <w:pPr>
        <w:tabs>
          <w:tab w:val="num" w:pos="2160"/>
        </w:tabs>
        <w:ind w:left="2160" w:hanging="360"/>
      </w:pPr>
      <w:rPr>
        <w:rFonts w:cs="Times New Roman"/>
      </w:rPr>
    </w:lvl>
    <w:lvl w:ilvl="3" w:tplc="08090001">
      <w:start w:val="1"/>
      <w:numFmt w:val="decimal"/>
      <w:lvlText w:val="%4."/>
      <w:lvlJc w:val="left"/>
      <w:pPr>
        <w:tabs>
          <w:tab w:val="num" w:pos="2880"/>
        </w:tabs>
        <w:ind w:left="2880" w:hanging="360"/>
      </w:pPr>
      <w:rPr>
        <w:rFonts w:cs="Times New Roman"/>
      </w:rPr>
    </w:lvl>
    <w:lvl w:ilvl="4" w:tplc="08090003">
      <w:start w:val="1"/>
      <w:numFmt w:val="decimal"/>
      <w:lvlText w:val="%5."/>
      <w:lvlJc w:val="left"/>
      <w:pPr>
        <w:tabs>
          <w:tab w:val="num" w:pos="3600"/>
        </w:tabs>
        <w:ind w:left="3600" w:hanging="360"/>
      </w:pPr>
      <w:rPr>
        <w:rFonts w:cs="Times New Roman"/>
      </w:rPr>
    </w:lvl>
    <w:lvl w:ilvl="5" w:tplc="08090005">
      <w:start w:val="1"/>
      <w:numFmt w:val="decimal"/>
      <w:lvlText w:val="%6."/>
      <w:lvlJc w:val="left"/>
      <w:pPr>
        <w:tabs>
          <w:tab w:val="num" w:pos="4320"/>
        </w:tabs>
        <w:ind w:left="4320" w:hanging="360"/>
      </w:pPr>
      <w:rPr>
        <w:rFonts w:cs="Times New Roman"/>
      </w:rPr>
    </w:lvl>
    <w:lvl w:ilvl="6" w:tplc="08090001">
      <w:start w:val="1"/>
      <w:numFmt w:val="decimal"/>
      <w:lvlText w:val="%7."/>
      <w:lvlJc w:val="left"/>
      <w:pPr>
        <w:tabs>
          <w:tab w:val="num" w:pos="5040"/>
        </w:tabs>
        <w:ind w:left="5040" w:hanging="360"/>
      </w:pPr>
      <w:rPr>
        <w:rFonts w:cs="Times New Roman"/>
      </w:rPr>
    </w:lvl>
    <w:lvl w:ilvl="7" w:tplc="08090003">
      <w:start w:val="1"/>
      <w:numFmt w:val="decimal"/>
      <w:lvlText w:val="%8."/>
      <w:lvlJc w:val="left"/>
      <w:pPr>
        <w:tabs>
          <w:tab w:val="num" w:pos="5760"/>
        </w:tabs>
        <w:ind w:left="5760" w:hanging="360"/>
      </w:pPr>
      <w:rPr>
        <w:rFonts w:cs="Times New Roman"/>
      </w:rPr>
    </w:lvl>
    <w:lvl w:ilvl="8" w:tplc="08090005">
      <w:start w:val="1"/>
      <w:numFmt w:val="decimal"/>
      <w:lvlText w:val="%9."/>
      <w:lvlJc w:val="left"/>
      <w:pPr>
        <w:tabs>
          <w:tab w:val="num" w:pos="6480"/>
        </w:tabs>
        <w:ind w:left="6480" w:hanging="360"/>
      </w:pPr>
      <w:rPr>
        <w:rFonts w:cs="Times New Roman"/>
      </w:rPr>
    </w:lvl>
  </w:abstractNum>
  <w:abstractNum w:abstractNumId="4" w15:restartNumberingAfterBreak="0">
    <w:nsid w:val="33CF53C4"/>
    <w:multiLevelType w:val="hybridMultilevel"/>
    <w:tmpl w:val="A60EE4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FDF5E12"/>
    <w:multiLevelType w:val="hybridMultilevel"/>
    <w:tmpl w:val="B930E1A0"/>
    <w:lvl w:ilvl="0" w:tplc="08090001">
      <w:start w:val="1"/>
      <w:numFmt w:val="bullet"/>
      <w:lvlText w:val=""/>
      <w:lvlJc w:val="left"/>
      <w:pPr>
        <w:ind w:left="720" w:hanging="360"/>
      </w:pPr>
      <w:rPr>
        <w:rFonts w:ascii="Symbol" w:hAnsi="Symbol" w:hint="default"/>
      </w:rPr>
    </w:lvl>
    <w:lvl w:ilvl="1" w:tplc="08090003">
      <w:start w:val="1"/>
      <w:numFmt w:val="decimal"/>
      <w:lvlText w:val="%2."/>
      <w:lvlJc w:val="left"/>
      <w:pPr>
        <w:tabs>
          <w:tab w:val="num" w:pos="1440"/>
        </w:tabs>
        <w:ind w:left="1440" w:hanging="360"/>
      </w:pPr>
      <w:rPr>
        <w:rFonts w:cs="Times New Roman"/>
      </w:rPr>
    </w:lvl>
    <w:lvl w:ilvl="2" w:tplc="08090005">
      <w:start w:val="1"/>
      <w:numFmt w:val="decimal"/>
      <w:lvlText w:val="%3."/>
      <w:lvlJc w:val="left"/>
      <w:pPr>
        <w:tabs>
          <w:tab w:val="num" w:pos="2160"/>
        </w:tabs>
        <w:ind w:left="2160" w:hanging="360"/>
      </w:pPr>
      <w:rPr>
        <w:rFonts w:cs="Times New Roman"/>
      </w:rPr>
    </w:lvl>
    <w:lvl w:ilvl="3" w:tplc="08090001">
      <w:start w:val="1"/>
      <w:numFmt w:val="decimal"/>
      <w:lvlText w:val="%4."/>
      <w:lvlJc w:val="left"/>
      <w:pPr>
        <w:tabs>
          <w:tab w:val="num" w:pos="2880"/>
        </w:tabs>
        <w:ind w:left="2880" w:hanging="360"/>
      </w:pPr>
      <w:rPr>
        <w:rFonts w:cs="Times New Roman"/>
      </w:rPr>
    </w:lvl>
    <w:lvl w:ilvl="4" w:tplc="08090003">
      <w:start w:val="1"/>
      <w:numFmt w:val="decimal"/>
      <w:lvlText w:val="%5."/>
      <w:lvlJc w:val="left"/>
      <w:pPr>
        <w:tabs>
          <w:tab w:val="num" w:pos="3600"/>
        </w:tabs>
        <w:ind w:left="3600" w:hanging="360"/>
      </w:pPr>
      <w:rPr>
        <w:rFonts w:cs="Times New Roman"/>
      </w:rPr>
    </w:lvl>
    <w:lvl w:ilvl="5" w:tplc="08090005">
      <w:start w:val="1"/>
      <w:numFmt w:val="decimal"/>
      <w:lvlText w:val="%6."/>
      <w:lvlJc w:val="left"/>
      <w:pPr>
        <w:tabs>
          <w:tab w:val="num" w:pos="4320"/>
        </w:tabs>
        <w:ind w:left="4320" w:hanging="360"/>
      </w:pPr>
      <w:rPr>
        <w:rFonts w:cs="Times New Roman"/>
      </w:rPr>
    </w:lvl>
    <w:lvl w:ilvl="6" w:tplc="08090001">
      <w:start w:val="1"/>
      <w:numFmt w:val="decimal"/>
      <w:lvlText w:val="%7."/>
      <w:lvlJc w:val="left"/>
      <w:pPr>
        <w:tabs>
          <w:tab w:val="num" w:pos="5040"/>
        </w:tabs>
        <w:ind w:left="5040" w:hanging="360"/>
      </w:pPr>
      <w:rPr>
        <w:rFonts w:cs="Times New Roman"/>
      </w:rPr>
    </w:lvl>
    <w:lvl w:ilvl="7" w:tplc="08090003">
      <w:start w:val="1"/>
      <w:numFmt w:val="decimal"/>
      <w:lvlText w:val="%8."/>
      <w:lvlJc w:val="left"/>
      <w:pPr>
        <w:tabs>
          <w:tab w:val="num" w:pos="5760"/>
        </w:tabs>
        <w:ind w:left="5760" w:hanging="360"/>
      </w:pPr>
      <w:rPr>
        <w:rFonts w:cs="Times New Roman"/>
      </w:rPr>
    </w:lvl>
    <w:lvl w:ilvl="8" w:tplc="08090005">
      <w:start w:val="1"/>
      <w:numFmt w:val="decimal"/>
      <w:lvlText w:val="%9."/>
      <w:lvlJc w:val="left"/>
      <w:pPr>
        <w:tabs>
          <w:tab w:val="num" w:pos="6480"/>
        </w:tabs>
        <w:ind w:left="6480" w:hanging="360"/>
      </w:pPr>
      <w:rPr>
        <w:rFonts w:cs="Times New Roman"/>
      </w:rPr>
    </w:lvl>
  </w:abstractNum>
  <w:abstractNum w:abstractNumId="6" w15:restartNumberingAfterBreak="0">
    <w:nsid w:val="65193E6A"/>
    <w:multiLevelType w:val="hybridMultilevel"/>
    <w:tmpl w:val="3984C546"/>
    <w:lvl w:ilvl="0" w:tplc="08090001">
      <w:start w:val="1"/>
      <w:numFmt w:val="bullet"/>
      <w:lvlText w:val=""/>
      <w:lvlJc w:val="left"/>
      <w:pPr>
        <w:ind w:left="3600" w:hanging="360"/>
      </w:pPr>
      <w:rPr>
        <w:rFonts w:ascii="Symbol" w:hAnsi="Symbol" w:hint="default"/>
      </w:rPr>
    </w:lvl>
    <w:lvl w:ilvl="1" w:tplc="08090003">
      <w:start w:val="1"/>
      <w:numFmt w:val="bullet"/>
      <w:lvlText w:val="o"/>
      <w:lvlJc w:val="left"/>
      <w:pPr>
        <w:ind w:left="4320" w:hanging="360"/>
      </w:pPr>
      <w:rPr>
        <w:rFonts w:ascii="Courier New" w:hAnsi="Courier New" w:cs="Courier New" w:hint="default"/>
      </w:rPr>
    </w:lvl>
    <w:lvl w:ilvl="2" w:tplc="08090005">
      <w:start w:val="1"/>
      <w:numFmt w:val="bullet"/>
      <w:lvlText w:val=""/>
      <w:lvlJc w:val="left"/>
      <w:pPr>
        <w:ind w:left="5040" w:hanging="360"/>
      </w:pPr>
      <w:rPr>
        <w:rFonts w:ascii="Wingdings" w:hAnsi="Wingdings" w:hint="default"/>
      </w:rPr>
    </w:lvl>
    <w:lvl w:ilvl="3" w:tplc="08090001">
      <w:start w:val="1"/>
      <w:numFmt w:val="bullet"/>
      <w:lvlText w:val=""/>
      <w:lvlJc w:val="left"/>
      <w:pPr>
        <w:ind w:left="5760" w:hanging="360"/>
      </w:pPr>
      <w:rPr>
        <w:rFonts w:ascii="Symbol" w:hAnsi="Symbol" w:hint="default"/>
      </w:rPr>
    </w:lvl>
    <w:lvl w:ilvl="4" w:tplc="08090003">
      <w:start w:val="1"/>
      <w:numFmt w:val="bullet"/>
      <w:lvlText w:val="o"/>
      <w:lvlJc w:val="left"/>
      <w:pPr>
        <w:ind w:left="6480" w:hanging="360"/>
      </w:pPr>
      <w:rPr>
        <w:rFonts w:ascii="Courier New" w:hAnsi="Courier New" w:cs="Courier New" w:hint="default"/>
      </w:rPr>
    </w:lvl>
    <w:lvl w:ilvl="5" w:tplc="08090005">
      <w:start w:val="1"/>
      <w:numFmt w:val="bullet"/>
      <w:lvlText w:val=""/>
      <w:lvlJc w:val="left"/>
      <w:pPr>
        <w:ind w:left="7200" w:hanging="360"/>
      </w:pPr>
      <w:rPr>
        <w:rFonts w:ascii="Wingdings" w:hAnsi="Wingdings" w:hint="default"/>
      </w:rPr>
    </w:lvl>
    <w:lvl w:ilvl="6" w:tplc="08090001">
      <w:start w:val="1"/>
      <w:numFmt w:val="bullet"/>
      <w:lvlText w:val=""/>
      <w:lvlJc w:val="left"/>
      <w:pPr>
        <w:ind w:left="7920" w:hanging="360"/>
      </w:pPr>
      <w:rPr>
        <w:rFonts w:ascii="Symbol" w:hAnsi="Symbol" w:hint="default"/>
      </w:rPr>
    </w:lvl>
    <w:lvl w:ilvl="7" w:tplc="08090003">
      <w:start w:val="1"/>
      <w:numFmt w:val="bullet"/>
      <w:lvlText w:val="o"/>
      <w:lvlJc w:val="left"/>
      <w:pPr>
        <w:ind w:left="8640" w:hanging="360"/>
      </w:pPr>
      <w:rPr>
        <w:rFonts w:ascii="Courier New" w:hAnsi="Courier New" w:cs="Courier New" w:hint="default"/>
      </w:rPr>
    </w:lvl>
    <w:lvl w:ilvl="8" w:tplc="08090005">
      <w:start w:val="1"/>
      <w:numFmt w:val="bullet"/>
      <w:lvlText w:val=""/>
      <w:lvlJc w:val="left"/>
      <w:pPr>
        <w:ind w:left="9360" w:hanging="360"/>
      </w:pPr>
      <w:rPr>
        <w:rFonts w:ascii="Wingdings" w:hAnsi="Wingdings" w:hint="default"/>
      </w:rPr>
    </w:lvl>
  </w:abstractNum>
  <w:num w:numId="1">
    <w:abstractNumId w:val="1"/>
  </w:num>
  <w:num w:numId="2">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0"/>
  </w:num>
  <w:num w:numId="5">
    <w:abstractNumId w:val="4"/>
  </w:num>
  <w:num w:numId="6">
    <w:abstractNumId w:val="2"/>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C072C"/>
    <w:rsid w:val="00034102"/>
    <w:rsid w:val="00056BEA"/>
    <w:rsid w:val="000A17C5"/>
    <w:rsid w:val="000A1E3F"/>
    <w:rsid w:val="000C204E"/>
    <w:rsid w:val="000F0309"/>
    <w:rsid w:val="000F20F9"/>
    <w:rsid w:val="00127ED4"/>
    <w:rsid w:val="00130365"/>
    <w:rsid w:val="001315FE"/>
    <w:rsid w:val="001B05E8"/>
    <w:rsid w:val="002067FA"/>
    <w:rsid w:val="00225524"/>
    <w:rsid w:val="00225EA9"/>
    <w:rsid w:val="002568F4"/>
    <w:rsid w:val="002B0671"/>
    <w:rsid w:val="002F11C7"/>
    <w:rsid w:val="002F34F5"/>
    <w:rsid w:val="00345E4C"/>
    <w:rsid w:val="0036525B"/>
    <w:rsid w:val="0037193E"/>
    <w:rsid w:val="00373C18"/>
    <w:rsid w:val="003E6429"/>
    <w:rsid w:val="003F34E9"/>
    <w:rsid w:val="00412FF7"/>
    <w:rsid w:val="00421187"/>
    <w:rsid w:val="0045473A"/>
    <w:rsid w:val="00464709"/>
    <w:rsid w:val="004B76F5"/>
    <w:rsid w:val="004C65BC"/>
    <w:rsid w:val="00512CAD"/>
    <w:rsid w:val="0051372C"/>
    <w:rsid w:val="00524250"/>
    <w:rsid w:val="00527B44"/>
    <w:rsid w:val="005362B9"/>
    <w:rsid w:val="005379E6"/>
    <w:rsid w:val="00565F44"/>
    <w:rsid w:val="005A30DA"/>
    <w:rsid w:val="005F3296"/>
    <w:rsid w:val="00601B2A"/>
    <w:rsid w:val="00654224"/>
    <w:rsid w:val="00686A57"/>
    <w:rsid w:val="006A16DC"/>
    <w:rsid w:val="006C70C0"/>
    <w:rsid w:val="006D0B33"/>
    <w:rsid w:val="006F3989"/>
    <w:rsid w:val="00700EDB"/>
    <w:rsid w:val="0071225D"/>
    <w:rsid w:val="00726545"/>
    <w:rsid w:val="0072697E"/>
    <w:rsid w:val="0073040E"/>
    <w:rsid w:val="007F0449"/>
    <w:rsid w:val="00800957"/>
    <w:rsid w:val="00853302"/>
    <w:rsid w:val="00856C98"/>
    <w:rsid w:val="0086044F"/>
    <w:rsid w:val="0087703C"/>
    <w:rsid w:val="00882341"/>
    <w:rsid w:val="009239DF"/>
    <w:rsid w:val="00926570"/>
    <w:rsid w:val="00937527"/>
    <w:rsid w:val="00976165"/>
    <w:rsid w:val="00986228"/>
    <w:rsid w:val="009C5B12"/>
    <w:rsid w:val="009C6267"/>
    <w:rsid w:val="009D6988"/>
    <w:rsid w:val="009F1062"/>
    <w:rsid w:val="00A0057F"/>
    <w:rsid w:val="00A07294"/>
    <w:rsid w:val="00A60ECC"/>
    <w:rsid w:val="00B25BA0"/>
    <w:rsid w:val="00B2619E"/>
    <w:rsid w:val="00B47A48"/>
    <w:rsid w:val="00B62493"/>
    <w:rsid w:val="00B6450A"/>
    <w:rsid w:val="00BC089B"/>
    <w:rsid w:val="00BC4159"/>
    <w:rsid w:val="00BC769F"/>
    <w:rsid w:val="00BE591D"/>
    <w:rsid w:val="00BE7604"/>
    <w:rsid w:val="00BF7495"/>
    <w:rsid w:val="00C00C53"/>
    <w:rsid w:val="00C06199"/>
    <w:rsid w:val="00C45819"/>
    <w:rsid w:val="00C45BA1"/>
    <w:rsid w:val="00C5434F"/>
    <w:rsid w:val="00C57CDC"/>
    <w:rsid w:val="00C674FD"/>
    <w:rsid w:val="00CD33C9"/>
    <w:rsid w:val="00CF0BED"/>
    <w:rsid w:val="00D42515"/>
    <w:rsid w:val="00D66962"/>
    <w:rsid w:val="00D70D52"/>
    <w:rsid w:val="00D727B8"/>
    <w:rsid w:val="00D9651A"/>
    <w:rsid w:val="00DC5685"/>
    <w:rsid w:val="00DC7A02"/>
    <w:rsid w:val="00DD473B"/>
    <w:rsid w:val="00E05D3A"/>
    <w:rsid w:val="00E24EF5"/>
    <w:rsid w:val="00E3594D"/>
    <w:rsid w:val="00E401C4"/>
    <w:rsid w:val="00E93D0A"/>
    <w:rsid w:val="00EA1688"/>
    <w:rsid w:val="00EA3F0D"/>
    <w:rsid w:val="00ED4CF8"/>
    <w:rsid w:val="00EF5EA2"/>
    <w:rsid w:val="00F1272B"/>
    <w:rsid w:val="00F167D4"/>
    <w:rsid w:val="00F327C3"/>
    <w:rsid w:val="00F55FFB"/>
    <w:rsid w:val="00F96092"/>
    <w:rsid w:val="00FA0923"/>
    <w:rsid w:val="00FB1EDA"/>
    <w:rsid w:val="00FC072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2DC2E3BB"/>
  <w15:docId w15:val="{D4E17276-47FC-43CE-B97B-FB67B3750E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n-GB" w:eastAsia="en-GB"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37527"/>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99"/>
    <w:rsid w:val="00FC072C"/>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rsid w:val="00FC072C"/>
    <w:pPr>
      <w:tabs>
        <w:tab w:val="center" w:pos="4153"/>
        <w:tab w:val="right" w:pos="8306"/>
      </w:tabs>
    </w:pPr>
  </w:style>
  <w:style w:type="character" w:customStyle="1" w:styleId="HeaderChar">
    <w:name w:val="Header Char"/>
    <w:basedOn w:val="DefaultParagraphFont"/>
    <w:link w:val="Header"/>
    <w:uiPriority w:val="99"/>
    <w:locked/>
    <w:rsid w:val="0073040E"/>
    <w:rPr>
      <w:rFonts w:cs="Times New Roman"/>
      <w:sz w:val="24"/>
      <w:szCs w:val="24"/>
    </w:rPr>
  </w:style>
  <w:style w:type="paragraph" w:styleId="Footer">
    <w:name w:val="footer"/>
    <w:basedOn w:val="Normal"/>
    <w:link w:val="FooterChar"/>
    <w:uiPriority w:val="99"/>
    <w:rsid w:val="00FC072C"/>
    <w:pPr>
      <w:tabs>
        <w:tab w:val="center" w:pos="4153"/>
        <w:tab w:val="right" w:pos="8306"/>
      </w:tabs>
    </w:pPr>
  </w:style>
  <w:style w:type="character" w:customStyle="1" w:styleId="FooterChar">
    <w:name w:val="Footer Char"/>
    <w:basedOn w:val="DefaultParagraphFont"/>
    <w:link w:val="Footer"/>
    <w:uiPriority w:val="99"/>
    <w:semiHidden/>
    <w:locked/>
    <w:rsid w:val="0073040E"/>
    <w:rPr>
      <w:rFonts w:cs="Times New Roman"/>
      <w:sz w:val="24"/>
      <w:szCs w:val="24"/>
    </w:rPr>
  </w:style>
  <w:style w:type="character" w:customStyle="1" w:styleId="shorttext">
    <w:name w:val="short_text"/>
    <w:basedOn w:val="DefaultParagraphFont"/>
    <w:uiPriority w:val="99"/>
    <w:rsid w:val="00986228"/>
    <w:rPr>
      <w:rFonts w:cs="Times New Roman"/>
    </w:rPr>
  </w:style>
  <w:style w:type="character" w:customStyle="1" w:styleId="hps">
    <w:name w:val="hps"/>
    <w:basedOn w:val="DefaultParagraphFont"/>
    <w:uiPriority w:val="99"/>
    <w:rsid w:val="00986228"/>
    <w:rPr>
      <w:rFonts w:cs="Times New Roman"/>
    </w:rPr>
  </w:style>
  <w:style w:type="paragraph" w:styleId="BodyText">
    <w:name w:val="Body Text"/>
    <w:basedOn w:val="Normal"/>
    <w:link w:val="BodyTextChar"/>
    <w:uiPriority w:val="99"/>
    <w:rsid w:val="00B25BA0"/>
    <w:pPr>
      <w:spacing w:after="120"/>
    </w:pPr>
  </w:style>
  <w:style w:type="character" w:customStyle="1" w:styleId="BodyTextChar">
    <w:name w:val="Body Text Char"/>
    <w:basedOn w:val="DefaultParagraphFont"/>
    <w:link w:val="BodyText"/>
    <w:uiPriority w:val="99"/>
    <w:semiHidden/>
    <w:locked/>
    <w:rsid w:val="00C45BA1"/>
    <w:rPr>
      <w:rFonts w:cs="Times New Roman"/>
      <w:sz w:val="24"/>
      <w:szCs w:val="24"/>
    </w:rPr>
  </w:style>
  <w:style w:type="character" w:styleId="Hyperlink">
    <w:name w:val="Hyperlink"/>
    <w:basedOn w:val="DefaultParagraphFont"/>
    <w:uiPriority w:val="99"/>
    <w:rsid w:val="002F34F5"/>
    <w:rPr>
      <w:rFonts w:cs="Times New Roman"/>
      <w:color w:val="0000FF"/>
      <w:u w:val="single"/>
    </w:rPr>
  </w:style>
  <w:style w:type="paragraph" w:customStyle="1" w:styleId="Default">
    <w:name w:val="Default"/>
    <w:uiPriority w:val="99"/>
    <w:rsid w:val="002F34F5"/>
    <w:pPr>
      <w:autoSpaceDE w:val="0"/>
      <w:autoSpaceDN w:val="0"/>
      <w:adjustRightInd w:val="0"/>
    </w:pPr>
    <w:rPr>
      <w:rFonts w:ascii="Calibri" w:hAnsi="Calibri" w:cs="Calibri"/>
      <w:color w:val="000000"/>
      <w:sz w:val="24"/>
      <w:szCs w:val="24"/>
      <w:lang w:eastAsia="en-US"/>
    </w:rPr>
  </w:style>
  <w:style w:type="paragraph" w:styleId="BalloonText">
    <w:name w:val="Balloon Text"/>
    <w:basedOn w:val="Normal"/>
    <w:link w:val="BalloonTextChar"/>
    <w:uiPriority w:val="99"/>
    <w:semiHidden/>
    <w:unhideWhenUsed/>
    <w:rsid w:val="00373C18"/>
    <w:rPr>
      <w:rFonts w:ascii="Tahoma" w:hAnsi="Tahoma" w:cs="Tahoma"/>
      <w:sz w:val="16"/>
      <w:szCs w:val="16"/>
    </w:rPr>
  </w:style>
  <w:style w:type="character" w:customStyle="1" w:styleId="BalloonTextChar">
    <w:name w:val="Balloon Text Char"/>
    <w:basedOn w:val="DefaultParagraphFont"/>
    <w:link w:val="BalloonText"/>
    <w:uiPriority w:val="99"/>
    <w:semiHidden/>
    <w:rsid w:val="00373C18"/>
    <w:rPr>
      <w:rFonts w:ascii="Tahoma" w:hAnsi="Tahoma" w:cs="Tahoma"/>
      <w:sz w:val="16"/>
      <w:szCs w:val="16"/>
    </w:r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
    <w:basedOn w:val="Normal"/>
    <w:link w:val="ListParagraphChar"/>
    <w:uiPriority w:val="34"/>
    <w:qFormat/>
    <w:rsid w:val="00373C18"/>
    <w:pPr>
      <w:spacing w:after="200" w:line="276" w:lineRule="auto"/>
      <w:ind w:left="720"/>
      <w:contextualSpacing/>
    </w:pPr>
    <w:rPr>
      <w:rFonts w:asciiTheme="minorHAnsi" w:eastAsiaTheme="minorHAnsi" w:hAnsiTheme="minorHAnsi" w:cstheme="minorBidi"/>
      <w:sz w:val="22"/>
      <w:szCs w:val="22"/>
      <w:lang w:eastAsia="en-US"/>
    </w:rPr>
  </w:style>
  <w:style w:type="paragraph" w:styleId="NoSpacing">
    <w:name w:val="No Spacing"/>
    <w:uiPriority w:val="99"/>
    <w:qFormat/>
    <w:rsid w:val="00512CAD"/>
    <w:rPr>
      <w:rFonts w:ascii="Calibri" w:hAnsi="Calibri"/>
      <w:lang w:eastAsia="en-US"/>
    </w:rPr>
  </w:style>
  <w:style w:type="paragraph" w:customStyle="1" w:styleId="xxmsonormal">
    <w:name w:val="x_x_msonormal"/>
    <w:basedOn w:val="Normal"/>
    <w:rsid w:val="004C65BC"/>
    <w:rPr>
      <w:rFonts w:ascii="Calibri" w:eastAsiaTheme="minorHAnsi" w:hAnsi="Calibri" w:cs="Calibri"/>
      <w:sz w:val="22"/>
      <w:szCs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4B76F5"/>
    <w:rPr>
      <w:rFonts w:asciiTheme="minorHAnsi" w:eastAsiaTheme="minorHAnsi" w:hAnsiTheme="minorHAnsi" w:cstheme="minorBidi"/>
      <w:lang w:eastAsia="en-US"/>
    </w:rPr>
  </w:style>
  <w:style w:type="character" w:customStyle="1" w:styleId="st1">
    <w:name w:val="st1"/>
    <w:basedOn w:val="DefaultParagraphFont"/>
    <w:rsid w:val="00A0729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1828367">
      <w:bodyDiv w:val="1"/>
      <w:marLeft w:val="0"/>
      <w:marRight w:val="0"/>
      <w:marTop w:val="0"/>
      <w:marBottom w:val="0"/>
      <w:divBdr>
        <w:top w:val="none" w:sz="0" w:space="0" w:color="auto"/>
        <w:left w:val="none" w:sz="0" w:space="0" w:color="auto"/>
        <w:bottom w:val="none" w:sz="0" w:space="0" w:color="auto"/>
        <w:right w:val="none" w:sz="0" w:space="0" w:color="auto"/>
      </w:divBdr>
    </w:div>
    <w:div w:id="506095289">
      <w:bodyDiv w:val="1"/>
      <w:marLeft w:val="0"/>
      <w:marRight w:val="0"/>
      <w:marTop w:val="0"/>
      <w:marBottom w:val="0"/>
      <w:divBdr>
        <w:top w:val="none" w:sz="0" w:space="0" w:color="auto"/>
        <w:left w:val="none" w:sz="0" w:space="0" w:color="auto"/>
        <w:bottom w:val="none" w:sz="0" w:space="0" w:color="auto"/>
        <w:right w:val="none" w:sz="0" w:space="0" w:color="auto"/>
      </w:divBdr>
    </w:div>
    <w:div w:id="719398093">
      <w:marLeft w:val="0"/>
      <w:marRight w:val="0"/>
      <w:marTop w:val="0"/>
      <w:marBottom w:val="0"/>
      <w:divBdr>
        <w:top w:val="none" w:sz="0" w:space="0" w:color="auto"/>
        <w:left w:val="none" w:sz="0" w:space="0" w:color="auto"/>
        <w:bottom w:val="none" w:sz="0" w:space="0" w:color="auto"/>
        <w:right w:val="none" w:sz="0" w:space="0" w:color="auto"/>
      </w:divBdr>
    </w:div>
    <w:div w:id="719398094">
      <w:marLeft w:val="0"/>
      <w:marRight w:val="0"/>
      <w:marTop w:val="0"/>
      <w:marBottom w:val="0"/>
      <w:divBdr>
        <w:top w:val="none" w:sz="0" w:space="0" w:color="auto"/>
        <w:left w:val="none" w:sz="0" w:space="0" w:color="auto"/>
        <w:bottom w:val="none" w:sz="0" w:space="0" w:color="auto"/>
        <w:right w:val="none" w:sz="0" w:space="0" w:color="auto"/>
      </w:divBdr>
    </w:div>
    <w:div w:id="719398095">
      <w:marLeft w:val="0"/>
      <w:marRight w:val="0"/>
      <w:marTop w:val="0"/>
      <w:marBottom w:val="0"/>
      <w:divBdr>
        <w:top w:val="none" w:sz="0" w:space="0" w:color="auto"/>
        <w:left w:val="none" w:sz="0" w:space="0" w:color="auto"/>
        <w:bottom w:val="none" w:sz="0" w:space="0" w:color="auto"/>
        <w:right w:val="none" w:sz="0" w:space="0" w:color="auto"/>
      </w:divBdr>
    </w:div>
    <w:div w:id="1022364436">
      <w:bodyDiv w:val="1"/>
      <w:marLeft w:val="0"/>
      <w:marRight w:val="0"/>
      <w:marTop w:val="0"/>
      <w:marBottom w:val="0"/>
      <w:divBdr>
        <w:top w:val="none" w:sz="0" w:space="0" w:color="auto"/>
        <w:left w:val="none" w:sz="0" w:space="0" w:color="auto"/>
        <w:bottom w:val="none" w:sz="0" w:space="0" w:color="auto"/>
        <w:right w:val="none" w:sz="0" w:space="0" w:color="auto"/>
      </w:divBdr>
    </w:div>
    <w:div w:id="1295915205">
      <w:bodyDiv w:val="1"/>
      <w:marLeft w:val="0"/>
      <w:marRight w:val="0"/>
      <w:marTop w:val="0"/>
      <w:marBottom w:val="0"/>
      <w:divBdr>
        <w:top w:val="none" w:sz="0" w:space="0" w:color="auto"/>
        <w:left w:val="none" w:sz="0" w:space="0" w:color="auto"/>
        <w:bottom w:val="none" w:sz="0" w:space="0" w:color="auto"/>
        <w:right w:val="none" w:sz="0" w:space="0" w:color="auto"/>
      </w:divBdr>
    </w:div>
    <w:div w:id="19063286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hyperlink" Target="mailto:Stephen.Harrhy@wales.nhs.uk"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3303FBA5-E689-4D61-BC87-A0298A7255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Pages>
  <Words>398</Words>
  <Characters>2271</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BSC Pontypool</Company>
  <LinksUpToDate>false</LinksUpToDate>
  <CharactersWithSpaces>2664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pam.wenger</dc:creator>
  <cp:lastModifiedBy>Ross Whitehead (CTM UHB - Emergency Ambulance Services Committee )</cp:lastModifiedBy>
  <cp:revision>3</cp:revision>
  <cp:lastPrinted>2017-09-11T12:33:00Z</cp:lastPrinted>
  <dcterms:created xsi:type="dcterms:W3CDTF">2023-03-31T08:37:00Z</dcterms:created>
  <dcterms:modified xsi:type="dcterms:W3CDTF">2023-03-31T08:39:00Z</dcterms:modified>
</cp:coreProperties>
</file>