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D4149E">
        <w:tc>
          <w:tcPr>
            <w:tcW w:w="5393" w:type="dxa"/>
            <w:gridSpan w:val="2"/>
          </w:tcPr>
          <w:p w14:paraId="74B3FF63" w14:textId="77777777" w:rsidR="001C09CA" w:rsidRPr="00DB7F5B" w:rsidRDefault="001C09CA" w:rsidP="002B73C5">
            <w:pPr>
              <w:contextualSpacing/>
              <w:rPr>
                <w:rFonts w:ascii="Verdana" w:hAnsi="Verdana"/>
                <w:b/>
              </w:rPr>
            </w:pPr>
            <w:r w:rsidRPr="00DB7F5B">
              <w:rPr>
                <w:rFonts w:ascii="Verdana" w:hAnsi="Verdana"/>
                <w:b/>
              </w:rPr>
              <w:t>Attendees</w:t>
            </w:r>
          </w:p>
        </w:tc>
        <w:tc>
          <w:tcPr>
            <w:tcW w:w="5244" w:type="dxa"/>
            <w:gridSpan w:val="2"/>
          </w:tcPr>
          <w:p w14:paraId="38595E92" w14:textId="77777777" w:rsidR="001C09CA" w:rsidRPr="00DB7F5B" w:rsidRDefault="001C09CA" w:rsidP="001C09CA">
            <w:pPr>
              <w:ind w:left="386"/>
              <w:rPr>
                <w:rFonts w:ascii="Verdana" w:hAnsi="Verdana"/>
              </w:rPr>
            </w:pPr>
          </w:p>
        </w:tc>
      </w:tr>
      <w:tr w:rsidR="001C09CA" w:rsidRPr="00DB7F5B" w14:paraId="13BBE7CB" w14:textId="77777777" w:rsidTr="00D4149E">
        <w:tc>
          <w:tcPr>
            <w:tcW w:w="5393" w:type="dxa"/>
            <w:gridSpan w:val="2"/>
            <w:shd w:val="clear" w:color="auto" w:fill="auto"/>
          </w:tcPr>
          <w:p w14:paraId="39A964B0" w14:textId="5E066100" w:rsidR="002F07FB" w:rsidRDefault="00796A3B" w:rsidP="0045251E">
            <w:pPr>
              <w:rPr>
                <w:rFonts w:ascii="Verdana" w:hAnsi="Verdana"/>
              </w:rPr>
            </w:pPr>
            <w:r w:rsidRPr="00DB7F5B">
              <w:rPr>
                <w:rFonts w:ascii="Verdana" w:hAnsi="Verdana"/>
              </w:rPr>
              <w:t xml:space="preserve">Stephen Harrhy </w:t>
            </w:r>
            <w:r w:rsidRPr="00DB7F5B">
              <w:rPr>
                <w:rFonts w:ascii="Verdana" w:hAnsi="Verdana"/>
              </w:rPr>
              <w:tab/>
            </w:r>
            <w:r w:rsidR="00D4149E" w:rsidRPr="00DB7F5B">
              <w:rPr>
                <w:rFonts w:ascii="Verdana" w:hAnsi="Verdana"/>
              </w:rPr>
              <w:tab/>
            </w:r>
            <w:r w:rsidR="00772CAA">
              <w:rPr>
                <w:rFonts w:ascii="Verdana" w:hAnsi="Verdana"/>
              </w:rPr>
              <w:t>EASC</w:t>
            </w:r>
          </w:p>
          <w:p w14:paraId="2633F976" w14:textId="3210DA0E" w:rsidR="000546D8" w:rsidRPr="00DB7F5B" w:rsidRDefault="00796A3B" w:rsidP="0045251E">
            <w:pPr>
              <w:rPr>
                <w:rFonts w:ascii="Verdana" w:hAnsi="Verdana"/>
              </w:rPr>
            </w:pPr>
            <w:r w:rsidRPr="00DB7F5B">
              <w:rPr>
                <w:rFonts w:ascii="Verdana" w:hAnsi="Verdana"/>
              </w:rPr>
              <w:t>James Rodaway</w:t>
            </w:r>
            <w:r w:rsidRPr="00DB7F5B">
              <w:rPr>
                <w:rFonts w:ascii="Verdana" w:hAnsi="Verdana"/>
              </w:rPr>
              <w:tab/>
            </w:r>
            <w:r w:rsidR="00D4149E" w:rsidRPr="00DB7F5B">
              <w:rPr>
                <w:rFonts w:ascii="Verdana" w:hAnsi="Verdana"/>
              </w:rPr>
              <w:tab/>
            </w:r>
            <w:r w:rsidR="00772CAA">
              <w:rPr>
                <w:rFonts w:ascii="Verdana" w:hAnsi="Verdana"/>
              </w:rPr>
              <w:t>NCCU</w:t>
            </w:r>
          </w:p>
          <w:p w14:paraId="2962B6BB" w14:textId="4B8A1DA8" w:rsidR="002F07FB" w:rsidRPr="00DB7F5B" w:rsidRDefault="002F07FB" w:rsidP="0045251E">
            <w:pPr>
              <w:rPr>
                <w:rFonts w:ascii="Verdana" w:hAnsi="Verdana"/>
              </w:rPr>
            </w:pPr>
            <w:r w:rsidRPr="00DB7F5B">
              <w:rPr>
                <w:rFonts w:ascii="Verdana" w:hAnsi="Verdana"/>
              </w:rPr>
              <w:t>Hugh Bennett</w:t>
            </w:r>
            <w:r w:rsidR="00796A3B" w:rsidRPr="00DB7F5B">
              <w:rPr>
                <w:rFonts w:ascii="Verdana" w:hAnsi="Verdana"/>
              </w:rPr>
              <w:tab/>
            </w:r>
            <w:r w:rsidR="00D4149E" w:rsidRPr="00DB7F5B">
              <w:rPr>
                <w:rFonts w:ascii="Verdana" w:hAnsi="Verdana"/>
              </w:rPr>
              <w:tab/>
            </w:r>
            <w:r w:rsidR="00772CAA">
              <w:rPr>
                <w:rFonts w:ascii="Verdana" w:hAnsi="Verdana"/>
              </w:rPr>
              <w:t>WAST</w:t>
            </w:r>
          </w:p>
          <w:p w14:paraId="37DB9A4F" w14:textId="0CA09651" w:rsidR="009C1F82" w:rsidRPr="00DB7F5B" w:rsidRDefault="00D4149E" w:rsidP="0045251E">
            <w:pPr>
              <w:rPr>
                <w:rFonts w:ascii="Verdana" w:hAnsi="Verdana"/>
              </w:rPr>
            </w:pPr>
            <w:r w:rsidRPr="00DB7F5B">
              <w:rPr>
                <w:rFonts w:ascii="Verdana" w:hAnsi="Verdana"/>
              </w:rPr>
              <w:t xml:space="preserve">Rachel Marsh </w:t>
            </w:r>
            <w:r w:rsidR="009C1F82" w:rsidRPr="00DB7F5B">
              <w:rPr>
                <w:rFonts w:ascii="Verdana" w:hAnsi="Verdana"/>
              </w:rPr>
              <w:t xml:space="preserve"> </w:t>
            </w:r>
            <w:r w:rsidRPr="00DB7F5B">
              <w:rPr>
                <w:rFonts w:ascii="Verdana" w:hAnsi="Verdana"/>
              </w:rPr>
              <w:tab/>
            </w:r>
            <w:r w:rsidRPr="00DB7F5B">
              <w:rPr>
                <w:rFonts w:ascii="Verdana" w:hAnsi="Verdana"/>
              </w:rPr>
              <w:tab/>
            </w:r>
            <w:r w:rsidR="00772CAA">
              <w:rPr>
                <w:rFonts w:ascii="Verdana" w:hAnsi="Verdana"/>
              </w:rPr>
              <w:t>WAST</w:t>
            </w:r>
          </w:p>
          <w:p w14:paraId="75827D0D" w14:textId="07B36491" w:rsidR="008501E2" w:rsidRPr="00DB7F5B" w:rsidRDefault="008501E2" w:rsidP="008501E2">
            <w:pPr>
              <w:rPr>
                <w:rFonts w:ascii="Verdana" w:hAnsi="Verdana"/>
              </w:rPr>
            </w:pPr>
            <w:r w:rsidRPr="00DB7F5B">
              <w:rPr>
                <w:rFonts w:ascii="Verdana" w:hAnsi="Verdana"/>
              </w:rPr>
              <w:t xml:space="preserve">David Hanks </w:t>
            </w:r>
            <w:r w:rsidR="00D4149E" w:rsidRPr="00DB7F5B">
              <w:rPr>
                <w:rFonts w:ascii="Verdana" w:hAnsi="Verdana"/>
              </w:rPr>
              <w:tab/>
            </w:r>
            <w:r w:rsidR="00D4149E" w:rsidRPr="00DB7F5B">
              <w:rPr>
                <w:rFonts w:ascii="Verdana" w:hAnsi="Verdana"/>
              </w:rPr>
              <w:tab/>
            </w:r>
            <w:r w:rsidR="00772CAA">
              <w:rPr>
                <w:rFonts w:ascii="Verdana" w:hAnsi="Verdana"/>
              </w:rPr>
              <w:t>ABUHB</w:t>
            </w:r>
          </w:p>
          <w:p w14:paraId="5A4075CA" w14:textId="0825B890" w:rsidR="006F18EE" w:rsidRDefault="00816AC7" w:rsidP="00D4149E">
            <w:pPr>
              <w:rPr>
                <w:rFonts w:ascii="Verdana" w:hAnsi="Verdana"/>
              </w:rPr>
            </w:pPr>
            <w:r w:rsidRPr="00DB7F5B">
              <w:rPr>
                <w:rFonts w:ascii="Verdana" w:hAnsi="Verdana"/>
              </w:rPr>
              <w:t xml:space="preserve">Gwenan Roberts </w:t>
            </w:r>
            <w:r w:rsidRPr="00DB7F5B">
              <w:rPr>
                <w:rFonts w:ascii="Verdana" w:hAnsi="Verdana"/>
              </w:rPr>
              <w:tab/>
            </w:r>
            <w:r w:rsidRPr="00DB7F5B">
              <w:rPr>
                <w:rFonts w:ascii="Verdana" w:hAnsi="Verdana"/>
              </w:rPr>
              <w:tab/>
            </w:r>
            <w:r w:rsidR="00772CAA">
              <w:rPr>
                <w:rFonts w:ascii="Verdana" w:hAnsi="Verdana"/>
              </w:rPr>
              <w:t>NCCU</w:t>
            </w:r>
          </w:p>
          <w:p w14:paraId="7064DEC4" w14:textId="2A263465" w:rsidR="003435D4" w:rsidRDefault="003435D4" w:rsidP="00D4149E">
            <w:pPr>
              <w:rPr>
                <w:rFonts w:ascii="Verdana" w:hAnsi="Verdana"/>
              </w:rPr>
            </w:pPr>
            <w:r>
              <w:rPr>
                <w:rFonts w:ascii="Verdana" w:hAnsi="Verdana"/>
              </w:rPr>
              <w:t>Jamie Marchant</w:t>
            </w:r>
            <w:r>
              <w:rPr>
                <w:rFonts w:ascii="Verdana" w:hAnsi="Verdana"/>
              </w:rPr>
              <w:tab/>
            </w:r>
            <w:r>
              <w:rPr>
                <w:rFonts w:ascii="Verdana" w:hAnsi="Verdana"/>
              </w:rPr>
              <w:tab/>
            </w:r>
            <w:r w:rsidR="00772CAA">
              <w:rPr>
                <w:rFonts w:ascii="Verdana" w:hAnsi="Verdana"/>
              </w:rPr>
              <w:t>PTHB</w:t>
            </w:r>
          </w:p>
          <w:p w14:paraId="760F53CA" w14:textId="137E0058" w:rsidR="002E7C87" w:rsidRDefault="002E7C87" w:rsidP="00D4149E">
            <w:pPr>
              <w:rPr>
                <w:rFonts w:ascii="Verdana" w:hAnsi="Verdana"/>
              </w:rPr>
            </w:pPr>
            <w:r>
              <w:rPr>
                <w:rFonts w:ascii="Verdana" w:hAnsi="Verdana"/>
              </w:rPr>
              <w:t>Cath O’Brien</w:t>
            </w:r>
            <w:r>
              <w:rPr>
                <w:rFonts w:ascii="Verdana" w:hAnsi="Verdana"/>
              </w:rPr>
              <w:tab/>
            </w:r>
            <w:r>
              <w:rPr>
                <w:rFonts w:ascii="Verdana" w:hAnsi="Verdana"/>
              </w:rPr>
              <w:tab/>
              <w:t>VUNHST</w:t>
            </w:r>
          </w:p>
          <w:p w14:paraId="18CAE589" w14:textId="2839D24F" w:rsidR="00772CAA" w:rsidRDefault="00772CAA" w:rsidP="00D4149E">
            <w:pPr>
              <w:rPr>
                <w:rFonts w:ascii="Verdana" w:hAnsi="Verdana"/>
              </w:rPr>
            </w:pPr>
            <w:r>
              <w:rPr>
                <w:rFonts w:ascii="Verdana" w:hAnsi="Verdana"/>
              </w:rPr>
              <w:t>Jonathan Jones</w:t>
            </w:r>
            <w:r>
              <w:rPr>
                <w:rFonts w:ascii="Verdana" w:hAnsi="Verdana"/>
              </w:rPr>
              <w:tab/>
            </w:r>
            <w:r>
              <w:rPr>
                <w:rFonts w:ascii="Verdana" w:hAnsi="Verdana"/>
              </w:rPr>
              <w:tab/>
              <w:t>NCCU</w:t>
            </w:r>
          </w:p>
          <w:p w14:paraId="0872BCE3" w14:textId="73B6E0D4" w:rsidR="00772CAA" w:rsidRPr="00DB7F5B" w:rsidRDefault="00772CAA" w:rsidP="00D4149E">
            <w:pPr>
              <w:rPr>
                <w:rFonts w:ascii="Verdana" w:hAnsi="Verdana"/>
                <w:highlight w:val="yellow"/>
              </w:rPr>
            </w:pPr>
            <w:r>
              <w:rPr>
                <w:rFonts w:ascii="Verdana" w:hAnsi="Verdana"/>
              </w:rPr>
              <w:t>Debra Fry</w:t>
            </w:r>
            <w:r>
              <w:rPr>
                <w:rFonts w:ascii="Verdana" w:hAnsi="Verdana"/>
              </w:rPr>
              <w:tab/>
            </w:r>
            <w:r>
              <w:rPr>
                <w:rFonts w:ascii="Verdana" w:hAnsi="Verdana"/>
              </w:rPr>
              <w:tab/>
            </w:r>
            <w:r>
              <w:rPr>
                <w:rFonts w:ascii="Verdana" w:hAnsi="Verdana"/>
              </w:rPr>
              <w:tab/>
              <w:t>NCCU</w:t>
            </w:r>
          </w:p>
        </w:tc>
        <w:tc>
          <w:tcPr>
            <w:tcW w:w="5244" w:type="dxa"/>
            <w:gridSpan w:val="2"/>
            <w:shd w:val="clear" w:color="auto" w:fill="auto"/>
          </w:tcPr>
          <w:p w14:paraId="27DEB44D" w14:textId="4761DD4A" w:rsidR="00B53C7C" w:rsidRPr="00DB7F5B" w:rsidRDefault="002F07FB" w:rsidP="0045251E">
            <w:pPr>
              <w:rPr>
                <w:rFonts w:ascii="Verdana" w:hAnsi="Verdana"/>
              </w:rPr>
            </w:pPr>
            <w:r w:rsidRPr="00DB7F5B">
              <w:rPr>
                <w:rFonts w:ascii="Verdana" w:hAnsi="Verdana"/>
              </w:rPr>
              <w:t>Ross Whitehead</w:t>
            </w:r>
            <w:r w:rsidR="00D4149E" w:rsidRPr="00DB7F5B">
              <w:rPr>
                <w:rFonts w:ascii="Verdana" w:hAnsi="Verdana"/>
              </w:rPr>
              <w:t xml:space="preserve"> </w:t>
            </w:r>
            <w:r w:rsidR="00F27B98" w:rsidRPr="00DB7F5B">
              <w:rPr>
                <w:rFonts w:ascii="Verdana" w:hAnsi="Verdana"/>
              </w:rPr>
              <w:t xml:space="preserve"> </w:t>
            </w:r>
            <w:r w:rsidR="00D4149E" w:rsidRPr="00DB7F5B">
              <w:rPr>
                <w:rFonts w:ascii="Verdana" w:hAnsi="Verdana"/>
              </w:rPr>
              <w:tab/>
            </w:r>
            <w:r w:rsidR="00772CAA">
              <w:rPr>
                <w:rFonts w:ascii="Verdana" w:hAnsi="Verdana"/>
              </w:rPr>
              <w:tab/>
              <w:t>EASC</w:t>
            </w:r>
            <w:r w:rsidR="00D4149E" w:rsidRPr="00DB7F5B">
              <w:rPr>
                <w:rFonts w:ascii="Verdana" w:hAnsi="Verdana"/>
              </w:rPr>
              <w:tab/>
            </w:r>
          </w:p>
          <w:p w14:paraId="0A9E4E4E" w14:textId="10734AA9" w:rsidR="006F18EE" w:rsidRPr="00DB7F5B" w:rsidRDefault="00C506BC" w:rsidP="0045251E">
            <w:pPr>
              <w:rPr>
                <w:rFonts w:ascii="Verdana" w:hAnsi="Verdana"/>
              </w:rPr>
            </w:pPr>
            <w:r w:rsidRPr="00DB7F5B">
              <w:rPr>
                <w:rFonts w:ascii="Verdana" w:hAnsi="Verdana"/>
              </w:rPr>
              <w:t>Meinir Williams</w:t>
            </w:r>
            <w:r w:rsidR="00D4149E" w:rsidRPr="00DB7F5B">
              <w:rPr>
                <w:rFonts w:ascii="Verdana" w:hAnsi="Verdana"/>
              </w:rPr>
              <w:t xml:space="preserve"> </w:t>
            </w:r>
            <w:r w:rsidR="00F27B98" w:rsidRPr="00DB7F5B">
              <w:rPr>
                <w:rFonts w:ascii="Verdana" w:hAnsi="Verdana"/>
              </w:rPr>
              <w:t xml:space="preserve"> </w:t>
            </w:r>
            <w:r w:rsidR="00D4149E" w:rsidRPr="00DB7F5B">
              <w:rPr>
                <w:rFonts w:ascii="Verdana" w:hAnsi="Verdana"/>
              </w:rPr>
              <w:tab/>
            </w:r>
            <w:r w:rsidR="00D4149E" w:rsidRPr="00DB7F5B">
              <w:rPr>
                <w:rFonts w:ascii="Verdana" w:hAnsi="Verdana"/>
              </w:rPr>
              <w:tab/>
            </w:r>
            <w:r w:rsidR="00772CAA">
              <w:rPr>
                <w:rFonts w:ascii="Verdana" w:hAnsi="Verdana"/>
              </w:rPr>
              <w:t>BCUHB</w:t>
            </w:r>
          </w:p>
          <w:p w14:paraId="7B7CE4C6" w14:textId="3203E2A7" w:rsidR="009C1F82" w:rsidRPr="00DB7F5B" w:rsidRDefault="002704C8" w:rsidP="0045251E">
            <w:pPr>
              <w:rPr>
                <w:rFonts w:ascii="Verdana" w:hAnsi="Verdana"/>
              </w:rPr>
            </w:pPr>
            <w:r w:rsidRPr="00DB7F5B">
              <w:rPr>
                <w:rFonts w:ascii="Verdana" w:hAnsi="Verdana"/>
              </w:rPr>
              <w:t xml:space="preserve">Lee Brooks </w:t>
            </w:r>
            <w:r w:rsidR="009C1F82" w:rsidRPr="00DB7F5B">
              <w:rPr>
                <w:rFonts w:ascii="Verdana" w:hAnsi="Verdana"/>
              </w:rPr>
              <w:t xml:space="preserve"> </w:t>
            </w:r>
            <w:r w:rsidR="00D4149E" w:rsidRPr="00DB7F5B">
              <w:rPr>
                <w:rFonts w:ascii="Verdana" w:hAnsi="Verdana"/>
              </w:rPr>
              <w:tab/>
            </w:r>
            <w:r w:rsidR="00D4149E" w:rsidRPr="00DB7F5B">
              <w:rPr>
                <w:rFonts w:ascii="Verdana" w:hAnsi="Verdana"/>
              </w:rPr>
              <w:tab/>
            </w:r>
            <w:r w:rsidR="00772CAA">
              <w:rPr>
                <w:rFonts w:ascii="Verdana" w:hAnsi="Verdana"/>
              </w:rPr>
              <w:t>WAST</w:t>
            </w:r>
          </w:p>
          <w:p w14:paraId="5055B9E0" w14:textId="5A1AEF6B" w:rsidR="008501E2" w:rsidRPr="00DB7F5B" w:rsidRDefault="008501E2" w:rsidP="008501E2">
            <w:pPr>
              <w:rPr>
                <w:rFonts w:ascii="Verdana" w:hAnsi="Verdana"/>
              </w:rPr>
            </w:pPr>
            <w:r w:rsidRPr="00DB7F5B">
              <w:rPr>
                <w:rFonts w:ascii="Verdana" w:hAnsi="Verdana"/>
              </w:rPr>
              <w:t xml:space="preserve">Stuart Davies </w:t>
            </w:r>
            <w:r w:rsidR="00D4149E" w:rsidRPr="00DB7F5B">
              <w:rPr>
                <w:rFonts w:ascii="Verdana" w:hAnsi="Verdana"/>
              </w:rPr>
              <w:tab/>
            </w:r>
            <w:r w:rsidR="00D4149E" w:rsidRPr="00DB7F5B">
              <w:rPr>
                <w:rFonts w:ascii="Verdana" w:hAnsi="Verdana"/>
              </w:rPr>
              <w:tab/>
            </w:r>
            <w:r w:rsidR="00772CAA">
              <w:rPr>
                <w:rFonts w:ascii="Verdana" w:hAnsi="Verdana"/>
              </w:rPr>
              <w:t>WHSSC/EASC</w:t>
            </w:r>
          </w:p>
          <w:p w14:paraId="3405B976" w14:textId="565FB20A" w:rsidR="009C1F82" w:rsidRDefault="002704C8" w:rsidP="00D4149E">
            <w:pPr>
              <w:rPr>
                <w:rFonts w:ascii="Verdana" w:hAnsi="Verdana"/>
              </w:rPr>
            </w:pPr>
            <w:r w:rsidRPr="00DB7F5B">
              <w:rPr>
                <w:rFonts w:ascii="Verdana" w:hAnsi="Verdana"/>
              </w:rPr>
              <w:t>Chris Turner</w:t>
            </w:r>
            <w:r w:rsidRPr="00DB7F5B">
              <w:rPr>
                <w:rFonts w:ascii="Verdana" w:hAnsi="Verdana"/>
              </w:rPr>
              <w:tab/>
            </w:r>
            <w:r w:rsidRPr="00DB7F5B">
              <w:rPr>
                <w:rFonts w:ascii="Verdana" w:hAnsi="Verdana"/>
              </w:rPr>
              <w:tab/>
            </w:r>
            <w:r w:rsidR="00772CAA">
              <w:rPr>
                <w:rFonts w:ascii="Verdana" w:hAnsi="Verdana"/>
              </w:rPr>
              <w:t>EASC</w:t>
            </w:r>
          </w:p>
          <w:p w14:paraId="449107EF" w14:textId="303DFF21" w:rsidR="00772CAA" w:rsidRDefault="00772CAA" w:rsidP="00D4149E">
            <w:pPr>
              <w:rPr>
                <w:rFonts w:ascii="Verdana" w:hAnsi="Verdana"/>
              </w:rPr>
            </w:pPr>
            <w:r>
              <w:rPr>
                <w:rFonts w:ascii="Verdana" w:hAnsi="Verdana"/>
              </w:rPr>
              <w:t xml:space="preserve">Brendan Lloyd </w:t>
            </w:r>
            <w:r>
              <w:rPr>
                <w:rFonts w:ascii="Verdana" w:hAnsi="Verdana"/>
              </w:rPr>
              <w:tab/>
            </w:r>
            <w:r>
              <w:rPr>
                <w:rFonts w:ascii="Verdana" w:hAnsi="Verdana"/>
              </w:rPr>
              <w:tab/>
              <w:t>WAST</w:t>
            </w:r>
          </w:p>
          <w:p w14:paraId="0D82E8CA" w14:textId="77777777" w:rsidR="00772CAA" w:rsidRDefault="00772CAA" w:rsidP="00D4149E">
            <w:pPr>
              <w:rPr>
                <w:rFonts w:ascii="Verdana" w:hAnsi="Verdana"/>
              </w:rPr>
            </w:pPr>
            <w:r>
              <w:rPr>
                <w:rFonts w:ascii="Verdana" w:hAnsi="Verdana"/>
              </w:rPr>
              <w:t>Alison Gallagher</w:t>
            </w:r>
            <w:r>
              <w:rPr>
                <w:rFonts w:ascii="Verdana" w:hAnsi="Verdana"/>
              </w:rPr>
              <w:tab/>
            </w:r>
            <w:r>
              <w:rPr>
                <w:rFonts w:ascii="Verdana" w:hAnsi="Verdana"/>
              </w:rPr>
              <w:tab/>
              <w:t>SBUHB</w:t>
            </w:r>
          </w:p>
          <w:p w14:paraId="53A1F9BC" w14:textId="77777777" w:rsidR="00772CAA" w:rsidRDefault="00772CAA" w:rsidP="00D4149E">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t>WAST</w:t>
            </w:r>
          </w:p>
          <w:p w14:paraId="093C497E" w14:textId="77777777" w:rsidR="00772CAA" w:rsidRDefault="00772CAA" w:rsidP="00D4149E">
            <w:pPr>
              <w:rPr>
                <w:rFonts w:ascii="Verdana" w:hAnsi="Verdana"/>
              </w:rPr>
            </w:pPr>
            <w:r>
              <w:rPr>
                <w:rFonts w:ascii="Verdana" w:hAnsi="Verdana"/>
              </w:rPr>
              <w:t>Kathryn Smith</w:t>
            </w:r>
            <w:r>
              <w:rPr>
                <w:rFonts w:ascii="Verdana" w:hAnsi="Verdana"/>
              </w:rPr>
              <w:tab/>
            </w:r>
            <w:r>
              <w:rPr>
                <w:rFonts w:ascii="Verdana" w:hAnsi="Verdana"/>
              </w:rPr>
              <w:tab/>
              <w:t>ABUHB</w:t>
            </w:r>
          </w:p>
          <w:p w14:paraId="25B7B588" w14:textId="471C1F61" w:rsidR="00772CAA" w:rsidRPr="00DB7F5B" w:rsidRDefault="00772CAA" w:rsidP="00D4149E">
            <w:pPr>
              <w:rPr>
                <w:rFonts w:ascii="Verdana" w:hAnsi="Verdana"/>
              </w:rPr>
            </w:pPr>
            <w:r>
              <w:rPr>
                <w:rFonts w:ascii="Verdana" w:hAnsi="Verdana"/>
              </w:rPr>
              <w:t>Claire Roche</w:t>
            </w:r>
            <w:r>
              <w:rPr>
                <w:rFonts w:ascii="Verdana" w:hAnsi="Verdana"/>
              </w:rPr>
              <w:tab/>
            </w:r>
            <w:r>
              <w:rPr>
                <w:rFonts w:ascii="Verdana" w:hAnsi="Verdana"/>
              </w:rPr>
              <w:tab/>
              <w:t>WAST</w:t>
            </w:r>
          </w:p>
        </w:tc>
      </w:tr>
      <w:tr w:rsidR="0045251E" w:rsidRPr="00DB7F5B" w14:paraId="74FAAADB" w14:textId="77777777" w:rsidTr="00D4149E">
        <w:tc>
          <w:tcPr>
            <w:tcW w:w="5393" w:type="dxa"/>
            <w:gridSpan w:val="2"/>
            <w:shd w:val="clear" w:color="auto" w:fill="auto"/>
          </w:tcPr>
          <w:p w14:paraId="62F9FE94" w14:textId="0AEA2B1A" w:rsidR="0045251E" w:rsidRPr="00DB7F5B" w:rsidRDefault="0045251E" w:rsidP="002B73C5">
            <w:pPr>
              <w:rPr>
                <w:rFonts w:ascii="Verdana" w:hAnsi="Verdana"/>
                <w:b/>
                <w:highlight w:val="yellow"/>
              </w:rPr>
            </w:pPr>
            <w:r w:rsidRPr="00DB7F5B">
              <w:rPr>
                <w:rFonts w:ascii="Verdana" w:hAnsi="Verdana"/>
                <w:b/>
              </w:rPr>
              <w:t>Apologies</w:t>
            </w:r>
          </w:p>
        </w:tc>
        <w:tc>
          <w:tcPr>
            <w:tcW w:w="5244" w:type="dxa"/>
            <w:gridSpan w:val="2"/>
            <w:shd w:val="clear" w:color="auto" w:fill="auto"/>
          </w:tcPr>
          <w:p w14:paraId="2BA85CBE" w14:textId="77777777" w:rsidR="0045251E" w:rsidRPr="00DB7F5B" w:rsidRDefault="0045251E" w:rsidP="0045251E">
            <w:pPr>
              <w:rPr>
                <w:rFonts w:ascii="Verdana" w:hAnsi="Verdana"/>
                <w:highlight w:val="yellow"/>
              </w:rPr>
            </w:pPr>
          </w:p>
        </w:tc>
      </w:tr>
      <w:tr w:rsidR="001C09CA" w:rsidRPr="00DB7F5B" w14:paraId="55E2688D" w14:textId="77777777" w:rsidTr="00D4149E">
        <w:tc>
          <w:tcPr>
            <w:tcW w:w="5393" w:type="dxa"/>
            <w:gridSpan w:val="2"/>
            <w:shd w:val="clear" w:color="auto" w:fill="auto"/>
          </w:tcPr>
          <w:p w14:paraId="7CC29C29" w14:textId="798A083A" w:rsidR="00816AC7" w:rsidRPr="00DB7F5B" w:rsidRDefault="00816AC7" w:rsidP="00816AC7">
            <w:pPr>
              <w:rPr>
                <w:rFonts w:ascii="Verdana" w:hAnsi="Verdana"/>
              </w:rPr>
            </w:pPr>
            <w:r w:rsidRPr="00DB7F5B">
              <w:rPr>
                <w:rFonts w:ascii="Verdana" w:hAnsi="Verdana"/>
              </w:rPr>
              <w:t xml:space="preserve">Kath McGrath </w:t>
            </w:r>
            <w:r w:rsidRPr="00DB7F5B">
              <w:rPr>
                <w:rFonts w:ascii="Verdana" w:hAnsi="Verdana"/>
              </w:rPr>
              <w:tab/>
            </w:r>
            <w:r w:rsidRPr="00DB7F5B">
              <w:rPr>
                <w:rFonts w:ascii="Verdana" w:hAnsi="Verdana"/>
              </w:rPr>
              <w:tab/>
            </w:r>
            <w:r w:rsidR="00772CAA">
              <w:rPr>
                <w:rFonts w:ascii="Verdana" w:hAnsi="Verdana"/>
              </w:rPr>
              <w:t>CTMUHB</w:t>
            </w:r>
          </w:p>
          <w:p w14:paraId="57ADDB36" w14:textId="3F6A9F31" w:rsidR="002704C8" w:rsidRPr="00DB7F5B" w:rsidRDefault="002704C8" w:rsidP="002704C8">
            <w:pPr>
              <w:rPr>
                <w:rFonts w:ascii="Verdana" w:hAnsi="Verdana"/>
                <w:highlight w:val="yellow"/>
              </w:rPr>
            </w:pPr>
            <w:r w:rsidRPr="00DB7F5B">
              <w:rPr>
                <w:rFonts w:ascii="Verdana" w:hAnsi="Verdana"/>
              </w:rPr>
              <w:t xml:space="preserve">Andrew Carruthers </w:t>
            </w:r>
            <w:r w:rsidRPr="00DB7F5B">
              <w:rPr>
                <w:rFonts w:ascii="Verdana" w:hAnsi="Verdana"/>
              </w:rPr>
              <w:tab/>
            </w:r>
            <w:r w:rsidR="00772CAA">
              <w:rPr>
                <w:rFonts w:ascii="Verdana" w:hAnsi="Verdana"/>
              </w:rPr>
              <w:t>HDdUHB</w:t>
            </w:r>
          </w:p>
          <w:p w14:paraId="28D76A54" w14:textId="7869FA08" w:rsidR="002704C8" w:rsidRPr="00DB7F5B" w:rsidRDefault="002704C8" w:rsidP="002704C8">
            <w:pPr>
              <w:rPr>
                <w:rFonts w:ascii="Verdana" w:hAnsi="Verdana"/>
              </w:rPr>
            </w:pPr>
            <w:r w:rsidRPr="00DB7F5B">
              <w:rPr>
                <w:rFonts w:ascii="Verdana" w:hAnsi="Verdana"/>
              </w:rPr>
              <w:t xml:space="preserve">Lee Davies </w:t>
            </w:r>
            <w:r w:rsidRPr="00DB7F5B">
              <w:rPr>
                <w:rFonts w:ascii="Verdana" w:hAnsi="Verdana"/>
              </w:rPr>
              <w:tab/>
            </w:r>
            <w:r w:rsidRPr="00DB7F5B">
              <w:rPr>
                <w:rFonts w:ascii="Verdana" w:hAnsi="Verdana"/>
              </w:rPr>
              <w:tab/>
            </w:r>
            <w:r w:rsidRPr="00DB7F5B">
              <w:rPr>
                <w:rFonts w:ascii="Verdana" w:hAnsi="Verdana"/>
              </w:rPr>
              <w:tab/>
            </w:r>
            <w:r w:rsidR="00772CAA">
              <w:rPr>
                <w:rFonts w:ascii="Verdana" w:hAnsi="Verdana"/>
              </w:rPr>
              <w:t>CVUHB</w:t>
            </w:r>
          </w:p>
          <w:p w14:paraId="6D75D979" w14:textId="6C07F53E" w:rsidR="00AE252F" w:rsidRPr="00DB7F5B" w:rsidRDefault="00AE252F" w:rsidP="00CD6024">
            <w:pPr>
              <w:rPr>
                <w:rFonts w:ascii="Verdana" w:hAnsi="Verdana"/>
              </w:rPr>
            </w:pPr>
          </w:p>
        </w:tc>
        <w:tc>
          <w:tcPr>
            <w:tcW w:w="5244" w:type="dxa"/>
            <w:gridSpan w:val="2"/>
            <w:shd w:val="clear" w:color="auto" w:fill="auto"/>
          </w:tcPr>
          <w:p w14:paraId="3E400AB9" w14:textId="14A9FFF1" w:rsidR="00816AC7" w:rsidRPr="00DB7F5B" w:rsidRDefault="00816AC7" w:rsidP="00816AC7">
            <w:pPr>
              <w:rPr>
                <w:rFonts w:ascii="Verdana" w:hAnsi="Verdana"/>
              </w:rPr>
            </w:pPr>
            <w:r w:rsidRPr="00DB7F5B">
              <w:rPr>
                <w:rFonts w:ascii="Verdana" w:hAnsi="Verdana"/>
              </w:rPr>
              <w:t xml:space="preserve">Chris Moreton </w:t>
            </w:r>
            <w:r w:rsidRPr="00DB7F5B">
              <w:rPr>
                <w:rFonts w:ascii="Verdana" w:hAnsi="Verdana"/>
              </w:rPr>
              <w:tab/>
            </w:r>
            <w:r w:rsidRPr="00DB7F5B">
              <w:rPr>
                <w:rFonts w:ascii="Verdana" w:hAnsi="Verdana"/>
              </w:rPr>
              <w:tab/>
            </w:r>
            <w:r w:rsidR="00772CAA">
              <w:rPr>
                <w:rFonts w:ascii="Verdana" w:hAnsi="Verdana"/>
              </w:rPr>
              <w:t>NCCU</w:t>
            </w:r>
          </w:p>
          <w:p w14:paraId="5B867B89" w14:textId="58CC7DEA" w:rsidR="002704C8" w:rsidRPr="00DB7F5B" w:rsidRDefault="002704C8" w:rsidP="002704C8">
            <w:pPr>
              <w:rPr>
                <w:rFonts w:ascii="Verdana" w:hAnsi="Verdana"/>
              </w:rPr>
            </w:pPr>
            <w:r w:rsidRPr="00DB7F5B">
              <w:rPr>
                <w:rFonts w:ascii="Verdana" w:hAnsi="Verdana"/>
              </w:rPr>
              <w:t xml:space="preserve">Craige Wilson </w:t>
            </w:r>
            <w:r w:rsidRPr="00DB7F5B">
              <w:rPr>
                <w:rFonts w:ascii="Verdana" w:hAnsi="Verdana"/>
              </w:rPr>
              <w:tab/>
            </w:r>
            <w:r w:rsidRPr="00DB7F5B">
              <w:rPr>
                <w:rFonts w:ascii="Verdana" w:hAnsi="Verdana"/>
              </w:rPr>
              <w:tab/>
            </w:r>
            <w:r w:rsidR="00772CAA">
              <w:rPr>
                <w:rFonts w:ascii="Verdana" w:hAnsi="Verdana"/>
              </w:rPr>
              <w:t>SBUHB</w:t>
            </w:r>
          </w:p>
          <w:p w14:paraId="0278489E" w14:textId="77777777" w:rsidR="002704C8" w:rsidRPr="00DB7F5B" w:rsidRDefault="002704C8" w:rsidP="00816AC7">
            <w:pPr>
              <w:rPr>
                <w:rFonts w:ascii="Verdana" w:hAnsi="Verdana"/>
              </w:rPr>
            </w:pPr>
          </w:p>
          <w:p w14:paraId="178EA1D0" w14:textId="77777777" w:rsidR="001D5580" w:rsidRPr="00DB7F5B" w:rsidRDefault="001D5580" w:rsidP="00816AC7">
            <w:pPr>
              <w:rPr>
                <w:rFonts w:ascii="Verdana" w:hAnsi="Verdana"/>
                <w:highlight w:val="yellow"/>
              </w:rPr>
            </w:pPr>
          </w:p>
        </w:tc>
      </w:tr>
      <w:tr w:rsidR="000B1D95" w:rsidRPr="00DB7F5B" w14:paraId="6F0427A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23486D2B" w14:textId="77777777" w:rsidR="004A1AF7" w:rsidRPr="00DB7F5B" w:rsidRDefault="004A1AF7" w:rsidP="00CD6024">
            <w:pPr>
              <w:rPr>
                <w:rFonts w:ascii="Verdana" w:hAnsi="Verdana" w:cstheme="minorHAnsi"/>
                <w:b/>
              </w:rPr>
            </w:pPr>
          </w:p>
          <w:p w14:paraId="0C3E7D84" w14:textId="77777777" w:rsidR="00374084" w:rsidRDefault="00DA5796" w:rsidP="00DB7F5B">
            <w:pPr>
              <w:jc w:val="both"/>
              <w:rPr>
                <w:rFonts w:ascii="Verdana" w:hAnsi="Verdana" w:cstheme="minorHAnsi"/>
              </w:rPr>
            </w:pPr>
            <w:r w:rsidRPr="00DB7F5B">
              <w:rPr>
                <w:rFonts w:ascii="Verdana" w:hAnsi="Verdana" w:cstheme="minorHAnsi"/>
              </w:rPr>
              <w:t xml:space="preserve">SH </w:t>
            </w:r>
            <w:r w:rsidR="00283303" w:rsidRPr="00DB7F5B">
              <w:rPr>
                <w:rFonts w:ascii="Verdana" w:hAnsi="Verdana" w:cstheme="minorHAnsi"/>
              </w:rPr>
              <w:t>welcomed all present</w:t>
            </w:r>
            <w:r w:rsidR="005238D8" w:rsidRPr="00DB7F5B">
              <w:rPr>
                <w:rFonts w:ascii="Verdana" w:hAnsi="Verdana" w:cstheme="minorHAnsi"/>
              </w:rPr>
              <w:t xml:space="preserve"> and gave</w:t>
            </w:r>
            <w:r w:rsidR="00283303" w:rsidRPr="00DB7F5B">
              <w:rPr>
                <w:rFonts w:ascii="Verdana" w:hAnsi="Verdana" w:cstheme="minorHAnsi"/>
              </w:rPr>
              <w:t xml:space="preserve"> an overview</w:t>
            </w:r>
            <w:r w:rsidRPr="00DB7F5B">
              <w:rPr>
                <w:rFonts w:ascii="Verdana" w:hAnsi="Verdana" w:cstheme="minorHAnsi"/>
              </w:rPr>
              <w:t xml:space="preserve"> </w:t>
            </w:r>
            <w:r w:rsidR="00283303" w:rsidRPr="00DB7F5B">
              <w:rPr>
                <w:rFonts w:ascii="Verdana" w:hAnsi="Verdana" w:cstheme="minorHAnsi"/>
              </w:rPr>
              <w:t>of the meeting.</w:t>
            </w:r>
            <w:r w:rsidR="00DB7F5B">
              <w:rPr>
                <w:rFonts w:ascii="Verdana" w:hAnsi="Verdana" w:cstheme="minorHAnsi"/>
              </w:rPr>
              <w:t xml:space="preserve"> </w:t>
            </w:r>
          </w:p>
          <w:p w14:paraId="3EDE6656" w14:textId="4F690DAD" w:rsidR="00DB7F5B" w:rsidRPr="00DB7F5B" w:rsidRDefault="00DB7F5B" w:rsidP="00DB7F5B">
            <w:pPr>
              <w:jc w:val="both"/>
              <w:rPr>
                <w:rFonts w:ascii="Verdana" w:hAnsi="Verdana" w:cstheme="minorHAnsi"/>
              </w:rPr>
            </w:pP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51F4E9C4" w14:textId="4E53BD1E" w:rsidR="00374084" w:rsidRPr="00DB7F5B" w:rsidRDefault="00131709" w:rsidP="00CD6024">
            <w:pPr>
              <w:rPr>
                <w:rFonts w:ascii="Verdana" w:hAnsi="Verdana" w:cstheme="minorHAnsi"/>
              </w:rPr>
            </w:pPr>
            <w:r w:rsidRPr="00DB7F5B">
              <w:rPr>
                <w:rFonts w:ascii="Verdana" w:hAnsi="Verdana" w:cstheme="minorHAnsi"/>
                <w:b/>
                <w:bCs/>
              </w:rPr>
              <w:t>C</w:t>
            </w:r>
            <w:r w:rsidR="0065443A" w:rsidRPr="00DB7F5B">
              <w:rPr>
                <w:rFonts w:ascii="Verdana" w:hAnsi="Verdana" w:cstheme="minorHAnsi"/>
                <w:b/>
                <w:bCs/>
              </w:rPr>
              <w:t>urrent Issues</w:t>
            </w: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tcPr>
          <w:p w14:paraId="59DC61FE" w14:textId="77777777" w:rsidR="00374084" w:rsidRPr="00DB7F5B" w:rsidRDefault="00283303" w:rsidP="00CD6024">
            <w:pPr>
              <w:rPr>
                <w:rFonts w:ascii="Verdana" w:hAnsi="Verdana" w:cstheme="minorHAnsi"/>
                <w:b/>
              </w:rPr>
            </w:pPr>
            <w:r w:rsidRPr="00DB7F5B">
              <w:rPr>
                <w:rFonts w:ascii="Verdana" w:hAnsi="Verdana" w:cstheme="minorHAnsi"/>
                <w:b/>
              </w:rPr>
              <w:t>Notes from last meeting</w:t>
            </w:r>
          </w:p>
          <w:p w14:paraId="03C795C9" w14:textId="3073F45B" w:rsidR="00493D78" w:rsidRPr="00DB7F5B" w:rsidRDefault="00CD6024" w:rsidP="00675E85">
            <w:pPr>
              <w:jc w:val="both"/>
              <w:rPr>
                <w:rFonts w:ascii="Verdana" w:hAnsi="Verdana" w:cstheme="minorHAnsi"/>
              </w:rPr>
            </w:pPr>
            <w:r w:rsidRPr="00DB7F5B">
              <w:rPr>
                <w:rFonts w:ascii="Verdana" w:hAnsi="Verdana" w:cstheme="minorHAnsi"/>
              </w:rPr>
              <w:t xml:space="preserve">The notes </w:t>
            </w:r>
            <w:r w:rsidR="00283303" w:rsidRPr="00DB7F5B">
              <w:rPr>
                <w:rFonts w:ascii="Verdana" w:hAnsi="Verdana" w:cstheme="minorHAnsi"/>
              </w:rPr>
              <w:t xml:space="preserve">from </w:t>
            </w:r>
            <w:r w:rsidRPr="00DB7F5B">
              <w:rPr>
                <w:rFonts w:ascii="Verdana" w:hAnsi="Verdana" w:cstheme="minorHAnsi"/>
              </w:rPr>
              <w:t>the previous</w:t>
            </w:r>
            <w:r w:rsidR="00283303" w:rsidRPr="00DB7F5B">
              <w:rPr>
                <w:rFonts w:ascii="Verdana" w:hAnsi="Verdana" w:cstheme="minorHAnsi"/>
              </w:rPr>
              <w:t xml:space="preserve"> meeting </w:t>
            </w:r>
            <w:r w:rsidR="00DB7F5B">
              <w:rPr>
                <w:rFonts w:ascii="Verdana" w:hAnsi="Verdana" w:cstheme="minorHAnsi"/>
              </w:rPr>
              <w:t xml:space="preserve">held on 26 June 2020 </w:t>
            </w:r>
            <w:r w:rsidR="00283303" w:rsidRPr="00DB7F5B">
              <w:rPr>
                <w:rFonts w:ascii="Verdana" w:hAnsi="Verdana" w:cstheme="minorHAnsi"/>
              </w:rPr>
              <w:t>w</w:t>
            </w:r>
            <w:r w:rsidR="00DB7F5B">
              <w:rPr>
                <w:rFonts w:ascii="Verdana" w:hAnsi="Verdana" w:cstheme="minorHAnsi"/>
              </w:rPr>
              <w:t>ere</w:t>
            </w:r>
            <w:r w:rsidR="00283303" w:rsidRPr="00DB7F5B">
              <w:rPr>
                <w:rFonts w:ascii="Verdana" w:hAnsi="Verdana" w:cstheme="minorHAnsi"/>
              </w:rPr>
              <w:t xml:space="preserve"> </w:t>
            </w:r>
            <w:r w:rsidRPr="00DB7F5B">
              <w:rPr>
                <w:rFonts w:ascii="Verdana" w:hAnsi="Verdana" w:cstheme="minorHAnsi"/>
              </w:rPr>
              <w:t>confirmed as an accurate record</w:t>
            </w:r>
            <w:r w:rsidR="00DD1966" w:rsidRPr="00DB7F5B">
              <w:rPr>
                <w:rFonts w:ascii="Verdana" w:hAnsi="Verdana" w:cstheme="minorHAnsi"/>
              </w:rPr>
              <w:t>.</w:t>
            </w:r>
          </w:p>
          <w:p w14:paraId="45269398" w14:textId="77777777" w:rsidR="007103F3" w:rsidRDefault="007103F3" w:rsidP="00675E85">
            <w:pPr>
              <w:jc w:val="both"/>
              <w:rPr>
                <w:rFonts w:ascii="Verdana" w:hAnsi="Verdana" w:cstheme="minorHAnsi"/>
              </w:rPr>
            </w:pPr>
          </w:p>
          <w:p w14:paraId="1273FC99" w14:textId="51AB325A" w:rsidR="002704C8" w:rsidRPr="00DB7F5B" w:rsidRDefault="00DB7F5B" w:rsidP="00675E85">
            <w:pPr>
              <w:jc w:val="both"/>
              <w:rPr>
                <w:rFonts w:ascii="Verdana" w:hAnsi="Verdana" w:cstheme="minorHAnsi"/>
              </w:rPr>
            </w:pPr>
            <w:r>
              <w:rPr>
                <w:rFonts w:ascii="Verdana" w:hAnsi="Verdana" w:cstheme="minorHAnsi"/>
              </w:rPr>
              <w:t>The n</w:t>
            </w:r>
            <w:r w:rsidR="002704C8" w:rsidRPr="00DB7F5B">
              <w:rPr>
                <w:rFonts w:ascii="Verdana" w:hAnsi="Verdana" w:cstheme="minorHAnsi"/>
              </w:rPr>
              <w:t>otes from the Special Meeting of the EASC Management Group held on 27 July 2020</w:t>
            </w:r>
            <w:r>
              <w:rPr>
                <w:rFonts w:ascii="Verdana" w:hAnsi="Verdana" w:cstheme="minorHAnsi"/>
              </w:rPr>
              <w:t xml:space="preserve"> were also confirmed as an accurate record for ongoing submission for approval to the next EAS Joint Committee meeting.</w:t>
            </w:r>
          </w:p>
          <w:p w14:paraId="7A96CDCD" w14:textId="4E5448A7" w:rsidR="002704C8" w:rsidRPr="00DB7F5B" w:rsidRDefault="002704C8" w:rsidP="00675E85">
            <w:pPr>
              <w:jc w:val="both"/>
              <w:rPr>
                <w:rFonts w:ascii="Verdana" w:hAnsi="Verdana" w:cstheme="minorHAnsi"/>
              </w:rPr>
            </w:pPr>
          </w:p>
        </w:tc>
        <w:tc>
          <w:tcPr>
            <w:tcW w:w="1559" w:type="dxa"/>
          </w:tcPr>
          <w:p w14:paraId="06622072" w14:textId="77777777" w:rsidR="00584CBA" w:rsidRPr="00DB7F5B" w:rsidRDefault="00584CBA"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283303" w:rsidRPr="00DB7F5B" w14:paraId="6B96B3A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39A6D8B8" w14:textId="06AE2977" w:rsidR="00283303" w:rsidRPr="00DB7F5B" w:rsidRDefault="00283303"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shd w:val="clear" w:color="auto" w:fill="B8CCE4" w:themeFill="accent1" w:themeFillTint="66"/>
          </w:tcPr>
          <w:p w14:paraId="50D4EB47" w14:textId="1977D632" w:rsidR="009B3F5B" w:rsidRPr="00DB7F5B" w:rsidRDefault="00675E85" w:rsidP="00CD6024">
            <w:pPr>
              <w:rPr>
                <w:rFonts w:ascii="Verdana" w:hAnsi="Verdana" w:cstheme="minorHAnsi"/>
                <w:b/>
              </w:rPr>
            </w:pPr>
            <w:r w:rsidRPr="00DB7F5B">
              <w:rPr>
                <w:rFonts w:ascii="Verdana" w:hAnsi="Verdana" w:cstheme="minorHAnsi"/>
                <w:b/>
              </w:rPr>
              <w:t>Action Log</w:t>
            </w:r>
          </w:p>
        </w:tc>
        <w:tc>
          <w:tcPr>
            <w:tcW w:w="1559" w:type="dxa"/>
            <w:shd w:val="clear" w:color="auto" w:fill="B8CCE4" w:themeFill="accent1" w:themeFillTint="66"/>
          </w:tcPr>
          <w:p w14:paraId="1352D3DE" w14:textId="77777777" w:rsidR="00283303" w:rsidRPr="00DB7F5B" w:rsidRDefault="00283303" w:rsidP="00CD6024">
            <w:pPr>
              <w:jc w:val="center"/>
              <w:rPr>
                <w:rFonts w:ascii="Verdana" w:hAnsi="Verdana" w:cstheme="minorHAnsi"/>
              </w:rPr>
            </w:pPr>
          </w:p>
        </w:tc>
      </w:tr>
      <w:tr w:rsidR="00970581" w:rsidRPr="00DB7F5B" w14:paraId="3E77987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63F39450" w:rsidR="00970581" w:rsidRPr="00DB7F5B" w:rsidRDefault="00970581" w:rsidP="00CD6024">
            <w:pPr>
              <w:rPr>
                <w:rFonts w:ascii="Verdana" w:hAnsi="Verdana" w:cstheme="minorHAnsi"/>
              </w:rPr>
            </w:pPr>
          </w:p>
        </w:tc>
        <w:tc>
          <w:tcPr>
            <w:tcW w:w="7942" w:type="dxa"/>
            <w:gridSpan w:val="2"/>
            <w:tcBorders>
              <w:bottom w:val="single" w:sz="4" w:space="0" w:color="000000" w:themeColor="text1"/>
            </w:tcBorders>
          </w:tcPr>
          <w:p w14:paraId="62797054" w14:textId="77777777" w:rsidR="00970581" w:rsidRPr="00DB7F5B" w:rsidRDefault="00675E85" w:rsidP="00CD6024">
            <w:pPr>
              <w:rPr>
                <w:rFonts w:ascii="Verdana" w:hAnsi="Verdana" w:cstheme="minorHAnsi"/>
              </w:rPr>
            </w:pPr>
            <w:r w:rsidRPr="00DB7F5B">
              <w:rPr>
                <w:rFonts w:ascii="Verdana" w:hAnsi="Verdana" w:cstheme="minorHAnsi"/>
              </w:rPr>
              <w:t>The action log was received and noted.</w:t>
            </w:r>
          </w:p>
          <w:p w14:paraId="17A38672" w14:textId="77777777" w:rsidR="00365B73" w:rsidRPr="00DB7F5B" w:rsidRDefault="00365B73" w:rsidP="00CD6024">
            <w:pPr>
              <w:rPr>
                <w:rFonts w:ascii="Verdana" w:hAnsi="Verdana" w:cstheme="minorHAnsi"/>
              </w:rPr>
            </w:pPr>
          </w:p>
          <w:p w14:paraId="24F72F82" w14:textId="64CA4C21" w:rsidR="00365B73" w:rsidRPr="00DB7F5B" w:rsidRDefault="00772CAA" w:rsidP="00772CAA">
            <w:pPr>
              <w:jc w:val="both"/>
              <w:rPr>
                <w:rFonts w:ascii="Verdana" w:hAnsi="Verdana" w:cstheme="minorHAnsi"/>
              </w:rPr>
            </w:pPr>
            <w:r>
              <w:rPr>
                <w:rFonts w:ascii="Verdana" w:hAnsi="Verdana" w:cstheme="minorHAnsi"/>
              </w:rPr>
              <w:lastRenderedPageBreak/>
              <w:t>It was agreed that many of the actions had been superseded and Rachel Marsh was asked to update action with Gwenan Roberts to identify the outstanding issues</w:t>
            </w:r>
            <w:r w:rsidR="002B73C5">
              <w:rPr>
                <w:rFonts w:ascii="Verdana" w:hAnsi="Verdana" w:cstheme="minorHAnsi"/>
              </w:rPr>
              <w:t xml:space="preserve"> (added to the Action Log)</w:t>
            </w:r>
            <w:r>
              <w:rPr>
                <w:rFonts w:ascii="Verdana" w:hAnsi="Verdana" w:cstheme="minorHAnsi"/>
              </w:rPr>
              <w:t>.</w:t>
            </w:r>
          </w:p>
          <w:p w14:paraId="73BA16A8" w14:textId="77777777" w:rsidR="00365B73" w:rsidRDefault="00365B73" w:rsidP="00772CAA">
            <w:pPr>
              <w:jc w:val="both"/>
              <w:rPr>
                <w:rFonts w:ascii="Verdana" w:hAnsi="Verdana" w:cstheme="minorHAnsi"/>
              </w:rPr>
            </w:pPr>
          </w:p>
          <w:p w14:paraId="7CD8AE5D" w14:textId="48990CE0" w:rsidR="00772CAA" w:rsidRDefault="00772CAA" w:rsidP="00772CAA">
            <w:pPr>
              <w:jc w:val="both"/>
              <w:rPr>
                <w:rFonts w:ascii="Verdana" w:hAnsi="Verdana" w:cstheme="minorHAnsi"/>
              </w:rPr>
            </w:pPr>
            <w:r>
              <w:rPr>
                <w:rFonts w:ascii="Verdana" w:hAnsi="Verdana" w:cstheme="minorHAnsi"/>
              </w:rPr>
              <w:t>Stephen Harrhy explained that improving the governance of the meeting would also capture all issues agreed which would provide a lot of actions to be taken forward. It was agreed that that the right actions needed to be clear for the whole group to move forward and completing actions agreed at the meeting would be key.</w:t>
            </w:r>
          </w:p>
          <w:p w14:paraId="328FB768" w14:textId="77777777" w:rsidR="00772CAA" w:rsidRPr="00DB7F5B" w:rsidRDefault="00772CAA" w:rsidP="00772CAA">
            <w:pPr>
              <w:jc w:val="both"/>
              <w:rPr>
                <w:rFonts w:ascii="Verdana" w:hAnsi="Verdana" w:cstheme="minorHAnsi"/>
              </w:rPr>
            </w:pPr>
          </w:p>
          <w:p w14:paraId="1CEC96A5" w14:textId="4D264371" w:rsidR="00772CAA" w:rsidRPr="00772CAA" w:rsidRDefault="00772CAA" w:rsidP="00772CAA">
            <w:pPr>
              <w:jc w:val="both"/>
              <w:rPr>
                <w:rFonts w:ascii="Verdana" w:hAnsi="Verdana" w:cstheme="minorHAnsi"/>
              </w:rPr>
            </w:pPr>
            <w:r>
              <w:rPr>
                <w:rFonts w:ascii="Verdana" w:hAnsi="Verdana" w:cstheme="minorHAnsi"/>
              </w:rPr>
              <w:t xml:space="preserve">Members </w:t>
            </w:r>
            <w:r w:rsidRPr="00772CAA">
              <w:rPr>
                <w:rFonts w:ascii="Verdana" w:hAnsi="Verdana" w:cstheme="minorHAnsi"/>
                <w:b/>
              </w:rPr>
              <w:t>RESOLVED</w:t>
            </w:r>
            <w:r w:rsidRPr="00772CAA">
              <w:rPr>
                <w:rFonts w:ascii="Verdana" w:hAnsi="Verdana" w:cstheme="minorHAnsi"/>
              </w:rPr>
              <w:t xml:space="preserve"> to</w:t>
            </w:r>
            <w:r>
              <w:rPr>
                <w:rFonts w:ascii="Verdana" w:hAnsi="Verdana" w:cstheme="minorHAnsi"/>
              </w:rPr>
              <w:t>:</w:t>
            </w:r>
            <w:r w:rsidRPr="00772CAA">
              <w:rPr>
                <w:rFonts w:ascii="Verdana" w:hAnsi="Verdana" w:cstheme="minorHAnsi"/>
              </w:rPr>
              <w:t xml:space="preserve"> </w:t>
            </w:r>
          </w:p>
          <w:p w14:paraId="5B30E812" w14:textId="32E42076" w:rsidR="00772CAA" w:rsidRDefault="00772CAA" w:rsidP="00772CAA">
            <w:pPr>
              <w:pStyle w:val="ListParagraph"/>
              <w:numPr>
                <w:ilvl w:val="0"/>
                <w:numId w:val="34"/>
              </w:numPr>
              <w:jc w:val="both"/>
              <w:rPr>
                <w:rFonts w:ascii="Verdana" w:hAnsi="Verdana" w:cstheme="minorHAnsi"/>
                <w:sz w:val="24"/>
                <w:szCs w:val="24"/>
              </w:rPr>
            </w:pPr>
            <w:r w:rsidRPr="00772CAA">
              <w:rPr>
                <w:rFonts w:ascii="Verdana" w:hAnsi="Verdana" w:cstheme="minorHAnsi"/>
                <w:b/>
                <w:sz w:val="24"/>
                <w:szCs w:val="24"/>
              </w:rPr>
              <w:t>NOTE</w:t>
            </w:r>
            <w:r w:rsidRPr="00772CAA">
              <w:rPr>
                <w:rFonts w:ascii="Verdana" w:hAnsi="Verdana" w:cstheme="minorHAnsi"/>
                <w:sz w:val="24"/>
                <w:szCs w:val="24"/>
              </w:rPr>
              <w:t xml:space="preserve"> the action log and</w:t>
            </w:r>
          </w:p>
          <w:p w14:paraId="7BDFBF3B" w14:textId="3F5D2BB8" w:rsidR="002704C8" w:rsidRPr="00772CAA" w:rsidRDefault="00772CAA" w:rsidP="00772CAA">
            <w:pPr>
              <w:pStyle w:val="ListParagraph"/>
              <w:numPr>
                <w:ilvl w:val="0"/>
                <w:numId w:val="34"/>
              </w:numPr>
              <w:jc w:val="both"/>
              <w:rPr>
                <w:rFonts w:ascii="Verdana" w:hAnsi="Verdana" w:cstheme="minorHAnsi"/>
                <w:sz w:val="24"/>
                <w:szCs w:val="24"/>
              </w:rPr>
            </w:pPr>
            <w:r w:rsidRPr="00772CAA">
              <w:rPr>
                <w:rFonts w:ascii="Verdana" w:hAnsi="Verdana" w:cstheme="minorHAnsi"/>
                <w:b/>
                <w:sz w:val="24"/>
                <w:szCs w:val="24"/>
              </w:rPr>
              <w:t>AGREED</w:t>
            </w:r>
            <w:r w:rsidRPr="00772CAA">
              <w:rPr>
                <w:rFonts w:ascii="Verdana" w:hAnsi="Verdana" w:cstheme="minorHAnsi"/>
                <w:sz w:val="24"/>
                <w:szCs w:val="24"/>
              </w:rPr>
              <w:t xml:space="preserve"> that the WAST Team update the outstanding actions outside of the meeting</w:t>
            </w:r>
            <w:r>
              <w:rPr>
                <w:rFonts w:ascii="Verdana" w:hAnsi="Verdana" w:cstheme="minorHAnsi"/>
                <w:sz w:val="24"/>
                <w:szCs w:val="24"/>
              </w:rPr>
              <w:t xml:space="preserve"> with the EASC Team</w:t>
            </w:r>
            <w:r w:rsidRPr="00772CAA">
              <w:rPr>
                <w:rFonts w:ascii="Verdana" w:hAnsi="Verdana" w:cstheme="minorHAnsi"/>
                <w:sz w:val="24"/>
                <w:szCs w:val="24"/>
              </w:rPr>
              <w:t>.</w:t>
            </w:r>
          </w:p>
          <w:p w14:paraId="2846644C" w14:textId="5631AB97" w:rsidR="002704C8" w:rsidRPr="00DB7F5B" w:rsidRDefault="002704C8" w:rsidP="00CD6024">
            <w:pPr>
              <w:rPr>
                <w:rFonts w:ascii="Verdana" w:hAnsi="Verdana" w:cstheme="minorHAnsi"/>
              </w:rPr>
            </w:pPr>
          </w:p>
        </w:tc>
        <w:tc>
          <w:tcPr>
            <w:tcW w:w="1559" w:type="dxa"/>
          </w:tcPr>
          <w:p w14:paraId="2F828D68" w14:textId="0C6D2872" w:rsidR="00970581" w:rsidRPr="00DB7F5B" w:rsidRDefault="00493D78" w:rsidP="00CD6024">
            <w:pPr>
              <w:jc w:val="center"/>
              <w:rPr>
                <w:rFonts w:ascii="Verdana" w:hAnsi="Verdana" w:cstheme="minorHAnsi"/>
              </w:rPr>
            </w:pPr>
            <w:r w:rsidRPr="00DB7F5B">
              <w:rPr>
                <w:rFonts w:ascii="Verdana" w:hAnsi="Verdana" w:cstheme="minorHAnsi"/>
              </w:rPr>
              <w:lastRenderedPageBreak/>
              <w:t>Chair</w:t>
            </w:r>
          </w:p>
        </w:tc>
      </w:tr>
      <w:tr w:rsidR="00675E85" w:rsidRPr="00DB7F5B" w14:paraId="00DA0A4E"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612E30C7" w14:textId="4E7BD5F1" w:rsidR="00675E85" w:rsidRPr="00DB7F5B" w:rsidRDefault="00675E85" w:rsidP="00675E85">
            <w:pPr>
              <w:rPr>
                <w:rFonts w:ascii="Verdana" w:hAnsi="Verdana" w:cstheme="minorHAnsi"/>
              </w:rPr>
            </w:pPr>
            <w:r w:rsidRPr="00DB7F5B">
              <w:rPr>
                <w:rFonts w:ascii="Verdana" w:hAnsi="Verdana" w:cstheme="minorHAnsi"/>
              </w:rPr>
              <w:t>4</w:t>
            </w:r>
          </w:p>
        </w:tc>
        <w:tc>
          <w:tcPr>
            <w:tcW w:w="7942" w:type="dxa"/>
            <w:gridSpan w:val="2"/>
            <w:tcBorders>
              <w:bottom w:val="single" w:sz="4" w:space="0" w:color="000000" w:themeColor="text1"/>
            </w:tcBorders>
            <w:shd w:val="clear" w:color="auto" w:fill="B8CCE4" w:themeFill="accent1" w:themeFillTint="66"/>
          </w:tcPr>
          <w:p w14:paraId="44123190" w14:textId="650DA11F" w:rsidR="00675E85" w:rsidRPr="00DB7F5B" w:rsidRDefault="00675E85" w:rsidP="00675E85">
            <w:pPr>
              <w:rPr>
                <w:rFonts w:ascii="Verdana" w:hAnsi="Verdana" w:cstheme="minorHAnsi"/>
                <w:b/>
                <w:i/>
              </w:rPr>
            </w:pPr>
            <w:r w:rsidRPr="00DB7F5B">
              <w:rPr>
                <w:rFonts w:ascii="Verdana" w:hAnsi="Verdana" w:cstheme="minorHAnsi"/>
                <w:b/>
              </w:rPr>
              <w:t>Matters Arising</w:t>
            </w:r>
          </w:p>
        </w:tc>
        <w:tc>
          <w:tcPr>
            <w:tcW w:w="1559" w:type="dxa"/>
            <w:shd w:val="clear" w:color="auto" w:fill="B8CCE4" w:themeFill="accent1" w:themeFillTint="66"/>
          </w:tcPr>
          <w:p w14:paraId="0904310A" w14:textId="77777777" w:rsidR="00675E85" w:rsidRPr="00DB7F5B" w:rsidRDefault="00675E85" w:rsidP="00675E85">
            <w:pPr>
              <w:jc w:val="center"/>
              <w:rPr>
                <w:rFonts w:ascii="Verdana" w:hAnsi="Verdana" w:cstheme="minorHAnsi"/>
              </w:rPr>
            </w:pPr>
          </w:p>
        </w:tc>
      </w:tr>
      <w:tr w:rsidR="00675E85" w:rsidRPr="00DB7F5B" w14:paraId="6AF965D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172E11F9" w:rsidR="00675E85" w:rsidRPr="00DB7F5B" w:rsidRDefault="00675E85" w:rsidP="00675E85">
            <w:pPr>
              <w:rPr>
                <w:rFonts w:ascii="Verdana" w:hAnsi="Verdana" w:cstheme="minorHAnsi"/>
              </w:rPr>
            </w:pPr>
          </w:p>
        </w:tc>
        <w:tc>
          <w:tcPr>
            <w:tcW w:w="7942" w:type="dxa"/>
            <w:gridSpan w:val="2"/>
            <w:tcBorders>
              <w:bottom w:val="single" w:sz="4" w:space="0" w:color="000000" w:themeColor="text1"/>
            </w:tcBorders>
          </w:tcPr>
          <w:p w14:paraId="5E7C7283" w14:textId="75DE8512" w:rsidR="00675E85" w:rsidRPr="00DB7F5B" w:rsidRDefault="0017772A" w:rsidP="00675E85">
            <w:pPr>
              <w:rPr>
                <w:rFonts w:ascii="Verdana" w:hAnsi="Verdana" w:cstheme="minorHAnsi"/>
              </w:rPr>
            </w:pPr>
            <w:r>
              <w:rPr>
                <w:rFonts w:ascii="Verdana" w:hAnsi="Verdana" w:cstheme="minorHAnsi"/>
              </w:rPr>
              <w:t>There was</w:t>
            </w:r>
            <w:r w:rsidR="00675E85" w:rsidRPr="00DB7F5B">
              <w:rPr>
                <w:rFonts w:ascii="Verdana" w:hAnsi="Verdana" w:cstheme="minorHAnsi"/>
              </w:rPr>
              <w:t xml:space="preserve"> none.</w:t>
            </w:r>
          </w:p>
        </w:tc>
        <w:tc>
          <w:tcPr>
            <w:tcW w:w="1559" w:type="dxa"/>
          </w:tcPr>
          <w:p w14:paraId="67420652" w14:textId="52B56100" w:rsidR="00675E85" w:rsidRPr="00DB7F5B" w:rsidRDefault="00493D78" w:rsidP="00675E85">
            <w:pPr>
              <w:jc w:val="center"/>
              <w:rPr>
                <w:rFonts w:ascii="Verdana" w:hAnsi="Verdana" w:cstheme="minorHAnsi"/>
              </w:rPr>
            </w:pPr>
            <w:r w:rsidRPr="00DB7F5B">
              <w:rPr>
                <w:rFonts w:ascii="Verdana" w:hAnsi="Verdana" w:cstheme="minorHAnsi"/>
              </w:rPr>
              <w:t>Chair</w:t>
            </w:r>
          </w:p>
        </w:tc>
      </w:tr>
      <w:tr w:rsidR="00675E85" w:rsidRPr="00DB7F5B" w14:paraId="45FFE25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63A45E79" w14:textId="20211C0E" w:rsidR="00675E85" w:rsidRPr="00DB7F5B" w:rsidRDefault="00675E85" w:rsidP="00675E85">
            <w:pPr>
              <w:rPr>
                <w:rFonts w:ascii="Verdana" w:hAnsi="Verdana" w:cstheme="minorHAnsi"/>
              </w:rPr>
            </w:pPr>
            <w:r w:rsidRPr="00DB7F5B">
              <w:rPr>
                <w:rFonts w:ascii="Verdana" w:hAnsi="Verdana" w:cstheme="minorHAnsi"/>
                <w:b/>
                <w:bCs/>
              </w:rPr>
              <w:t>EASC Management Group Agenda Items</w:t>
            </w:r>
          </w:p>
        </w:tc>
        <w:tc>
          <w:tcPr>
            <w:tcW w:w="1559" w:type="dxa"/>
            <w:tcBorders>
              <w:left w:val="nil"/>
            </w:tcBorders>
            <w:shd w:val="clear" w:color="auto" w:fill="C6D9F1" w:themeFill="text2" w:themeFillTint="33"/>
          </w:tcPr>
          <w:p w14:paraId="33C920E6" w14:textId="77777777" w:rsidR="00675E85" w:rsidRPr="00DB7F5B" w:rsidRDefault="00675E85" w:rsidP="00675E85">
            <w:pPr>
              <w:rPr>
                <w:rFonts w:ascii="Verdana" w:hAnsi="Verdana" w:cstheme="minorHAnsi"/>
              </w:rPr>
            </w:pPr>
          </w:p>
        </w:tc>
      </w:tr>
      <w:tr w:rsidR="00675E85" w:rsidRPr="00DB7F5B" w14:paraId="1FEE5A7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1A744C9" w14:textId="30689B4F" w:rsidR="006D2480" w:rsidRPr="00DB7F5B" w:rsidRDefault="00DB7F5B" w:rsidP="00675E85">
            <w:pPr>
              <w:rPr>
                <w:rFonts w:ascii="Verdana" w:hAnsi="Verdana" w:cstheme="minorHAnsi"/>
              </w:rPr>
            </w:pPr>
            <w:r>
              <w:rPr>
                <w:rFonts w:ascii="Verdana" w:hAnsi="Verdana" w:cstheme="minorHAnsi"/>
              </w:rPr>
              <w:t>5</w:t>
            </w:r>
          </w:p>
        </w:tc>
        <w:tc>
          <w:tcPr>
            <w:tcW w:w="7942" w:type="dxa"/>
            <w:gridSpan w:val="2"/>
            <w:tcBorders>
              <w:bottom w:val="single" w:sz="4" w:space="0" w:color="000000" w:themeColor="text1"/>
            </w:tcBorders>
          </w:tcPr>
          <w:p w14:paraId="338EA8C3" w14:textId="77777777" w:rsidR="00675E85" w:rsidRPr="00DB7F5B" w:rsidRDefault="00493D78" w:rsidP="00675E85">
            <w:pPr>
              <w:rPr>
                <w:rFonts w:ascii="Verdana" w:hAnsi="Verdana" w:cstheme="minorHAnsi"/>
                <w:b/>
              </w:rPr>
            </w:pPr>
            <w:r w:rsidRPr="00DB7F5B">
              <w:rPr>
                <w:rFonts w:ascii="Verdana" w:hAnsi="Verdana" w:cstheme="minorHAnsi"/>
                <w:b/>
              </w:rPr>
              <w:t>Health Board Updates on plans for the new normal</w:t>
            </w:r>
          </w:p>
          <w:p w14:paraId="58F5271F" w14:textId="77777777" w:rsidR="00493D78" w:rsidRPr="00DB7F5B" w:rsidRDefault="00493D78" w:rsidP="00675E85">
            <w:pPr>
              <w:rPr>
                <w:rFonts w:ascii="Verdana" w:hAnsi="Verdana" w:cstheme="minorHAnsi"/>
              </w:rPr>
            </w:pPr>
          </w:p>
          <w:p w14:paraId="07EE18F6" w14:textId="3C3256B5" w:rsidR="00493D78" w:rsidRPr="00DB7F5B" w:rsidRDefault="00493D78" w:rsidP="0098273F">
            <w:pPr>
              <w:jc w:val="both"/>
              <w:rPr>
                <w:rFonts w:ascii="Verdana" w:hAnsi="Verdana"/>
              </w:rPr>
            </w:pPr>
            <w:r w:rsidRPr="00DB7F5B">
              <w:rPr>
                <w:rFonts w:ascii="Verdana" w:hAnsi="Verdana"/>
              </w:rPr>
              <w:t xml:space="preserve">Updates were provided from across the health boards from the impact of the Covid-19 pandemic and </w:t>
            </w:r>
            <w:r w:rsidR="00DB7F5B">
              <w:rPr>
                <w:rFonts w:ascii="Verdana" w:hAnsi="Verdana"/>
              </w:rPr>
              <w:t xml:space="preserve">plans for </w:t>
            </w:r>
            <w:r w:rsidRPr="00DB7F5B">
              <w:rPr>
                <w:rFonts w:ascii="Verdana" w:hAnsi="Verdana"/>
              </w:rPr>
              <w:t xml:space="preserve">business as normal. </w:t>
            </w:r>
            <w:r w:rsidR="002D3361" w:rsidRPr="00DB7F5B">
              <w:rPr>
                <w:rFonts w:ascii="Verdana" w:hAnsi="Verdana"/>
              </w:rPr>
              <w:t>Members noted that s</w:t>
            </w:r>
            <w:r w:rsidRPr="00DB7F5B">
              <w:rPr>
                <w:rFonts w:ascii="Verdana" w:hAnsi="Verdana"/>
              </w:rPr>
              <w:t xml:space="preserve">imilar themes </w:t>
            </w:r>
            <w:r w:rsidR="002D3361" w:rsidRPr="00DB7F5B">
              <w:rPr>
                <w:rFonts w:ascii="Verdana" w:hAnsi="Verdana"/>
              </w:rPr>
              <w:t>had been</w:t>
            </w:r>
            <w:r w:rsidRPr="00DB7F5B">
              <w:rPr>
                <w:rFonts w:ascii="Verdana" w:hAnsi="Verdana"/>
              </w:rPr>
              <w:t xml:space="preserve"> identified across all LHBs. No</w:t>
            </w:r>
            <w:r w:rsidR="002D3361" w:rsidRPr="00DB7F5B">
              <w:rPr>
                <w:rFonts w:ascii="Verdana" w:hAnsi="Verdana"/>
              </w:rPr>
              <w:t xml:space="preserve"> health board was operating</w:t>
            </w:r>
            <w:r w:rsidR="002B73C5">
              <w:rPr>
                <w:rFonts w:ascii="Verdana" w:hAnsi="Verdana"/>
              </w:rPr>
              <w:t xml:space="preserve"> separate red and green sites (Covid and non-C</w:t>
            </w:r>
            <w:r w:rsidRPr="00DB7F5B">
              <w:rPr>
                <w:rFonts w:ascii="Verdana" w:hAnsi="Verdana"/>
              </w:rPr>
              <w:t>ovid). Sites were being operated in combined red and green areas but social distancing measures in place with queue management systems.</w:t>
            </w:r>
          </w:p>
          <w:p w14:paraId="31B582E2" w14:textId="77777777" w:rsidR="00493D78" w:rsidRPr="00DB7F5B" w:rsidRDefault="00493D78" w:rsidP="0098273F">
            <w:pPr>
              <w:pStyle w:val="ListParagraph"/>
              <w:jc w:val="both"/>
              <w:rPr>
                <w:rFonts w:ascii="Verdana" w:hAnsi="Verdana"/>
                <w:sz w:val="24"/>
                <w:szCs w:val="24"/>
              </w:rPr>
            </w:pPr>
          </w:p>
          <w:p w14:paraId="6D4BE284" w14:textId="25CDE7CC" w:rsidR="00493D78" w:rsidRPr="00DB7F5B" w:rsidRDefault="00493D78" w:rsidP="0098273F">
            <w:pPr>
              <w:jc w:val="both"/>
              <w:rPr>
                <w:rFonts w:ascii="Verdana" w:hAnsi="Verdana"/>
                <w:u w:val="single"/>
              </w:rPr>
            </w:pPr>
            <w:r w:rsidRPr="00DB7F5B">
              <w:rPr>
                <w:rFonts w:ascii="Verdana" w:hAnsi="Verdana"/>
                <w:u w:val="single"/>
              </w:rPr>
              <w:t>B</w:t>
            </w:r>
            <w:r w:rsidR="002D3361" w:rsidRPr="00DB7F5B">
              <w:rPr>
                <w:rFonts w:ascii="Verdana" w:hAnsi="Verdana"/>
                <w:u w:val="single"/>
              </w:rPr>
              <w:t>etsi Cadwaladr (B</w:t>
            </w:r>
            <w:r w:rsidRPr="00DB7F5B">
              <w:rPr>
                <w:rFonts w:ascii="Verdana" w:hAnsi="Verdana"/>
                <w:u w:val="single"/>
              </w:rPr>
              <w:t>CUHB</w:t>
            </w:r>
            <w:r w:rsidR="002D3361" w:rsidRPr="00DB7F5B">
              <w:rPr>
                <w:rFonts w:ascii="Verdana" w:hAnsi="Verdana"/>
                <w:u w:val="single"/>
              </w:rPr>
              <w:t>)</w:t>
            </w:r>
            <w:r w:rsidRPr="00DB7F5B">
              <w:rPr>
                <w:rFonts w:ascii="Verdana" w:hAnsi="Verdana"/>
                <w:u w:val="single"/>
              </w:rPr>
              <w:t xml:space="preserve"> Meinir Williams </w:t>
            </w:r>
          </w:p>
          <w:p w14:paraId="4570A901" w14:textId="77777777" w:rsidR="00493D78" w:rsidRPr="00DB7F5B" w:rsidRDefault="00493D78" w:rsidP="0098273F">
            <w:pPr>
              <w:jc w:val="both"/>
              <w:rPr>
                <w:rFonts w:ascii="Verdana" w:hAnsi="Verdana"/>
              </w:rPr>
            </w:pPr>
            <w:r w:rsidRPr="00DB7F5B">
              <w:rPr>
                <w:rFonts w:ascii="Verdana" w:hAnsi="Verdana"/>
              </w:rPr>
              <w:t>Members noted:</w:t>
            </w:r>
          </w:p>
          <w:p w14:paraId="4FEAAC46" w14:textId="6E883B57" w:rsidR="00493D78"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Phone first meeting later today and want to prioritise in HB and</w:t>
            </w:r>
            <w:r w:rsidR="00817763">
              <w:rPr>
                <w:rFonts w:ascii="Verdana" w:hAnsi="Verdana" w:cstheme="minorBidi"/>
                <w:sz w:val="24"/>
                <w:szCs w:val="24"/>
              </w:rPr>
              <w:t xml:space="preserve"> build on</w:t>
            </w:r>
            <w:r w:rsidRPr="00DB7F5B">
              <w:rPr>
                <w:rFonts w:ascii="Verdana" w:hAnsi="Verdana" w:cstheme="minorBidi"/>
                <w:sz w:val="24"/>
                <w:szCs w:val="24"/>
              </w:rPr>
              <w:t xml:space="preserve"> work of Cardiff and the Vale 24/7</w:t>
            </w:r>
          </w:p>
          <w:p w14:paraId="47AE9C83" w14:textId="4531EE55"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Need to progress quickly</w:t>
            </w:r>
          </w:p>
          <w:p w14:paraId="27911F3A" w14:textId="2913CB21"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Good news – more direct pathways in Bangor and also in Wrexham but working on Glan Clwyd – issue on offload and flow to be resolved</w:t>
            </w:r>
          </w:p>
          <w:p w14:paraId="776473F9" w14:textId="700B3C35"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 xml:space="preserve">Field </w:t>
            </w:r>
            <w:r w:rsidR="00817763">
              <w:rPr>
                <w:rFonts w:ascii="Verdana" w:hAnsi="Verdana" w:cstheme="minorBidi"/>
                <w:sz w:val="24"/>
                <w:szCs w:val="24"/>
              </w:rPr>
              <w:t xml:space="preserve">hospitals currently </w:t>
            </w:r>
            <w:r w:rsidRPr="00DB7F5B">
              <w:rPr>
                <w:rFonts w:ascii="Verdana" w:hAnsi="Verdana" w:cstheme="minorBidi"/>
                <w:sz w:val="24"/>
                <w:szCs w:val="24"/>
              </w:rPr>
              <w:t>not operational that more for diagnostic Q</w:t>
            </w:r>
            <w:r w:rsidR="00817763">
              <w:rPr>
                <w:rFonts w:ascii="Verdana" w:hAnsi="Verdana" w:cstheme="minorBidi"/>
                <w:sz w:val="24"/>
                <w:szCs w:val="24"/>
              </w:rPr>
              <w:t xml:space="preserve">uarter </w:t>
            </w:r>
            <w:r w:rsidRPr="00DB7F5B">
              <w:rPr>
                <w:rFonts w:ascii="Verdana" w:hAnsi="Verdana" w:cstheme="minorBidi"/>
                <w:sz w:val="24"/>
                <w:szCs w:val="24"/>
              </w:rPr>
              <w:t>3</w:t>
            </w:r>
            <w:r w:rsidR="00817763">
              <w:rPr>
                <w:rFonts w:ascii="Verdana" w:hAnsi="Verdana" w:cstheme="minorBidi"/>
                <w:sz w:val="24"/>
                <w:szCs w:val="24"/>
              </w:rPr>
              <w:t xml:space="preserve"> </w:t>
            </w:r>
            <w:r w:rsidRPr="00DB7F5B">
              <w:rPr>
                <w:rFonts w:ascii="Verdana" w:hAnsi="Verdana" w:cstheme="minorBidi"/>
                <w:sz w:val="24"/>
                <w:szCs w:val="24"/>
              </w:rPr>
              <w:t>&amp;</w:t>
            </w:r>
            <w:r w:rsidR="00817763">
              <w:rPr>
                <w:rFonts w:ascii="Verdana" w:hAnsi="Verdana" w:cstheme="minorBidi"/>
                <w:sz w:val="24"/>
                <w:szCs w:val="24"/>
              </w:rPr>
              <w:t xml:space="preserve"> </w:t>
            </w:r>
            <w:r w:rsidRPr="00DB7F5B">
              <w:rPr>
                <w:rFonts w:ascii="Verdana" w:hAnsi="Verdana" w:cstheme="minorBidi"/>
                <w:sz w:val="24"/>
                <w:szCs w:val="24"/>
              </w:rPr>
              <w:t>4 plans rather than patients over night</w:t>
            </w:r>
          </w:p>
          <w:p w14:paraId="228FE189" w14:textId="37AE145F"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Intelligent ce</w:t>
            </w:r>
            <w:r w:rsidR="00817763">
              <w:rPr>
                <w:rFonts w:ascii="Verdana" w:hAnsi="Verdana" w:cstheme="minorBidi"/>
                <w:sz w:val="24"/>
                <w:szCs w:val="24"/>
              </w:rPr>
              <w:t>l</w:t>
            </w:r>
            <w:r w:rsidRPr="00DB7F5B">
              <w:rPr>
                <w:rFonts w:ascii="Verdana" w:hAnsi="Verdana" w:cstheme="minorBidi"/>
                <w:sz w:val="24"/>
                <w:szCs w:val="24"/>
              </w:rPr>
              <w:t>ls and briefly crossing i</w:t>
            </w:r>
            <w:r w:rsidR="00817763">
              <w:rPr>
                <w:rFonts w:ascii="Verdana" w:hAnsi="Verdana" w:cstheme="minorBidi"/>
                <w:sz w:val="24"/>
                <w:szCs w:val="24"/>
              </w:rPr>
              <w:t>nto plans and potential to</w:t>
            </w:r>
            <w:r w:rsidRPr="00DB7F5B">
              <w:rPr>
                <w:rFonts w:ascii="Verdana" w:hAnsi="Verdana" w:cstheme="minorBidi"/>
                <w:sz w:val="24"/>
                <w:szCs w:val="24"/>
              </w:rPr>
              <w:t xml:space="preserve"> be overwhelmed by beg</w:t>
            </w:r>
            <w:r w:rsidR="00817763">
              <w:rPr>
                <w:rFonts w:ascii="Verdana" w:hAnsi="Verdana" w:cstheme="minorBidi"/>
                <w:sz w:val="24"/>
                <w:szCs w:val="24"/>
              </w:rPr>
              <w:t>inning of February</w:t>
            </w:r>
            <w:r w:rsidRPr="00DB7F5B">
              <w:rPr>
                <w:rFonts w:ascii="Verdana" w:hAnsi="Verdana" w:cstheme="minorBidi"/>
                <w:sz w:val="24"/>
                <w:szCs w:val="24"/>
              </w:rPr>
              <w:t xml:space="preserve"> and planning surge capacity accordingly</w:t>
            </w:r>
          </w:p>
          <w:p w14:paraId="5677BD4A" w14:textId="48614BA8"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Elective – 75% operational level based on pre C-19 level</w:t>
            </w:r>
          </w:p>
          <w:p w14:paraId="57A04D83" w14:textId="2C50575B"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Priority 3 level patients getting to</w:t>
            </w:r>
            <w:r w:rsidR="00817763">
              <w:rPr>
                <w:rFonts w:ascii="Verdana" w:hAnsi="Verdana" w:cstheme="minorBidi"/>
                <w:sz w:val="24"/>
                <w:szCs w:val="24"/>
              </w:rPr>
              <w:t xml:space="preserve"> them now</w:t>
            </w:r>
          </w:p>
          <w:p w14:paraId="255D10EA" w14:textId="63C563E9"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O</w:t>
            </w:r>
            <w:r w:rsidR="00817763">
              <w:rPr>
                <w:rFonts w:ascii="Verdana" w:hAnsi="Verdana" w:cstheme="minorBidi"/>
                <w:sz w:val="24"/>
                <w:szCs w:val="24"/>
              </w:rPr>
              <w:t>utpatient</w:t>
            </w:r>
            <w:r w:rsidRPr="00DB7F5B">
              <w:rPr>
                <w:rFonts w:ascii="Verdana" w:hAnsi="Verdana" w:cstheme="minorBidi"/>
                <w:sz w:val="24"/>
                <w:szCs w:val="24"/>
              </w:rPr>
              <w:t xml:space="preserve"> activity down and trying to grow virtual clinic model but reduced footfall</w:t>
            </w:r>
          </w:p>
          <w:p w14:paraId="501CEAB5" w14:textId="0166A16B" w:rsidR="005C206D" w:rsidRPr="00DB7F5B" w:rsidRDefault="00817763" w:rsidP="002704C8">
            <w:pPr>
              <w:pStyle w:val="ListParagraph"/>
              <w:numPr>
                <w:ilvl w:val="0"/>
                <w:numId w:val="9"/>
              </w:numPr>
              <w:jc w:val="both"/>
              <w:rPr>
                <w:rFonts w:ascii="Verdana" w:hAnsi="Verdana" w:cstheme="minorHAnsi"/>
                <w:sz w:val="24"/>
                <w:szCs w:val="24"/>
              </w:rPr>
            </w:pPr>
            <w:r>
              <w:rPr>
                <w:rFonts w:ascii="Verdana" w:hAnsi="Verdana" w:cstheme="minorBidi"/>
                <w:sz w:val="24"/>
                <w:szCs w:val="24"/>
              </w:rPr>
              <w:t xml:space="preserve">Resetting </w:t>
            </w:r>
            <w:r w:rsidR="005C206D" w:rsidRPr="00DB7F5B">
              <w:rPr>
                <w:rFonts w:ascii="Verdana" w:hAnsi="Verdana" w:cstheme="minorBidi"/>
                <w:sz w:val="24"/>
                <w:szCs w:val="24"/>
              </w:rPr>
              <w:t>plans</w:t>
            </w:r>
          </w:p>
          <w:p w14:paraId="47D1A58B" w14:textId="5122DE6E"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lastRenderedPageBreak/>
              <w:t>Opening x2 M</w:t>
            </w:r>
            <w:r w:rsidR="00817763">
              <w:rPr>
                <w:rFonts w:ascii="Verdana" w:hAnsi="Verdana" w:cstheme="minorBidi"/>
                <w:sz w:val="24"/>
                <w:szCs w:val="24"/>
              </w:rPr>
              <w:t>inor Injury Units</w:t>
            </w:r>
            <w:r w:rsidRPr="00DB7F5B">
              <w:rPr>
                <w:rFonts w:ascii="Verdana" w:hAnsi="Verdana" w:cstheme="minorBidi"/>
                <w:sz w:val="24"/>
                <w:szCs w:val="24"/>
              </w:rPr>
              <w:t xml:space="preserve"> this bank</w:t>
            </w:r>
            <w:r w:rsidR="00817763">
              <w:rPr>
                <w:rFonts w:ascii="Verdana" w:hAnsi="Verdana" w:cstheme="minorBidi"/>
                <w:sz w:val="24"/>
                <w:szCs w:val="24"/>
              </w:rPr>
              <w:t xml:space="preserve"> holiday weekend in the West- Ll</w:t>
            </w:r>
            <w:r w:rsidRPr="00DB7F5B">
              <w:rPr>
                <w:rFonts w:ascii="Verdana" w:hAnsi="Verdana" w:cstheme="minorBidi"/>
                <w:sz w:val="24"/>
                <w:szCs w:val="24"/>
              </w:rPr>
              <w:t xml:space="preserve">yn peninsula and </w:t>
            </w:r>
            <w:r w:rsidR="00817763">
              <w:rPr>
                <w:rFonts w:ascii="Verdana" w:hAnsi="Verdana" w:cstheme="minorBidi"/>
                <w:sz w:val="24"/>
                <w:szCs w:val="24"/>
              </w:rPr>
              <w:t xml:space="preserve">potential </w:t>
            </w:r>
            <w:r w:rsidRPr="00DB7F5B">
              <w:rPr>
                <w:rFonts w:ascii="Verdana" w:hAnsi="Verdana" w:cstheme="minorBidi"/>
                <w:sz w:val="24"/>
                <w:szCs w:val="24"/>
              </w:rPr>
              <w:t>increased work for WAST</w:t>
            </w:r>
          </w:p>
          <w:p w14:paraId="3A06A971" w14:textId="41BBFFB2"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Bidi"/>
                <w:sz w:val="24"/>
                <w:szCs w:val="24"/>
              </w:rPr>
              <w:t>C19</w:t>
            </w:r>
            <w:r w:rsidR="00817763">
              <w:rPr>
                <w:rFonts w:ascii="Verdana" w:hAnsi="Verdana" w:cstheme="minorBidi"/>
                <w:sz w:val="24"/>
                <w:szCs w:val="24"/>
              </w:rPr>
              <w:t xml:space="preserve"> cases in</w:t>
            </w:r>
            <w:r w:rsidRPr="00DB7F5B">
              <w:rPr>
                <w:rFonts w:ascii="Verdana" w:hAnsi="Verdana" w:cstheme="minorBidi"/>
                <w:sz w:val="24"/>
                <w:szCs w:val="24"/>
              </w:rPr>
              <w:t xml:space="preserve"> Wrexham under control</w:t>
            </w:r>
            <w:r w:rsidR="00772CAA">
              <w:rPr>
                <w:rFonts w:ascii="Verdana" w:hAnsi="Verdana" w:cstheme="minorBidi"/>
                <w:sz w:val="24"/>
                <w:szCs w:val="24"/>
              </w:rPr>
              <w:t>;</w:t>
            </w:r>
            <w:r w:rsidRPr="00DB7F5B">
              <w:rPr>
                <w:rFonts w:ascii="Verdana" w:hAnsi="Verdana" w:cstheme="minorBidi"/>
                <w:sz w:val="24"/>
                <w:szCs w:val="24"/>
              </w:rPr>
              <w:t xml:space="preserve"> 16 patients in hospital and no new cases</w:t>
            </w:r>
          </w:p>
          <w:p w14:paraId="2386656A" w14:textId="5C9ECF75" w:rsidR="005C206D" w:rsidRPr="00DB7F5B" w:rsidRDefault="00817763" w:rsidP="002704C8">
            <w:pPr>
              <w:pStyle w:val="ListParagraph"/>
              <w:numPr>
                <w:ilvl w:val="0"/>
                <w:numId w:val="9"/>
              </w:numPr>
              <w:jc w:val="both"/>
              <w:rPr>
                <w:rFonts w:ascii="Verdana" w:hAnsi="Verdana" w:cstheme="minorHAnsi"/>
                <w:sz w:val="24"/>
                <w:szCs w:val="24"/>
              </w:rPr>
            </w:pPr>
            <w:r>
              <w:rPr>
                <w:rFonts w:ascii="Verdana" w:hAnsi="Verdana" w:cstheme="minorHAnsi"/>
                <w:sz w:val="24"/>
                <w:szCs w:val="24"/>
              </w:rPr>
              <w:t>C</w:t>
            </w:r>
            <w:r w:rsidR="005C206D" w:rsidRPr="00DB7F5B">
              <w:rPr>
                <w:rFonts w:ascii="Verdana" w:hAnsi="Verdana" w:cstheme="minorHAnsi"/>
                <w:sz w:val="24"/>
                <w:szCs w:val="24"/>
              </w:rPr>
              <w:t>hallenges</w:t>
            </w:r>
            <w:r>
              <w:rPr>
                <w:rFonts w:ascii="Verdana" w:hAnsi="Verdana" w:cstheme="minorHAnsi"/>
                <w:sz w:val="24"/>
                <w:szCs w:val="24"/>
              </w:rPr>
              <w:t xml:space="preserve"> re</w:t>
            </w:r>
            <w:r w:rsidR="005C206D" w:rsidRPr="00DB7F5B">
              <w:rPr>
                <w:rFonts w:ascii="Verdana" w:hAnsi="Verdana" w:cstheme="minorHAnsi"/>
                <w:sz w:val="24"/>
                <w:szCs w:val="24"/>
              </w:rPr>
              <w:t xml:space="preserve"> Red performance in Anglesey seeing the delays in Y</w:t>
            </w:r>
            <w:r>
              <w:rPr>
                <w:rFonts w:ascii="Verdana" w:hAnsi="Verdana" w:cstheme="minorHAnsi"/>
                <w:sz w:val="24"/>
                <w:szCs w:val="24"/>
              </w:rPr>
              <w:t>sbyty Glan Clwyd</w:t>
            </w:r>
            <w:r w:rsidR="005C206D" w:rsidRPr="00DB7F5B">
              <w:rPr>
                <w:rFonts w:ascii="Verdana" w:hAnsi="Verdana" w:cstheme="minorHAnsi"/>
                <w:sz w:val="24"/>
                <w:szCs w:val="24"/>
              </w:rPr>
              <w:t xml:space="preserve"> and consuming resources</w:t>
            </w:r>
          </w:p>
          <w:p w14:paraId="669DA2DA" w14:textId="63F8F72F" w:rsidR="005C206D" w:rsidRPr="00DB7F5B" w:rsidRDefault="005C206D" w:rsidP="002704C8">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Concerned re dynamic movement and clinical risk – moving patients from Aberystwyth for sub tertiary or tertiary care – clinical risk regional escalation</w:t>
            </w:r>
            <w:r w:rsidR="00817763">
              <w:rPr>
                <w:rFonts w:ascii="Verdana" w:hAnsi="Verdana" w:cstheme="minorHAnsi"/>
                <w:sz w:val="24"/>
                <w:szCs w:val="24"/>
              </w:rPr>
              <w:t xml:space="preserve"> plan being discussed</w:t>
            </w:r>
          </w:p>
          <w:p w14:paraId="612FC23B" w14:textId="644D326B" w:rsidR="00817763" w:rsidRDefault="006F5F8D" w:rsidP="002704C8">
            <w:pPr>
              <w:pStyle w:val="ListParagraph"/>
              <w:numPr>
                <w:ilvl w:val="0"/>
                <w:numId w:val="9"/>
              </w:numPr>
              <w:jc w:val="both"/>
              <w:rPr>
                <w:rFonts w:ascii="Verdana" w:hAnsi="Verdana" w:cstheme="minorHAnsi"/>
                <w:sz w:val="24"/>
                <w:szCs w:val="24"/>
              </w:rPr>
            </w:pPr>
            <w:r>
              <w:rPr>
                <w:rFonts w:ascii="Verdana" w:hAnsi="Verdana" w:cstheme="minorHAnsi"/>
                <w:sz w:val="24"/>
                <w:szCs w:val="24"/>
              </w:rPr>
              <w:t>Working with WAST on the use of paramedics, phone first and the dynamic movement of ambulances</w:t>
            </w:r>
            <w:r w:rsidR="00772CAA">
              <w:rPr>
                <w:rFonts w:ascii="Verdana" w:hAnsi="Verdana" w:cstheme="minorHAnsi"/>
                <w:sz w:val="24"/>
                <w:szCs w:val="24"/>
              </w:rPr>
              <w:t>.</w:t>
            </w:r>
          </w:p>
          <w:p w14:paraId="45AA9C28" w14:textId="77777777" w:rsidR="00C53101" w:rsidRPr="00DB7F5B" w:rsidRDefault="00C53101" w:rsidP="00C53101">
            <w:pPr>
              <w:jc w:val="both"/>
              <w:rPr>
                <w:rFonts w:ascii="Verdana" w:hAnsi="Verdana" w:cstheme="minorHAnsi"/>
                <w:b/>
              </w:rPr>
            </w:pPr>
          </w:p>
          <w:p w14:paraId="640C942D" w14:textId="64D3A21F" w:rsidR="002D3361" w:rsidRPr="00DB7F5B" w:rsidRDefault="002D3361" w:rsidP="0098273F">
            <w:pPr>
              <w:jc w:val="both"/>
              <w:rPr>
                <w:rFonts w:ascii="Verdana" w:hAnsi="Verdana"/>
                <w:u w:val="single"/>
              </w:rPr>
            </w:pPr>
            <w:r w:rsidRPr="00DB7F5B">
              <w:rPr>
                <w:rFonts w:ascii="Verdana" w:hAnsi="Verdana"/>
                <w:u w:val="single"/>
              </w:rPr>
              <w:t xml:space="preserve">Swansea Bay (SBUHB) </w:t>
            </w:r>
            <w:r w:rsidR="00772CAA">
              <w:rPr>
                <w:rFonts w:ascii="Verdana" w:hAnsi="Verdana"/>
                <w:u w:val="single"/>
              </w:rPr>
              <w:t>Alison Gallagher</w:t>
            </w:r>
          </w:p>
          <w:p w14:paraId="1F53532D" w14:textId="5AAAB6F1" w:rsidR="002D3361" w:rsidRPr="00DB7F5B" w:rsidRDefault="002D3361" w:rsidP="0098273F">
            <w:pPr>
              <w:jc w:val="both"/>
              <w:rPr>
                <w:rFonts w:ascii="Verdana" w:hAnsi="Verdana"/>
              </w:rPr>
            </w:pPr>
            <w:r w:rsidRPr="00DB7F5B">
              <w:rPr>
                <w:rFonts w:ascii="Verdana" w:hAnsi="Verdana"/>
              </w:rPr>
              <w:t>Members noted:</w:t>
            </w:r>
          </w:p>
          <w:p w14:paraId="40D0695D" w14:textId="0E2B6A21" w:rsidR="00DB3218"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Maintaining red and blue streams</w:t>
            </w:r>
          </w:p>
          <w:p w14:paraId="3293321B" w14:textId="7501A890" w:rsidR="00C53101" w:rsidRPr="00DB7F5B" w:rsidRDefault="00DE2382" w:rsidP="00C53101">
            <w:pPr>
              <w:pStyle w:val="ListParagraph"/>
              <w:numPr>
                <w:ilvl w:val="0"/>
                <w:numId w:val="32"/>
              </w:numPr>
              <w:tabs>
                <w:tab w:val="left" w:pos="1515"/>
              </w:tabs>
              <w:jc w:val="both"/>
              <w:rPr>
                <w:rFonts w:ascii="Verdana" w:hAnsi="Verdana" w:cstheme="minorBidi"/>
                <w:sz w:val="24"/>
                <w:szCs w:val="24"/>
              </w:rPr>
            </w:pPr>
            <w:r>
              <w:rPr>
                <w:rFonts w:ascii="Verdana" w:hAnsi="Verdana" w:cstheme="minorBidi"/>
                <w:sz w:val="24"/>
                <w:szCs w:val="24"/>
              </w:rPr>
              <w:t>Pre-</w:t>
            </w:r>
            <w:r w:rsidR="00C53101" w:rsidRPr="00DB7F5B">
              <w:rPr>
                <w:rFonts w:ascii="Verdana" w:hAnsi="Verdana" w:cstheme="minorBidi"/>
                <w:sz w:val="24"/>
                <w:szCs w:val="24"/>
              </w:rPr>
              <w:t xml:space="preserve">covid activity and demand levels access diagnostics </w:t>
            </w:r>
          </w:p>
          <w:p w14:paraId="732DFEE2" w14:textId="5BF6172E" w:rsidR="00C53101"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More GP triage to redirect from front door</w:t>
            </w:r>
          </w:p>
          <w:p w14:paraId="0AE41EB9" w14:textId="39090ACE" w:rsidR="00C53101"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Phone first model – first proposal re triage hub building on GP model and have done a perfect week model</w:t>
            </w:r>
          </w:p>
          <w:p w14:paraId="2AF05EF3" w14:textId="40F9E4F8" w:rsidR="00C53101"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Acute medical services redesign and development and growth of ambulatory care</w:t>
            </w:r>
          </w:p>
          <w:p w14:paraId="4DD1D8D5" w14:textId="08D4DC14" w:rsidR="00C53101"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Appointment</w:t>
            </w:r>
            <w:r w:rsidR="00DE2382">
              <w:rPr>
                <w:rFonts w:ascii="Verdana" w:hAnsi="Verdana" w:cstheme="minorBidi"/>
                <w:sz w:val="24"/>
                <w:szCs w:val="24"/>
              </w:rPr>
              <w:t>s</w:t>
            </w:r>
            <w:r w:rsidRPr="00DB7F5B">
              <w:rPr>
                <w:rFonts w:ascii="Verdana" w:hAnsi="Verdana" w:cstheme="minorBidi"/>
                <w:sz w:val="24"/>
                <w:szCs w:val="24"/>
              </w:rPr>
              <w:t xml:space="preserve"> into MIU to smooth flow</w:t>
            </w:r>
          </w:p>
          <w:p w14:paraId="671D606C" w14:textId="77777777" w:rsidR="00DE2382" w:rsidRDefault="00C53101" w:rsidP="001F151E">
            <w:pPr>
              <w:pStyle w:val="ListParagraph"/>
              <w:numPr>
                <w:ilvl w:val="0"/>
                <w:numId w:val="32"/>
              </w:numPr>
              <w:tabs>
                <w:tab w:val="left" w:pos="1515"/>
              </w:tabs>
              <w:jc w:val="both"/>
              <w:rPr>
                <w:rFonts w:ascii="Verdana" w:hAnsi="Verdana" w:cstheme="minorBidi"/>
                <w:sz w:val="24"/>
                <w:szCs w:val="24"/>
              </w:rPr>
            </w:pPr>
            <w:r w:rsidRPr="00DE2382">
              <w:rPr>
                <w:rFonts w:ascii="Verdana" w:hAnsi="Verdana" w:cstheme="minorBidi"/>
                <w:sz w:val="24"/>
                <w:szCs w:val="24"/>
              </w:rPr>
              <w:t xml:space="preserve">Activity across </w:t>
            </w:r>
            <w:r w:rsidR="00DE2382" w:rsidRPr="00DE2382">
              <w:rPr>
                <w:rFonts w:ascii="Verdana" w:hAnsi="Verdana" w:cstheme="minorBidi"/>
                <w:sz w:val="24"/>
                <w:szCs w:val="24"/>
              </w:rPr>
              <w:t>Swansea Bay and Hywel Dda</w:t>
            </w:r>
          </w:p>
          <w:p w14:paraId="5CFCE4F0" w14:textId="079C7EA9" w:rsidR="00C53101" w:rsidRPr="00DE2382" w:rsidRDefault="00C53101" w:rsidP="001F151E">
            <w:pPr>
              <w:pStyle w:val="ListParagraph"/>
              <w:numPr>
                <w:ilvl w:val="0"/>
                <w:numId w:val="32"/>
              </w:numPr>
              <w:tabs>
                <w:tab w:val="left" w:pos="1515"/>
              </w:tabs>
              <w:jc w:val="both"/>
              <w:rPr>
                <w:rFonts w:ascii="Verdana" w:hAnsi="Verdana" w:cstheme="minorBidi"/>
                <w:sz w:val="24"/>
                <w:szCs w:val="24"/>
              </w:rPr>
            </w:pPr>
            <w:r w:rsidRPr="00DE2382">
              <w:rPr>
                <w:rFonts w:ascii="Verdana" w:hAnsi="Verdana" w:cstheme="minorBidi"/>
                <w:sz w:val="24"/>
                <w:szCs w:val="24"/>
              </w:rPr>
              <w:t>Field ho</w:t>
            </w:r>
            <w:r w:rsidR="00DE2382">
              <w:rPr>
                <w:rFonts w:ascii="Verdana" w:hAnsi="Verdana" w:cstheme="minorBidi"/>
                <w:sz w:val="24"/>
                <w:szCs w:val="24"/>
              </w:rPr>
              <w:t>spitals</w:t>
            </w:r>
            <w:r w:rsidR="00772CAA">
              <w:rPr>
                <w:rFonts w:ascii="Verdana" w:hAnsi="Verdana" w:cstheme="minorBidi"/>
                <w:sz w:val="24"/>
                <w:szCs w:val="24"/>
              </w:rPr>
              <w:t xml:space="preserve"> being maintained</w:t>
            </w:r>
          </w:p>
          <w:p w14:paraId="3325D6A0" w14:textId="52570BD9" w:rsidR="00C53101" w:rsidRPr="00DB7F5B" w:rsidRDefault="00C53101"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 xml:space="preserve">Challenges </w:t>
            </w:r>
            <w:r w:rsidR="00E36A27" w:rsidRPr="00DB7F5B">
              <w:rPr>
                <w:rFonts w:ascii="Verdana" w:hAnsi="Verdana" w:cstheme="minorBidi"/>
                <w:sz w:val="24"/>
                <w:szCs w:val="24"/>
              </w:rPr>
              <w:t>re patient complexity and use of John Bolto</w:t>
            </w:r>
            <w:r w:rsidR="00DE2382">
              <w:rPr>
                <w:rFonts w:ascii="Verdana" w:hAnsi="Verdana" w:cstheme="minorBidi"/>
                <w:sz w:val="24"/>
                <w:szCs w:val="24"/>
              </w:rPr>
              <w:t>n</w:t>
            </w:r>
            <w:r w:rsidR="00E36A27" w:rsidRPr="00DB7F5B">
              <w:rPr>
                <w:rFonts w:ascii="Verdana" w:hAnsi="Verdana" w:cstheme="minorBidi"/>
                <w:sz w:val="24"/>
                <w:szCs w:val="24"/>
              </w:rPr>
              <w:t xml:space="preserve"> model</w:t>
            </w:r>
          </w:p>
          <w:p w14:paraId="2BC41C22" w14:textId="3B5A4F39" w:rsidR="00E36A27" w:rsidRPr="00DB7F5B" w:rsidRDefault="00E36A27"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Struggling with community capacity</w:t>
            </w:r>
          </w:p>
          <w:p w14:paraId="129E0531" w14:textId="77777777" w:rsidR="00E36A27" w:rsidRPr="00DB7F5B" w:rsidRDefault="00E36A27"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NEPTS better booking practices</w:t>
            </w:r>
          </w:p>
          <w:p w14:paraId="6F680E95" w14:textId="346A5D8C" w:rsidR="00E36A27" w:rsidRPr="00DB7F5B" w:rsidRDefault="00E36A27"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 xml:space="preserve">ED working with Simon </w:t>
            </w:r>
            <w:r w:rsidR="00DE2382">
              <w:rPr>
                <w:rFonts w:ascii="Verdana" w:hAnsi="Verdana" w:cstheme="minorBidi"/>
                <w:sz w:val="24"/>
                <w:szCs w:val="24"/>
              </w:rPr>
              <w:t>Dodds</w:t>
            </w:r>
            <w:r w:rsidR="00772CAA">
              <w:rPr>
                <w:rFonts w:ascii="Verdana" w:hAnsi="Verdana" w:cstheme="minorBidi"/>
                <w:sz w:val="24"/>
                <w:szCs w:val="24"/>
              </w:rPr>
              <w:t>;</w:t>
            </w:r>
            <w:r w:rsidR="00DE2382">
              <w:rPr>
                <w:rFonts w:ascii="Verdana" w:hAnsi="Verdana" w:cstheme="minorBidi"/>
                <w:sz w:val="24"/>
                <w:szCs w:val="24"/>
              </w:rPr>
              <w:t xml:space="preserve"> H</w:t>
            </w:r>
            <w:r w:rsidR="00772CAA">
              <w:rPr>
                <w:rFonts w:ascii="Verdana" w:hAnsi="Verdana" w:cstheme="minorBidi"/>
                <w:sz w:val="24"/>
                <w:szCs w:val="24"/>
              </w:rPr>
              <w:t>ealth care</w:t>
            </w:r>
            <w:r w:rsidR="00DE2382">
              <w:rPr>
                <w:rFonts w:ascii="Verdana" w:hAnsi="Verdana" w:cstheme="minorBidi"/>
                <w:sz w:val="24"/>
                <w:szCs w:val="24"/>
              </w:rPr>
              <w:t xml:space="preserve"> system engineering amb</w:t>
            </w:r>
            <w:r w:rsidRPr="00DB7F5B">
              <w:rPr>
                <w:rFonts w:ascii="Verdana" w:hAnsi="Verdana" w:cstheme="minorBidi"/>
                <w:sz w:val="24"/>
                <w:szCs w:val="24"/>
              </w:rPr>
              <w:t>ulatory patients to ED</w:t>
            </w:r>
          </w:p>
          <w:p w14:paraId="6E70BEAA" w14:textId="3D4A5206" w:rsidR="00E36A27" w:rsidRPr="00DB7F5B" w:rsidRDefault="00E36A27"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 xml:space="preserve">Essential services and ring fenced areas </w:t>
            </w:r>
          </w:p>
          <w:p w14:paraId="673990C3" w14:textId="78AEF6ED" w:rsidR="00E36A27" w:rsidRPr="00DB7F5B" w:rsidRDefault="00E36A27" w:rsidP="00C53101">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O</w:t>
            </w:r>
            <w:r w:rsidR="00DE2382">
              <w:rPr>
                <w:rFonts w:ascii="Verdana" w:hAnsi="Verdana" w:cstheme="minorBidi"/>
                <w:sz w:val="24"/>
                <w:szCs w:val="24"/>
              </w:rPr>
              <w:t xml:space="preserve">utpatient focus on virtual and </w:t>
            </w:r>
            <w:r w:rsidRPr="00DB7F5B">
              <w:rPr>
                <w:rFonts w:ascii="Verdana" w:hAnsi="Verdana" w:cstheme="minorBidi"/>
                <w:sz w:val="24"/>
                <w:szCs w:val="24"/>
              </w:rPr>
              <w:t>p</w:t>
            </w:r>
            <w:r w:rsidR="00DE2382">
              <w:rPr>
                <w:rFonts w:ascii="Verdana" w:hAnsi="Verdana" w:cstheme="minorBidi"/>
                <w:sz w:val="24"/>
                <w:szCs w:val="24"/>
              </w:rPr>
              <w:t xml:space="preserve">hase 2 in Q3 for more face to </w:t>
            </w:r>
            <w:r w:rsidRPr="00DB7F5B">
              <w:rPr>
                <w:rFonts w:ascii="Verdana" w:hAnsi="Verdana" w:cstheme="minorBidi"/>
                <w:sz w:val="24"/>
                <w:szCs w:val="24"/>
              </w:rPr>
              <w:t>face</w:t>
            </w:r>
          </w:p>
          <w:p w14:paraId="34893FC9" w14:textId="7572D3C3" w:rsidR="00E36A27" w:rsidRPr="00DB7F5B" w:rsidRDefault="00E36A27" w:rsidP="00E36A27">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R</w:t>
            </w:r>
            <w:r w:rsidR="00DE2382">
              <w:rPr>
                <w:rFonts w:ascii="Verdana" w:hAnsi="Verdana" w:cstheme="minorBidi"/>
                <w:sz w:val="24"/>
                <w:szCs w:val="24"/>
              </w:rPr>
              <w:t>egional partnership board</w:t>
            </w:r>
            <w:r w:rsidRPr="00DB7F5B">
              <w:rPr>
                <w:rFonts w:ascii="Verdana" w:hAnsi="Verdana" w:cstheme="minorBidi"/>
                <w:sz w:val="24"/>
                <w:szCs w:val="24"/>
              </w:rPr>
              <w:t xml:space="preserve"> USC winter protection plan – 6 goals and reducing 4 harms</w:t>
            </w:r>
          </w:p>
          <w:p w14:paraId="3D712244" w14:textId="77777777" w:rsidR="00E36A27" w:rsidRPr="00DB7F5B" w:rsidRDefault="00E36A27" w:rsidP="00E36A27">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 xml:space="preserve">Bed modelling </w:t>
            </w:r>
          </w:p>
          <w:p w14:paraId="383C66F1" w14:textId="278D7A89" w:rsidR="00E36A27" w:rsidRPr="00DB7F5B" w:rsidRDefault="00DE2382" w:rsidP="00E36A27">
            <w:pPr>
              <w:pStyle w:val="ListParagraph"/>
              <w:numPr>
                <w:ilvl w:val="0"/>
                <w:numId w:val="32"/>
              </w:numPr>
              <w:tabs>
                <w:tab w:val="left" w:pos="1515"/>
              </w:tabs>
              <w:jc w:val="both"/>
              <w:rPr>
                <w:rFonts w:ascii="Verdana" w:hAnsi="Verdana" w:cstheme="minorBidi"/>
                <w:sz w:val="24"/>
                <w:szCs w:val="24"/>
              </w:rPr>
            </w:pPr>
            <w:r>
              <w:rPr>
                <w:rFonts w:ascii="Verdana" w:hAnsi="Verdana" w:cstheme="minorBidi"/>
                <w:sz w:val="24"/>
                <w:szCs w:val="24"/>
              </w:rPr>
              <w:t xml:space="preserve">Consultant connect </w:t>
            </w:r>
          </w:p>
          <w:p w14:paraId="6D9D262B" w14:textId="6F93A08B" w:rsidR="00E36A27" w:rsidRDefault="00E36A27" w:rsidP="00E36A27">
            <w:pPr>
              <w:pStyle w:val="ListParagraph"/>
              <w:numPr>
                <w:ilvl w:val="0"/>
                <w:numId w:val="32"/>
              </w:numPr>
              <w:tabs>
                <w:tab w:val="left" w:pos="1515"/>
              </w:tabs>
              <w:jc w:val="both"/>
              <w:rPr>
                <w:rFonts w:ascii="Verdana" w:hAnsi="Verdana" w:cstheme="minorBidi"/>
                <w:sz w:val="24"/>
                <w:szCs w:val="24"/>
              </w:rPr>
            </w:pPr>
            <w:r w:rsidRPr="00DB7F5B">
              <w:rPr>
                <w:rFonts w:ascii="Verdana" w:hAnsi="Verdana" w:cstheme="minorBidi"/>
                <w:sz w:val="24"/>
                <w:szCs w:val="24"/>
              </w:rPr>
              <w:t>Resp</w:t>
            </w:r>
            <w:r w:rsidR="00772CAA">
              <w:rPr>
                <w:rFonts w:ascii="Verdana" w:hAnsi="Verdana" w:cstheme="minorBidi"/>
                <w:sz w:val="24"/>
                <w:szCs w:val="24"/>
              </w:rPr>
              <w:t>iratory</w:t>
            </w:r>
            <w:r w:rsidRPr="00DB7F5B">
              <w:rPr>
                <w:rFonts w:ascii="Verdana" w:hAnsi="Verdana" w:cstheme="minorBidi"/>
                <w:sz w:val="24"/>
                <w:szCs w:val="24"/>
              </w:rPr>
              <w:t xml:space="preserve"> pathways – C</w:t>
            </w:r>
            <w:r w:rsidR="00DE2382">
              <w:rPr>
                <w:rFonts w:ascii="Verdana" w:hAnsi="Verdana" w:cstheme="minorBidi"/>
                <w:sz w:val="24"/>
                <w:szCs w:val="24"/>
              </w:rPr>
              <w:t>linical nurse specialist</w:t>
            </w:r>
            <w:r w:rsidRPr="00DB7F5B">
              <w:rPr>
                <w:rFonts w:ascii="Verdana" w:hAnsi="Verdana" w:cstheme="minorBidi"/>
                <w:sz w:val="24"/>
                <w:szCs w:val="24"/>
              </w:rPr>
              <w:t xml:space="preserve"> and support</w:t>
            </w:r>
            <w:r w:rsidR="003435D4">
              <w:rPr>
                <w:rFonts w:ascii="Verdana" w:hAnsi="Verdana" w:cstheme="minorBidi"/>
                <w:sz w:val="24"/>
                <w:szCs w:val="24"/>
              </w:rPr>
              <w:t xml:space="preserve"> from WAST to fast track </w:t>
            </w:r>
          </w:p>
          <w:p w14:paraId="0C8962BC" w14:textId="631FB13C" w:rsidR="003435D4" w:rsidRPr="00DB7F5B" w:rsidRDefault="003435D4" w:rsidP="00E36A27">
            <w:pPr>
              <w:pStyle w:val="ListParagraph"/>
              <w:numPr>
                <w:ilvl w:val="0"/>
                <w:numId w:val="32"/>
              </w:numPr>
              <w:tabs>
                <w:tab w:val="left" w:pos="1515"/>
              </w:tabs>
              <w:jc w:val="both"/>
              <w:rPr>
                <w:rFonts w:ascii="Verdana" w:hAnsi="Verdana" w:cstheme="minorBidi"/>
                <w:sz w:val="24"/>
                <w:szCs w:val="24"/>
              </w:rPr>
            </w:pPr>
            <w:r>
              <w:rPr>
                <w:rFonts w:ascii="Verdana" w:hAnsi="Verdana" w:cstheme="minorBidi"/>
                <w:sz w:val="24"/>
                <w:szCs w:val="24"/>
              </w:rPr>
              <w:t>Working with WAST in relation to the front door at Morriston hospital</w:t>
            </w:r>
          </w:p>
          <w:p w14:paraId="67000445" w14:textId="51DF3A70" w:rsidR="00E36A27" w:rsidRDefault="003435D4" w:rsidP="003435D4">
            <w:pPr>
              <w:tabs>
                <w:tab w:val="left" w:pos="1515"/>
              </w:tabs>
              <w:jc w:val="both"/>
              <w:rPr>
                <w:rFonts w:ascii="Verdana" w:hAnsi="Verdana"/>
              </w:rPr>
            </w:pPr>
            <w:r>
              <w:rPr>
                <w:rFonts w:ascii="Verdana" w:hAnsi="Verdana"/>
              </w:rPr>
              <w:t>(</w:t>
            </w:r>
            <w:r w:rsidR="00E36A27" w:rsidRPr="003435D4">
              <w:rPr>
                <w:rFonts w:ascii="Verdana" w:hAnsi="Verdana"/>
              </w:rPr>
              <w:t>Mark Harris joined the meeting</w:t>
            </w:r>
            <w:r>
              <w:rPr>
                <w:rFonts w:ascii="Verdana" w:hAnsi="Verdana"/>
              </w:rPr>
              <w:t>)</w:t>
            </w:r>
          </w:p>
          <w:p w14:paraId="7BD1CD40" w14:textId="77777777" w:rsidR="003435D4" w:rsidRDefault="003435D4" w:rsidP="003435D4">
            <w:pPr>
              <w:tabs>
                <w:tab w:val="left" w:pos="1515"/>
              </w:tabs>
              <w:jc w:val="both"/>
              <w:rPr>
                <w:rFonts w:ascii="Verdana" w:hAnsi="Verdana"/>
                <w:u w:val="single"/>
              </w:rPr>
            </w:pPr>
          </w:p>
          <w:p w14:paraId="20A054BE" w14:textId="77777777" w:rsidR="00772CAA" w:rsidRDefault="00772CAA" w:rsidP="003435D4">
            <w:pPr>
              <w:tabs>
                <w:tab w:val="left" w:pos="1515"/>
              </w:tabs>
              <w:jc w:val="both"/>
              <w:rPr>
                <w:rFonts w:ascii="Verdana" w:hAnsi="Verdana"/>
                <w:u w:val="single"/>
              </w:rPr>
            </w:pPr>
          </w:p>
          <w:p w14:paraId="41DFB598" w14:textId="77777777" w:rsidR="00772CAA" w:rsidRDefault="00772CAA" w:rsidP="003435D4">
            <w:pPr>
              <w:tabs>
                <w:tab w:val="left" w:pos="1515"/>
              </w:tabs>
              <w:jc w:val="both"/>
              <w:rPr>
                <w:rFonts w:ascii="Verdana" w:hAnsi="Verdana"/>
                <w:u w:val="single"/>
              </w:rPr>
            </w:pPr>
          </w:p>
          <w:p w14:paraId="3E466761" w14:textId="77777777" w:rsidR="00772CAA" w:rsidRPr="003435D4" w:rsidRDefault="00772CAA" w:rsidP="003435D4">
            <w:pPr>
              <w:tabs>
                <w:tab w:val="left" w:pos="1515"/>
              </w:tabs>
              <w:jc w:val="both"/>
              <w:rPr>
                <w:rFonts w:ascii="Verdana" w:hAnsi="Verdana"/>
                <w:u w:val="single"/>
              </w:rPr>
            </w:pPr>
          </w:p>
          <w:p w14:paraId="1666E08A" w14:textId="4BD4F7FF" w:rsidR="00DB3218" w:rsidRPr="003435D4" w:rsidRDefault="00DB3218" w:rsidP="0098273F">
            <w:pPr>
              <w:jc w:val="both"/>
              <w:rPr>
                <w:rFonts w:ascii="Verdana" w:hAnsi="Verdana"/>
                <w:u w:val="single"/>
              </w:rPr>
            </w:pPr>
            <w:r w:rsidRPr="003435D4">
              <w:rPr>
                <w:rFonts w:ascii="Verdana" w:hAnsi="Verdana"/>
                <w:u w:val="single"/>
              </w:rPr>
              <w:lastRenderedPageBreak/>
              <w:t>Powys</w:t>
            </w:r>
            <w:r w:rsidR="003435D4" w:rsidRPr="003435D4">
              <w:rPr>
                <w:rFonts w:ascii="Verdana" w:hAnsi="Verdana"/>
                <w:u w:val="single"/>
              </w:rPr>
              <w:t xml:space="preserve"> (PTHB) Jamie Marchant</w:t>
            </w:r>
          </w:p>
          <w:p w14:paraId="03C0DA1D" w14:textId="443ABED0" w:rsidR="00DB3218" w:rsidRPr="00DB7F5B" w:rsidRDefault="00DB3218" w:rsidP="0098273F">
            <w:pPr>
              <w:jc w:val="both"/>
              <w:rPr>
                <w:rFonts w:ascii="Verdana" w:hAnsi="Verdana"/>
              </w:rPr>
            </w:pPr>
            <w:r w:rsidRPr="00DB7F5B">
              <w:rPr>
                <w:rFonts w:ascii="Verdana" w:hAnsi="Verdana"/>
              </w:rPr>
              <w:t>Members noted</w:t>
            </w:r>
            <w:r w:rsidR="003435D4">
              <w:rPr>
                <w:rFonts w:ascii="Verdana" w:hAnsi="Verdana"/>
              </w:rPr>
              <w:t>:</w:t>
            </w:r>
          </w:p>
          <w:p w14:paraId="32AB9D89" w14:textId="091617A3" w:rsidR="002D3361"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working to new normal</w:t>
            </w:r>
          </w:p>
          <w:p w14:paraId="666BF221" w14:textId="77777777"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some services restarted</w:t>
            </w:r>
          </w:p>
          <w:p w14:paraId="404FCAC1" w14:textId="77777777"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scale of activities recommencing</w:t>
            </w:r>
          </w:p>
          <w:p w14:paraId="4ACDBD04" w14:textId="607F101B"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not like previous work – lots of detail</w:t>
            </w:r>
          </w:p>
          <w:p w14:paraId="0599C28A" w14:textId="77777777"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restoring services and prioritise working virtually where possible</w:t>
            </w:r>
          </w:p>
          <w:p w14:paraId="12C8DF68" w14:textId="77777777"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any WAST issues will be identified and dealt with separately</w:t>
            </w:r>
          </w:p>
          <w:p w14:paraId="16BAF890" w14:textId="7B107D03" w:rsidR="00DB3218" w:rsidRPr="00DB7F5B" w:rsidRDefault="00DB3218"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Phone first in M</w:t>
            </w:r>
            <w:r w:rsidR="002B73C5">
              <w:rPr>
                <w:rFonts w:ascii="Verdana" w:hAnsi="Verdana" w:cstheme="minorHAnsi"/>
                <w:sz w:val="24"/>
                <w:szCs w:val="24"/>
              </w:rPr>
              <w:t>inor Injury Units (M</w:t>
            </w:r>
            <w:r w:rsidRPr="00DB7F5B">
              <w:rPr>
                <w:rFonts w:ascii="Verdana" w:hAnsi="Verdana" w:cstheme="minorHAnsi"/>
                <w:sz w:val="24"/>
                <w:szCs w:val="24"/>
              </w:rPr>
              <w:t>IUs</w:t>
            </w:r>
            <w:r w:rsidR="002B73C5">
              <w:rPr>
                <w:rFonts w:ascii="Verdana" w:hAnsi="Verdana" w:cstheme="minorHAnsi"/>
                <w:sz w:val="24"/>
                <w:szCs w:val="24"/>
              </w:rPr>
              <w:t>)</w:t>
            </w:r>
            <w:r w:rsidRPr="00DB7F5B">
              <w:rPr>
                <w:rFonts w:ascii="Verdana" w:hAnsi="Verdana" w:cstheme="minorHAnsi"/>
                <w:sz w:val="24"/>
                <w:szCs w:val="24"/>
              </w:rPr>
              <w:t xml:space="preserve"> for Covid and this will continue</w:t>
            </w:r>
          </w:p>
          <w:p w14:paraId="7B058C7F" w14:textId="15788AA1" w:rsidR="006D2480" w:rsidRPr="00DB7F5B" w:rsidRDefault="006D2480"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Appropriate 999 service for Powys and meetings in place with a specific plan (Red) meeting again next month and dialogue between org</w:t>
            </w:r>
            <w:r w:rsidR="00763843">
              <w:rPr>
                <w:rFonts w:ascii="Verdana" w:hAnsi="Verdana" w:cstheme="minorHAnsi"/>
                <w:sz w:val="24"/>
                <w:szCs w:val="24"/>
              </w:rPr>
              <w:t>anisations</w:t>
            </w:r>
            <w:r w:rsidRPr="00DB7F5B">
              <w:rPr>
                <w:rFonts w:ascii="Verdana" w:hAnsi="Verdana" w:cstheme="minorHAnsi"/>
                <w:sz w:val="24"/>
                <w:szCs w:val="24"/>
              </w:rPr>
              <w:t>. Lee B</w:t>
            </w:r>
            <w:r w:rsidR="00763843">
              <w:rPr>
                <w:rFonts w:ascii="Verdana" w:hAnsi="Verdana" w:cstheme="minorHAnsi"/>
                <w:sz w:val="24"/>
                <w:szCs w:val="24"/>
              </w:rPr>
              <w:t xml:space="preserve">rooks explained that work started in discussing with other ambulance services with rural areas </w:t>
            </w:r>
            <w:r w:rsidRPr="00DB7F5B">
              <w:rPr>
                <w:rFonts w:ascii="Verdana" w:hAnsi="Verdana" w:cstheme="minorHAnsi"/>
                <w:sz w:val="24"/>
                <w:szCs w:val="24"/>
              </w:rPr>
              <w:t xml:space="preserve"> </w:t>
            </w:r>
          </w:p>
          <w:p w14:paraId="2C561375" w14:textId="25FF7115" w:rsidR="006D2480" w:rsidRPr="00DB7F5B" w:rsidRDefault="006D2480"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Relationship with fire and rescue services across Wales partic</w:t>
            </w:r>
            <w:r w:rsidR="00763843">
              <w:rPr>
                <w:rFonts w:ascii="Verdana" w:hAnsi="Verdana" w:cstheme="minorHAnsi"/>
                <w:sz w:val="24"/>
                <w:szCs w:val="24"/>
              </w:rPr>
              <w:t>ularly important</w:t>
            </w:r>
            <w:r w:rsidRPr="00DB7F5B">
              <w:rPr>
                <w:rFonts w:ascii="Verdana" w:hAnsi="Verdana" w:cstheme="minorHAnsi"/>
                <w:sz w:val="24"/>
                <w:szCs w:val="24"/>
              </w:rPr>
              <w:t xml:space="preserve"> with </w:t>
            </w:r>
            <w:r w:rsidR="00763843">
              <w:rPr>
                <w:rFonts w:ascii="Verdana" w:hAnsi="Verdana" w:cstheme="minorHAnsi"/>
                <w:sz w:val="24"/>
                <w:szCs w:val="24"/>
              </w:rPr>
              <w:t>the M</w:t>
            </w:r>
            <w:r w:rsidRPr="00DB7F5B">
              <w:rPr>
                <w:rFonts w:ascii="Verdana" w:hAnsi="Verdana" w:cstheme="minorHAnsi"/>
                <w:sz w:val="24"/>
                <w:szCs w:val="24"/>
              </w:rPr>
              <w:t>id and West</w:t>
            </w:r>
            <w:r w:rsidR="00763843">
              <w:rPr>
                <w:rFonts w:ascii="Verdana" w:hAnsi="Verdana" w:cstheme="minorHAnsi"/>
                <w:sz w:val="24"/>
                <w:szCs w:val="24"/>
              </w:rPr>
              <w:t xml:space="preserve"> Wales Fire and Rescue service (FRS)</w:t>
            </w:r>
            <w:r w:rsidR="00772CAA">
              <w:rPr>
                <w:rFonts w:ascii="Verdana" w:hAnsi="Verdana" w:cstheme="minorHAnsi"/>
                <w:sz w:val="24"/>
                <w:szCs w:val="24"/>
              </w:rPr>
              <w:t xml:space="preserve"> in relation</w:t>
            </w:r>
            <w:r w:rsidRPr="00DB7F5B">
              <w:rPr>
                <w:rFonts w:ascii="Verdana" w:hAnsi="Verdana" w:cstheme="minorHAnsi"/>
                <w:sz w:val="24"/>
                <w:szCs w:val="24"/>
              </w:rPr>
              <w:t xml:space="preserve"> to </w:t>
            </w:r>
            <w:r w:rsidR="00763843">
              <w:rPr>
                <w:rFonts w:ascii="Verdana" w:hAnsi="Verdana" w:cstheme="minorHAnsi"/>
                <w:sz w:val="24"/>
                <w:szCs w:val="24"/>
              </w:rPr>
              <w:t xml:space="preserve">any </w:t>
            </w:r>
            <w:r w:rsidRPr="00DB7F5B">
              <w:rPr>
                <w:rFonts w:ascii="Verdana" w:hAnsi="Verdana" w:cstheme="minorHAnsi"/>
                <w:sz w:val="24"/>
                <w:szCs w:val="24"/>
              </w:rPr>
              <w:t>additionality that they may be able to bring</w:t>
            </w:r>
          </w:p>
          <w:p w14:paraId="0966DCD3" w14:textId="7EBD5ADA" w:rsidR="006D2480" w:rsidRPr="00763843" w:rsidRDefault="006D2480" w:rsidP="00DB3218">
            <w:pPr>
              <w:pStyle w:val="ListParagraph"/>
              <w:numPr>
                <w:ilvl w:val="0"/>
                <w:numId w:val="31"/>
              </w:numPr>
              <w:jc w:val="both"/>
              <w:rPr>
                <w:rFonts w:ascii="Verdana" w:hAnsi="Verdana" w:cstheme="minorHAnsi"/>
                <w:b/>
                <w:sz w:val="24"/>
                <w:szCs w:val="24"/>
              </w:rPr>
            </w:pPr>
            <w:r w:rsidRPr="00DB7F5B">
              <w:rPr>
                <w:rFonts w:ascii="Verdana" w:hAnsi="Verdana" w:cstheme="minorHAnsi"/>
                <w:sz w:val="24"/>
                <w:szCs w:val="24"/>
              </w:rPr>
              <w:t>Meeting with FRS in mid Sept and need to move forward on actions as ministers keen to make this happen and discussions with FBs Union.</w:t>
            </w:r>
          </w:p>
          <w:p w14:paraId="5CBA6D48" w14:textId="77777777" w:rsidR="00763843" w:rsidRDefault="00763843" w:rsidP="00D4149E">
            <w:pPr>
              <w:rPr>
                <w:rFonts w:ascii="Verdana" w:hAnsi="Verdana"/>
                <w:u w:val="single"/>
              </w:rPr>
            </w:pPr>
          </w:p>
          <w:p w14:paraId="2A7BF856" w14:textId="7E6452B2" w:rsidR="00D4149E" w:rsidRPr="00DB7F5B" w:rsidRDefault="00D4149E" w:rsidP="00D4149E">
            <w:pPr>
              <w:rPr>
                <w:rFonts w:ascii="Verdana" w:hAnsi="Verdana"/>
                <w:u w:val="single"/>
              </w:rPr>
            </w:pPr>
            <w:r w:rsidRPr="00DB7F5B">
              <w:rPr>
                <w:rFonts w:ascii="Verdana" w:hAnsi="Verdana"/>
                <w:u w:val="single"/>
              </w:rPr>
              <w:t>Aneurin Bevan (ABUHB) Kathryn Smith</w:t>
            </w:r>
            <w:r w:rsidR="00365B73" w:rsidRPr="00DB7F5B">
              <w:rPr>
                <w:rFonts w:ascii="Verdana" w:hAnsi="Verdana"/>
                <w:u w:val="single"/>
              </w:rPr>
              <w:t xml:space="preserve"> / David Hanks</w:t>
            </w:r>
          </w:p>
          <w:p w14:paraId="15C274AA" w14:textId="192EADB4" w:rsidR="00D4149E" w:rsidRPr="00DB7F5B" w:rsidRDefault="00D4149E" w:rsidP="00D4149E">
            <w:pPr>
              <w:rPr>
                <w:rFonts w:ascii="Verdana" w:hAnsi="Verdana" w:cstheme="minorHAnsi"/>
              </w:rPr>
            </w:pPr>
            <w:r w:rsidRPr="00DB7F5B">
              <w:rPr>
                <w:rFonts w:ascii="Verdana" w:hAnsi="Verdana"/>
              </w:rPr>
              <w:t>Members noted:</w:t>
            </w:r>
          </w:p>
          <w:p w14:paraId="2EBFF90F" w14:textId="02E69F3D" w:rsidR="00D4149E" w:rsidRPr="00DB7F5B" w:rsidRDefault="00365B73" w:rsidP="002704C8">
            <w:pPr>
              <w:pStyle w:val="ListParagraph"/>
              <w:numPr>
                <w:ilvl w:val="0"/>
                <w:numId w:val="15"/>
              </w:numPr>
              <w:jc w:val="both"/>
              <w:rPr>
                <w:rFonts w:ascii="Verdana" w:hAnsi="Verdana"/>
                <w:sz w:val="24"/>
                <w:szCs w:val="24"/>
              </w:rPr>
            </w:pPr>
            <w:r w:rsidRPr="00DB7F5B">
              <w:rPr>
                <w:rFonts w:ascii="Verdana" w:hAnsi="Verdana" w:cstheme="minorHAnsi"/>
                <w:sz w:val="24"/>
                <w:szCs w:val="24"/>
              </w:rPr>
              <w:t>Planned early opening of Grange</w:t>
            </w:r>
            <w:r w:rsidR="00763843">
              <w:rPr>
                <w:rFonts w:ascii="Verdana" w:hAnsi="Verdana" w:cstheme="minorHAnsi"/>
                <w:sz w:val="24"/>
                <w:szCs w:val="24"/>
              </w:rPr>
              <w:t xml:space="preserve"> University Hospital (GUH)</w:t>
            </w:r>
            <w:r w:rsidRPr="00DB7F5B">
              <w:rPr>
                <w:rFonts w:ascii="Verdana" w:hAnsi="Verdana" w:cstheme="minorHAnsi"/>
                <w:sz w:val="24"/>
                <w:szCs w:val="24"/>
              </w:rPr>
              <w:t xml:space="preserve"> – ministerial announcement today and media release this morning – out in the public domain</w:t>
            </w:r>
          </w:p>
          <w:p w14:paraId="1C8A91CB" w14:textId="47E1B820"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cstheme="minorHAnsi"/>
                <w:sz w:val="24"/>
                <w:szCs w:val="24"/>
              </w:rPr>
              <w:t xml:space="preserve">Minister to GUH today to announce </w:t>
            </w:r>
            <w:r w:rsidR="00763843">
              <w:rPr>
                <w:rFonts w:ascii="Verdana" w:hAnsi="Verdana" w:cstheme="minorHAnsi"/>
                <w:sz w:val="24"/>
                <w:szCs w:val="24"/>
              </w:rPr>
              <w:t>the opening in November</w:t>
            </w:r>
          </w:p>
          <w:p w14:paraId="7162ABFA" w14:textId="662D5213"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Back to normal</w:t>
            </w:r>
          </w:p>
          <w:p w14:paraId="73B29DDB" w14:textId="7B4DCB72"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Emergency plans to keep 2m</w:t>
            </w:r>
            <w:r w:rsidR="00763843">
              <w:rPr>
                <w:rFonts w:ascii="Verdana" w:hAnsi="Verdana"/>
                <w:sz w:val="24"/>
                <w:szCs w:val="24"/>
              </w:rPr>
              <w:t xml:space="preserve"> social distancing</w:t>
            </w:r>
            <w:r w:rsidR="00772CAA">
              <w:rPr>
                <w:rFonts w:ascii="Verdana" w:hAnsi="Verdana"/>
                <w:sz w:val="24"/>
                <w:szCs w:val="24"/>
              </w:rPr>
              <w:t xml:space="preserve"> which is difficult.</w:t>
            </w:r>
          </w:p>
          <w:p w14:paraId="2092C299" w14:textId="39403655" w:rsidR="00DD70E7" w:rsidRPr="00DD70E7" w:rsidRDefault="00DD70E7" w:rsidP="00DD70E7">
            <w:pPr>
              <w:jc w:val="both"/>
              <w:rPr>
                <w:rFonts w:ascii="Verdana" w:hAnsi="Verdana"/>
              </w:rPr>
            </w:pPr>
            <w:r>
              <w:rPr>
                <w:rFonts w:ascii="Verdana" w:hAnsi="Verdana"/>
              </w:rPr>
              <w:t>Nevill Hall</w:t>
            </w:r>
          </w:p>
          <w:p w14:paraId="117ABB34" w14:textId="12A53073"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Planned routine services and using estate</w:t>
            </w:r>
          </w:p>
          <w:p w14:paraId="66405E0D" w14:textId="37C7C3DC"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Phone first to redirect patients and go live before GUH</w:t>
            </w:r>
          </w:p>
          <w:p w14:paraId="05B1B1C2" w14:textId="7070412C"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Trying to get back to normal – PPE social distancing issues to resolve</w:t>
            </w:r>
          </w:p>
          <w:p w14:paraId="1D8126CE" w14:textId="669B5605"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Q3</w:t>
            </w:r>
            <w:r w:rsidR="00DD70E7">
              <w:rPr>
                <w:rFonts w:ascii="Verdana" w:hAnsi="Verdana"/>
                <w:sz w:val="24"/>
                <w:szCs w:val="24"/>
              </w:rPr>
              <w:t xml:space="preserve"> and 4 plans and prep for GUH</w:t>
            </w:r>
          </w:p>
          <w:p w14:paraId="4E8F346D" w14:textId="5E04383D"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Getting the right balance and deliverable from workforce perspective</w:t>
            </w:r>
          </w:p>
          <w:p w14:paraId="298AF7F2" w14:textId="46199209" w:rsidR="00365B73" w:rsidRPr="00DB7F5B"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GUH being separate workstream outside of other things in the health board</w:t>
            </w:r>
          </w:p>
          <w:p w14:paraId="7282DA62" w14:textId="77777777" w:rsidR="00772CAA" w:rsidRDefault="00365B73" w:rsidP="00365B73">
            <w:pPr>
              <w:pStyle w:val="ListParagraph"/>
              <w:numPr>
                <w:ilvl w:val="0"/>
                <w:numId w:val="15"/>
              </w:numPr>
              <w:jc w:val="both"/>
              <w:rPr>
                <w:rFonts w:ascii="Verdana" w:hAnsi="Verdana"/>
                <w:sz w:val="24"/>
                <w:szCs w:val="24"/>
              </w:rPr>
            </w:pPr>
            <w:r w:rsidRPr="00DB7F5B">
              <w:rPr>
                <w:rFonts w:ascii="Verdana" w:hAnsi="Verdana"/>
                <w:sz w:val="24"/>
                <w:szCs w:val="24"/>
              </w:rPr>
              <w:t>Brendan</w:t>
            </w:r>
            <w:r w:rsidR="00DD70E7">
              <w:rPr>
                <w:rFonts w:ascii="Verdana" w:hAnsi="Verdana"/>
                <w:sz w:val="24"/>
                <w:szCs w:val="24"/>
              </w:rPr>
              <w:t xml:space="preserve"> Lloyd explained that </w:t>
            </w:r>
            <w:r w:rsidRPr="00DB7F5B">
              <w:rPr>
                <w:rFonts w:ascii="Verdana" w:hAnsi="Verdana"/>
                <w:sz w:val="24"/>
                <w:szCs w:val="24"/>
              </w:rPr>
              <w:t xml:space="preserve">working with AB colleagues </w:t>
            </w:r>
            <w:r w:rsidR="00DD70E7">
              <w:rPr>
                <w:rFonts w:ascii="Verdana" w:hAnsi="Verdana"/>
                <w:sz w:val="24"/>
                <w:szCs w:val="24"/>
              </w:rPr>
              <w:t>in relation to the</w:t>
            </w:r>
            <w:r w:rsidRPr="00DB7F5B">
              <w:rPr>
                <w:rFonts w:ascii="Verdana" w:hAnsi="Verdana"/>
                <w:sz w:val="24"/>
                <w:szCs w:val="24"/>
              </w:rPr>
              <w:t xml:space="preserve"> considerable delays outside ED </w:t>
            </w:r>
            <w:r w:rsidR="00DD70E7">
              <w:rPr>
                <w:rFonts w:ascii="Verdana" w:hAnsi="Verdana"/>
                <w:sz w:val="24"/>
                <w:szCs w:val="24"/>
              </w:rPr>
              <w:t xml:space="preserve">at the Royal Gwent Hospital (RGH) </w:t>
            </w:r>
            <w:r w:rsidRPr="00DB7F5B">
              <w:rPr>
                <w:rFonts w:ascii="Verdana" w:hAnsi="Verdana"/>
                <w:sz w:val="24"/>
                <w:szCs w:val="24"/>
              </w:rPr>
              <w:t xml:space="preserve">– problem when no bed capacity but </w:t>
            </w:r>
            <w:r w:rsidRPr="00DB7F5B">
              <w:rPr>
                <w:rFonts w:ascii="Verdana" w:hAnsi="Verdana"/>
                <w:sz w:val="24"/>
                <w:szCs w:val="24"/>
              </w:rPr>
              <w:lastRenderedPageBreak/>
              <w:t>seems like the issues of getting through the initial stage at ED (not bed related)</w:t>
            </w:r>
            <w:r w:rsidR="00DD70E7">
              <w:rPr>
                <w:rFonts w:ascii="Verdana" w:hAnsi="Verdana"/>
                <w:sz w:val="24"/>
                <w:szCs w:val="24"/>
              </w:rPr>
              <w:t>.</w:t>
            </w:r>
            <w:r w:rsidRPr="00DB7F5B">
              <w:rPr>
                <w:rFonts w:ascii="Verdana" w:hAnsi="Verdana"/>
                <w:sz w:val="24"/>
                <w:szCs w:val="24"/>
              </w:rPr>
              <w:t xml:space="preserve"> </w:t>
            </w:r>
          </w:p>
          <w:p w14:paraId="62EE5540" w14:textId="3895FC96" w:rsidR="00365B73" w:rsidRPr="00DB7F5B" w:rsidRDefault="00DD70E7" w:rsidP="00365B73">
            <w:pPr>
              <w:pStyle w:val="ListParagraph"/>
              <w:numPr>
                <w:ilvl w:val="0"/>
                <w:numId w:val="15"/>
              </w:numPr>
              <w:jc w:val="both"/>
              <w:rPr>
                <w:rFonts w:ascii="Verdana" w:hAnsi="Verdana"/>
                <w:sz w:val="24"/>
                <w:szCs w:val="24"/>
              </w:rPr>
            </w:pPr>
            <w:r>
              <w:rPr>
                <w:rFonts w:ascii="Verdana" w:hAnsi="Verdana"/>
                <w:sz w:val="24"/>
                <w:szCs w:val="24"/>
              </w:rPr>
              <w:t xml:space="preserve">Work by John Bolton; </w:t>
            </w:r>
            <w:r w:rsidR="00365B73" w:rsidRPr="00DB7F5B">
              <w:rPr>
                <w:rFonts w:ascii="Verdana" w:hAnsi="Verdana"/>
                <w:sz w:val="24"/>
                <w:szCs w:val="24"/>
              </w:rPr>
              <w:t xml:space="preserve">the work being progressed looking to winter – meeting John and </w:t>
            </w:r>
            <w:r w:rsidR="00772CAA">
              <w:rPr>
                <w:rFonts w:ascii="Verdana" w:hAnsi="Verdana"/>
                <w:sz w:val="24"/>
                <w:szCs w:val="24"/>
              </w:rPr>
              <w:t xml:space="preserve">his </w:t>
            </w:r>
            <w:r w:rsidR="00365B73" w:rsidRPr="00DB7F5B">
              <w:rPr>
                <w:rFonts w:ascii="Verdana" w:hAnsi="Verdana"/>
                <w:sz w:val="24"/>
                <w:szCs w:val="24"/>
              </w:rPr>
              <w:t>team last Friday and stock take and impro</w:t>
            </w:r>
            <w:r>
              <w:rPr>
                <w:rFonts w:ascii="Verdana" w:hAnsi="Verdana"/>
                <w:sz w:val="24"/>
                <w:szCs w:val="24"/>
              </w:rPr>
              <w:t>v</w:t>
            </w:r>
            <w:r w:rsidR="00365B73" w:rsidRPr="00DB7F5B">
              <w:rPr>
                <w:rFonts w:ascii="Verdana" w:hAnsi="Verdana"/>
                <w:sz w:val="24"/>
                <w:szCs w:val="24"/>
              </w:rPr>
              <w:t>ement methodology and fed back to shop floor more about processing in ED at RGH</w:t>
            </w:r>
          </w:p>
          <w:p w14:paraId="6FBAE175" w14:textId="7101CEDD" w:rsidR="00365B73" w:rsidRPr="00DD70E7" w:rsidRDefault="00DD70E7" w:rsidP="00DD70E7">
            <w:pPr>
              <w:jc w:val="both"/>
              <w:rPr>
                <w:rFonts w:ascii="Verdana" w:hAnsi="Verdana"/>
              </w:rPr>
            </w:pPr>
            <w:r>
              <w:rPr>
                <w:rFonts w:ascii="Verdana" w:hAnsi="Verdana"/>
              </w:rPr>
              <w:t>(</w:t>
            </w:r>
            <w:r w:rsidR="00365B73" w:rsidRPr="00DD70E7">
              <w:rPr>
                <w:rFonts w:ascii="Verdana" w:hAnsi="Verdana"/>
              </w:rPr>
              <w:t>Claire Roche joined the m</w:t>
            </w:r>
            <w:r w:rsidR="008C734B" w:rsidRPr="00DD70E7">
              <w:rPr>
                <w:rFonts w:ascii="Verdana" w:hAnsi="Verdana"/>
              </w:rPr>
              <w:t>e</w:t>
            </w:r>
            <w:r w:rsidR="00365B73" w:rsidRPr="00DD70E7">
              <w:rPr>
                <w:rFonts w:ascii="Verdana" w:hAnsi="Verdana"/>
              </w:rPr>
              <w:t>eting</w:t>
            </w:r>
            <w:r>
              <w:rPr>
                <w:rFonts w:ascii="Verdana" w:hAnsi="Verdana"/>
              </w:rPr>
              <w:t>)</w:t>
            </w:r>
          </w:p>
          <w:p w14:paraId="7A088DDD" w14:textId="1ED9F564" w:rsidR="008C734B" w:rsidRPr="00DB7F5B" w:rsidRDefault="00DD70E7" w:rsidP="008C734B">
            <w:pPr>
              <w:pStyle w:val="ListParagraph"/>
              <w:numPr>
                <w:ilvl w:val="0"/>
                <w:numId w:val="15"/>
              </w:numPr>
              <w:jc w:val="both"/>
              <w:rPr>
                <w:rFonts w:ascii="Verdana" w:hAnsi="Verdana"/>
                <w:sz w:val="24"/>
                <w:szCs w:val="24"/>
              </w:rPr>
            </w:pPr>
            <w:r>
              <w:rPr>
                <w:rFonts w:ascii="Verdana" w:hAnsi="Verdana"/>
                <w:sz w:val="24"/>
                <w:szCs w:val="24"/>
              </w:rPr>
              <w:t>Anticipating</w:t>
            </w:r>
            <w:r w:rsidR="008C734B" w:rsidRPr="00DB7F5B">
              <w:rPr>
                <w:rFonts w:ascii="Verdana" w:hAnsi="Verdana"/>
                <w:sz w:val="24"/>
                <w:szCs w:val="24"/>
              </w:rPr>
              <w:t xml:space="preserve"> improvement </w:t>
            </w:r>
          </w:p>
          <w:p w14:paraId="719F0192" w14:textId="070D1B04" w:rsidR="008C734B" w:rsidRPr="00DB7F5B" w:rsidRDefault="00DD70E7" w:rsidP="008C734B">
            <w:pPr>
              <w:pStyle w:val="ListParagraph"/>
              <w:numPr>
                <w:ilvl w:val="0"/>
                <w:numId w:val="15"/>
              </w:numPr>
              <w:jc w:val="both"/>
              <w:rPr>
                <w:rFonts w:ascii="Verdana" w:hAnsi="Verdana"/>
                <w:sz w:val="24"/>
                <w:szCs w:val="24"/>
              </w:rPr>
            </w:pPr>
            <w:r>
              <w:rPr>
                <w:rFonts w:ascii="Verdana" w:hAnsi="Verdana"/>
                <w:sz w:val="24"/>
                <w:szCs w:val="24"/>
              </w:rPr>
              <w:t>C</w:t>
            </w:r>
            <w:r w:rsidR="008C734B" w:rsidRPr="00DB7F5B">
              <w:rPr>
                <w:rFonts w:ascii="Verdana" w:hAnsi="Verdana"/>
                <w:sz w:val="24"/>
                <w:szCs w:val="24"/>
              </w:rPr>
              <w:t>areful r</w:t>
            </w:r>
            <w:r>
              <w:rPr>
                <w:rFonts w:ascii="Verdana" w:hAnsi="Verdana"/>
                <w:sz w:val="24"/>
                <w:szCs w:val="24"/>
              </w:rPr>
              <w:t xml:space="preserve">e slots over 24 hour period – </w:t>
            </w:r>
            <w:r w:rsidR="008C734B" w:rsidRPr="00DB7F5B">
              <w:rPr>
                <w:rFonts w:ascii="Verdana" w:hAnsi="Verdana"/>
                <w:sz w:val="24"/>
                <w:szCs w:val="24"/>
              </w:rPr>
              <w:t>going slowly minor inj</w:t>
            </w:r>
            <w:r>
              <w:rPr>
                <w:rFonts w:ascii="Verdana" w:hAnsi="Verdana"/>
                <w:sz w:val="24"/>
                <w:szCs w:val="24"/>
              </w:rPr>
              <w:t>ury</w:t>
            </w:r>
            <w:r w:rsidR="008C734B" w:rsidRPr="00DB7F5B">
              <w:rPr>
                <w:rFonts w:ascii="Verdana" w:hAnsi="Verdana"/>
                <w:sz w:val="24"/>
                <w:szCs w:val="24"/>
              </w:rPr>
              <w:t xml:space="preserve"> /illness and redirect to keep service safe and more to do</w:t>
            </w:r>
          </w:p>
          <w:p w14:paraId="74529B4C" w14:textId="1151AED0" w:rsidR="001D0362" w:rsidRPr="00DB7F5B" w:rsidRDefault="00772CAA" w:rsidP="008C734B">
            <w:pPr>
              <w:pStyle w:val="ListParagraph"/>
              <w:numPr>
                <w:ilvl w:val="0"/>
                <w:numId w:val="15"/>
              </w:numPr>
              <w:jc w:val="both"/>
              <w:rPr>
                <w:rFonts w:ascii="Verdana" w:hAnsi="Verdana"/>
                <w:sz w:val="24"/>
                <w:szCs w:val="24"/>
              </w:rPr>
            </w:pPr>
            <w:r>
              <w:rPr>
                <w:rFonts w:ascii="Verdana" w:hAnsi="Verdana"/>
                <w:sz w:val="24"/>
                <w:szCs w:val="24"/>
              </w:rPr>
              <w:t>Not currently using</w:t>
            </w:r>
            <w:r w:rsidR="001D0362" w:rsidRPr="00DB7F5B">
              <w:rPr>
                <w:rFonts w:ascii="Verdana" w:hAnsi="Verdana"/>
                <w:sz w:val="24"/>
                <w:szCs w:val="24"/>
              </w:rPr>
              <w:t xml:space="preserve"> consultant connect but different method</w:t>
            </w:r>
          </w:p>
          <w:p w14:paraId="7A818BFB" w14:textId="4298E1FD" w:rsidR="00B304A2" w:rsidRPr="00DB7F5B" w:rsidRDefault="00772CAA" w:rsidP="008C734B">
            <w:pPr>
              <w:pStyle w:val="ListParagraph"/>
              <w:numPr>
                <w:ilvl w:val="0"/>
                <w:numId w:val="15"/>
              </w:numPr>
              <w:jc w:val="both"/>
              <w:rPr>
                <w:rFonts w:ascii="Verdana" w:hAnsi="Verdana"/>
                <w:sz w:val="24"/>
                <w:szCs w:val="24"/>
              </w:rPr>
            </w:pPr>
            <w:r>
              <w:rPr>
                <w:rFonts w:ascii="Verdana" w:hAnsi="Verdana"/>
                <w:sz w:val="24"/>
                <w:szCs w:val="24"/>
              </w:rPr>
              <w:t>N</w:t>
            </w:r>
            <w:r w:rsidR="00B304A2" w:rsidRPr="00DB7F5B">
              <w:rPr>
                <w:rFonts w:ascii="Verdana" w:hAnsi="Verdana"/>
                <w:sz w:val="24"/>
                <w:szCs w:val="24"/>
              </w:rPr>
              <w:t>o surprise the Grange was going to open however, wider partnership</w:t>
            </w:r>
            <w:r>
              <w:rPr>
                <w:rFonts w:ascii="Verdana" w:hAnsi="Verdana"/>
                <w:sz w:val="24"/>
                <w:szCs w:val="24"/>
              </w:rPr>
              <w:t xml:space="preserve"> work with</w:t>
            </w:r>
            <w:r w:rsidR="00B304A2" w:rsidRPr="00DB7F5B">
              <w:rPr>
                <w:rFonts w:ascii="Verdana" w:hAnsi="Verdana"/>
                <w:sz w:val="24"/>
                <w:szCs w:val="24"/>
              </w:rPr>
              <w:t xml:space="preserve"> CTM and Powys </w:t>
            </w:r>
            <w:r>
              <w:rPr>
                <w:rFonts w:ascii="Verdana" w:hAnsi="Verdana"/>
                <w:sz w:val="24"/>
                <w:szCs w:val="24"/>
              </w:rPr>
              <w:t>also required</w:t>
            </w:r>
            <w:r w:rsidR="002B73C5">
              <w:rPr>
                <w:rFonts w:ascii="Verdana" w:hAnsi="Verdana"/>
                <w:sz w:val="24"/>
                <w:szCs w:val="24"/>
              </w:rPr>
              <w:t>.</w:t>
            </w:r>
          </w:p>
          <w:p w14:paraId="15185C57" w14:textId="77777777" w:rsidR="00772CAA" w:rsidRDefault="00772CAA" w:rsidP="00D4149E">
            <w:pPr>
              <w:rPr>
                <w:rFonts w:ascii="Verdana" w:hAnsi="Verdana"/>
                <w:u w:val="single"/>
              </w:rPr>
            </w:pPr>
          </w:p>
          <w:p w14:paraId="4870374C" w14:textId="355A42E1" w:rsidR="00D4149E" w:rsidRDefault="00D4149E" w:rsidP="00D4149E">
            <w:pPr>
              <w:rPr>
                <w:rFonts w:ascii="Verdana" w:hAnsi="Verdana"/>
                <w:u w:val="single"/>
              </w:rPr>
            </w:pPr>
            <w:r w:rsidRPr="00DB7F5B">
              <w:rPr>
                <w:rFonts w:ascii="Verdana" w:hAnsi="Verdana"/>
                <w:u w:val="single"/>
              </w:rPr>
              <w:t>Welsh Ambulance Services NHS Trust (WAST) Lee Brooks and Rachel Marsh</w:t>
            </w:r>
          </w:p>
          <w:p w14:paraId="407DB3DF" w14:textId="77777777" w:rsidR="00772CAA" w:rsidRPr="00DB7F5B" w:rsidRDefault="00772CAA" w:rsidP="00D4149E">
            <w:pPr>
              <w:rPr>
                <w:rFonts w:ascii="Verdana" w:hAnsi="Verdana"/>
                <w:u w:val="single"/>
              </w:rPr>
            </w:pPr>
          </w:p>
          <w:p w14:paraId="60771835" w14:textId="4F9C6E58" w:rsidR="00D4149E" w:rsidRPr="00DB7F5B" w:rsidRDefault="00D4149E" w:rsidP="00D4149E">
            <w:pPr>
              <w:rPr>
                <w:rFonts w:ascii="Verdana" w:hAnsi="Verdana"/>
              </w:rPr>
            </w:pPr>
            <w:r w:rsidRPr="00DB7F5B">
              <w:rPr>
                <w:rFonts w:ascii="Verdana" w:hAnsi="Verdana"/>
              </w:rPr>
              <w:t>Members noted:</w:t>
            </w:r>
          </w:p>
          <w:p w14:paraId="2FA169E1" w14:textId="55C53FAA" w:rsidR="00D4149E" w:rsidRPr="00DB7F5B" w:rsidRDefault="00D4149E" w:rsidP="002704C8">
            <w:pPr>
              <w:pStyle w:val="ListParagraph"/>
              <w:numPr>
                <w:ilvl w:val="0"/>
                <w:numId w:val="16"/>
              </w:numPr>
              <w:jc w:val="both"/>
              <w:rPr>
                <w:rFonts w:ascii="Verdana" w:hAnsi="Verdana" w:cstheme="minorHAnsi"/>
                <w:sz w:val="24"/>
                <w:szCs w:val="24"/>
              </w:rPr>
            </w:pPr>
            <w:r w:rsidRPr="00DB7F5B">
              <w:rPr>
                <w:rFonts w:ascii="Verdana" w:hAnsi="Verdana" w:cstheme="minorBidi"/>
                <w:sz w:val="24"/>
                <w:szCs w:val="24"/>
              </w:rPr>
              <w:t xml:space="preserve">WAST </w:t>
            </w:r>
            <w:r w:rsidR="00B304A2" w:rsidRPr="00DB7F5B">
              <w:rPr>
                <w:rFonts w:ascii="Verdana" w:hAnsi="Verdana" w:cstheme="minorBidi"/>
                <w:sz w:val="24"/>
                <w:szCs w:val="24"/>
              </w:rPr>
              <w:t>not at the level they would want to be</w:t>
            </w:r>
          </w:p>
          <w:p w14:paraId="586C7226" w14:textId="7E227129" w:rsidR="00B304A2" w:rsidRPr="00DB7F5B" w:rsidRDefault="00B304A2" w:rsidP="002704C8">
            <w:pPr>
              <w:pStyle w:val="ListParagraph"/>
              <w:numPr>
                <w:ilvl w:val="0"/>
                <w:numId w:val="16"/>
              </w:numPr>
              <w:jc w:val="both"/>
              <w:rPr>
                <w:rFonts w:ascii="Verdana" w:hAnsi="Verdana" w:cstheme="minorHAnsi"/>
                <w:sz w:val="24"/>
                <w:szCs w:val="24"/>
              </w:rPr>
            </w:pPr>
            <w:r w:rsidRPr="00DB7F5B">
              <w:rPr>
                <w:rFonts w:ascii="Verdana" w:hAnsi="Verdana" w:cstheme="minorBidi"/>
                <w:sz w:val="24"/>
                <w:szCs w:val="24"/>
              </w:rPr>
              <w:t>Demand for August is 2% up on last year keeping close and sharing information</w:t>
            </w:r>
            <w:r w:rsidR="002B73C5">
              <w:rPr>
                <w:rFonts w:ascii="Verdana" w:hAnsi="Verdana" w:cstheme="minorBidi"/>
                <w:sz w:val="24"/>
                <w:szCs w:val="24"/>
              </w:rPr>
              <w:t>.</w:t>
            </w:r>
          </w:p>
          <w:p w14:paraId="0B284A28" w14:textId="77777777" w:rsidR="002704C8" w:rsidRDefault="002704C8" w:rsidP="00772CAA">
            <w:pPr>
              <w:jc w:val="both"/>
              <w:rPr>
                <w:rFonts w:ascii="Verdana" w:hAnsi="Verdana" w:cstheme="minorHAnsi"/>
              </w:rPr>
            </w:pPr>
          </w:p>
          <w:p w14:paraId="54894982" w14:textId="77777777" w:rsidR="00772CAA" w:rsidRDefault="00772CAA" w:rsidP="00772CAA">
            <w:pPr>
              <w:jc w:val="both"/>
              <w:rPr>
                <w:rFonts w:ascii="Verdana" w:hAnsi="Verdana" w:cstheme="minorHAnsi"/>
                <w:u w:val="single"/>
              </w:rPr>
            </w:pPr>
            <w:r w:rsidRPr="002E7C87">
              <w:rPr>
                <w:rFonts w:ascii="Verdana" w:hAnsi="Verdana" w:cstheme="minorHAnsi"/>
                <w:u w:val="single"/>
              </w:rPr>
              <w:t>Regional escalation</w:t>
            </w:r>
          </w:p>
          <w:p w14:paraId="5F24CB28" w14:textId="77777777" w:rsidR="002E7C87" w:rsidRPr="002E7C87" w:rsidRDefault="002E7C87" w:rsidP="00772CAA">
            <w:pPr>
              <w:jc w:val="both"/>
              <w:rPr>
                <w:rFonts w:ascii="Verdana" w:hAnsi="Verdana" w:cstheme="minorHAnsi"/>
                <w:u w:val="single"/>
              </w:rPr>
            </w:pPr>
          </w:p>
          <w:p w14:paraId="31D5DE90" w14:textId="77777777" w:rsidR="00772CAA" w:rsidRPr="00DB7F5B" w:rsidRDefault="00772CAA" w:rsidP="00772CAA">
            <w:pPr>
              <w:pStyle w:val="ListParagraph"/>
              <w:numPr>
                <w:ilvl w:val="0"/>
                <w:numId w:val="9"/>
              </w:numPr>
              <w:jc w:val="both"/>
              <w:rPr>
                <w:rFonts w:ascii="Verdana" w:hAnsi="Verdana" w:cstheme="minorHAnsi"/>
                <w:sz w:val="24"/>
                <w:szCs w:val="24"/>
              </w:rPr>
            </w:pPr>
            <w:r>
              <w:rPr>
                <w:rFonts w:ascii="Verdana" w:hAnsi="Verdana" w:cstheme="minorHAnsi"/>
                <w:sz w:val="24"/>
                <w:szCs w:val="24"/>
              </w:rPr>
              <w:t>I</w:t>
            </w:r>
            <w:r w:rsidRPr="00DB7F5B">
              <w:rPr>
                <w:rFonts w:ascii="Verdana" w:hAnsi="Verdana" w:cstheme="minorHAnsi"/>
                <w:sz w:val="24"/>
                <w:szCs w:val="24"/>
              </w:rPr>
              <w:t>nformation</w:t>
            </w:r>
            <w:r>
              <w:rPr>
                <w:rFonts w:ascii="Verdana" w:hAnsi="Verdana" w:cstheme="minorHAnsi"/>
                <w:sz w:val="24"/>
                <w:szCs w:val="24"/>
              </w:rPr>
              <w:t xml:space="preserve"> has been shared and feedback requested from the chief operating officer’s (COO) group</w:t>
            </w:r>
          </w:p>
          <w:p w14:paraId="74C80816"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Proposal to return to one call at 11am</w:t>
            </w:r>
          </w:p>
          <w:p w14:paraId="38EB22A9"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Two regions to move to 4 clusters</w:t>
            </w:r>
          </w:p>
          <w:p w14:paraId="2F9D922D"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 xml:space="preserve">Metrics for red level still problematic and </w:t>
            </w:r>
            <w:r>
              <w:rPr>
                <w:rFonts w:ascii="Verdana" w:hAnsi="Verdana" w:cstheme="minorHAnsi"/>
                <w:sz w:val="24"/>
                <w:szCs w:val="24"/>
              </w:rPr>
              <w:t xml:space="preserve">remains </w:t>
            </w:r>
            <w:r w:rsidRPr="00DB7F5B">
              <w:rPr>
                <w:rFonts w:ascii="Verdana" w:hAnsi="Verdana" w:cstheme="minorHAnsi"/>
                <w:sz w:val="24"/>
                <w:szCs w:val="24"/>
              </w:rPr>
              <w:t xml:space="preserve">blind to HB metrics  - HB capacity and availability </w:t>
            </w:r>
            <w:r>
              <w:rPr>
                <w:rFonts w:ascii="Verdana" w:hAnsi="Verdana" w:cstheme="minorHAnsi"/>
                <w:sz w:val="24"/>
                <w:szCs w:val="24"/>
              </w:rPr>
              <w:t xml:space="preserve">still </w:t>
            </w:r>
            <w:r w:rsidRPr="00DB7F5B">
              <w:rPr>
                <w:rFonts w:ascii="Verdana" w:hAnsi="Verdana" w:cstheme="minorHAnsi"/>
                <w:sz w:val="24"/>
                <w:szCs w:val="24"/>
              </w:rPr>
              <w:t>not visible to WAST</w:t>
            </w:r>
          </w:p>
          <w:p w14:paraId="4AFD8796"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Strong appetite to have more visibility</w:t>
            </w:r>
          </w:p>
          <w:p w14:paraId="7B476B04" w14:textId="77777777" w:rsidR="00772CAA" w:rsidRPr="00DB7F5B" w:rsidRDefault="00772CAA" w:rsidP="00772CAA">
            <w:pPr>
              <w:pStyle w:val="ListParagraph"/>
              <w:numPr>
                <w:ilvl w:val="0"/>
                <w:numId w:val="9"/>
              </w:numPr>
              <w:jc w:val="both"/>
              <w:rPr>
                <w:rFonts w:ascii="Verdana" w:hAnsi="Verdana" w:cstheme="minorHAnsi"/>
                <w:sz w:val="24"/>
                <w:szCs w:val="24"/>
              </w:rPr>
            </w:pPr>
            <w:r>
              <w:rPr>
                <w:rFonts w:ascii="Verdana" w:hAnsi="Verdana" w:cstheme="minorHAnsi"/>
                <w:sz w:val="24"/>
                <w:szCs w:val="24"/>
              </w:rPr>
              <w:t>BCU has great PowerBI</w:t>
            </w:r>
            <w:r w:rsidRPr="00DB7F5B">
              <w:rPr>
                <w:rFonts w:ascii="Verdana" w:hAnsi="Verdana" w:cstheme="minorHAnsi"/>
                <w:sz w:val="24"/>
                <w:szCs w:val="24"/>
              </w:rPr>
              <w:t xml:space="preserve"> dashboards</w:t>
            </w:r>
          </w:p>
          <w:p w14:paraId="7DE17D5F"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Proposal as feedback comes in to</w:t>
            </w:r>
            <w:r>
              <w:rPr>
                <w:rFonts w:ascii="Verdana" w:hAnsi="Verdana" w:cstheme="minorHAnsi"/>
                <w:sz w:val="24"/>
                <w:szCs w:val="24"/>
              </w:rPr>
              <w:t xml:space="preserve"> go to</w:t>
            </w:r>
            <w:r w:rsidRPr="00DB7F5B">
              <w:rPr>
                <w:rFonts w:ascii="Verdana" w:hAnsi="Verdana" w:cstheme="minorHAnsi"/>
                <w:sz w:val="24"/>
                <w:szCs w:val="24"/>
              </w:rPr>
              <w:t xml:space="preserve"> </w:t>
            </w:r>
            <w:r>
              <w:rPr>
                <w:rFonts w:ascii="Verdana" w:hAnsi="Verdana" w:cstheme="minorHAnsi"/>
                <w:sz w:val="24"/>
                <w:szCs w:val="24"/>
              </w:rPr>
              <w:t>the Unscheduled Care (USC) Board seeking support</w:t>
            </w:r>
          </w:p>
          <w:p w14:paraId="4E93AEB4" w14:textId="77777777" w:rsidR="00772CAA" w:rsidRPr="00DB7F5B" w:rsidRDefault="00772CAA" w:rsidP="00772CAA">
            <w:pPr>
              <w:pStyle w:val="ListParagraph"/>
              <w:numPr>
                <w:ilvl w:val="0"/>
                <w:numId w:val="9"/>
              </w:numPr>
              <w:jc w:val="both"/>
              <w:rPr>
                <w:rFonts w:ascii="Verdana" w:hAnsi="Verdana" w:cstheme="minorHAnsi"/>
                <w:sz w:val="24"/>
                <w:szCs w:val="24"/>
              </w:rPr>
            </w:pPr>
            <w:r>
              <w:rPr>
                <w:rFonts w:ascii="Verdana" w:hAnsi="Verdana" w:cstheme="minorHAnsi"/>
                <w:sz w:val="24"/>
                <w:szCs w:val="24"/>
              </w:rPr>
              <w:t>Some concerns re the</w:t>
            </w:r>
            <w:r w:rsidRPr="00DB7F5B">
              <w:rPr>
                <w:rFonts w:ascii="Verdana" w:hAnsi="Verdana" w:cstheme="minorHAnsi"/>
                <w:sz w:val="24"/>
                <w:szCs w:val="24"/>
              </w:rPr>
              <w:t xml:space="preserve"> BCU cluster </w:t>
            </w:r>
            <w:r>
              <w:rPr>
                <w:rFonts w:ascii="Verdana" w:hAnsi="Verdana" w:cstheme="minorHAnsi"/>
                <w:sz w:val="24"/>
                <w:szCs w:val="24"/>
              </w:rPr>
              <w:t>combining with Bronglais in relation to the</w:t>
            </w:r>
            <w:r w:rsidRPr="00DB7F5B">
              <w:rPr>
                <w:rFonts w:ascii="Verdana" w:hAnsi="Verdana" w:cstheme="minorHAnsi"/>
                <w:sz w:val="24"/>
                <w:szCs w:val="24"/>
              </w:rPr>
              <w:t xml:space="preserve"> clinical pathways on</w:t>
            </w:r>
            <w:r>
              <w:rPr>
                <w:rFonts w:ascii="Verdana" w:hAnsi="Verdana" w:cstheme="minorHAnsi"/>
                <w:sz w:val="24"/>
                <w:szCs w:val="24"/>
              </w:rPr>
              <w:t>ce moved from ED</w:t>
            </w:r>
          </w:p>
          <w:p w14:paraId="12A21FB6"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 xml:space="preserve">Lot of nuances and wider than ED and changing pre hospital has massive implications </w:t>
            </w:r>
          </w:p>
          <w:p w14:paraId="70A7474E" w14:textId="77777777" w:rsidR="00772CAA" w:rsidRPr="00DE2382" w:rsidRDefault="00772CAA" w:rsidP="00772CAA">
            <w:pPr>
              <w:pStyle w:val="ListParagraph"/>
              <w:numPr>
                <w:ilvl w:val="0"/>
                <w:numId w:val="9"/>
              </w:numPr>
              <w:jc w:val="both"/>
              <w:rPr>
                <w:rFonts w:ascii="Verdana" w:hAnsi="Verdana" w:cstheme="minorHAnsi"/>
                <w:sz w:val="24"/>
                <w:szCs w:val="24"/>
              </w:rPr>
            </w:pPr>
            <w:r>
              <w:rPr>
                <w:rFonts w:ascii="Verdana" w:hAnsi="Verdana" w:cstheme="minorHAnsi"/>
                <w:sz w:val="24"/>
                <w:szCs w:val="24"/>
              </w:rPr>
              <w:t>Further discussion at COO meeting to decide the right thing to do</w:t>
            </w:r>
          </w:p>
          <w:p w14:paraId="5C677265" w14:textId="77777777" w:rsidR="00772CAA" w:rsidRPr="00DB7F5B" w:rsidRDefault="00772CAA" w:rsidP="00772CAA">
            <w:pPr>
              <w:pStyle w:val="ListParagraph"/>
              <w:numPr>
                <w:ilvl w:val="0"/>
                <w:numId w:val="9"/>
              </w:numPr>
              <w:jc w:val="both"/>
              <w:rPr>
                <w:rFonts w:ascii="Verdana" w:hAnsi="Verdana" w:cstheme="minorHAnsi"/>
                <w:sz w:val="24"/>
                <w:szCs w:val="24"/>
              </w:rPr>
            </w:pPr>
            <w:r w:rsidRPr="00DB7F5B">
              <w:rPr>
                <w:rFonts w:ascii="Verdana" w:hAnsi="Verdana" w:cstheme="minorHAnsi"/>
                <w:sz w:val="24"/>
                <w:szCs w:val="24"/>
              </w:rPr>
              <w:t>In terms of funding – allocation for USC winter protection fund would include this as one of the considerations</w:t>
            </w:r>
            <w:r>
              <w:rPr>
                <w:rFonts w:ascii="Verdana" w:hAnsi="Verdana" w:cstheme="minorHAnsi"/>
                <w:sz w:val="24"/>
                <w:szCs w:val="24"/>
              </w:rPr>
              <w:t>?</w:t>
            </w:r>
            <w:r w:rsidRPr="00DB7F5B">
              <w:rPr>
                <w:rFonts w:ascii="Verdana" w:hAnsi="Verdana" w:cstheme="minorHAnsi"/>
                <w:sz w:val="24"/>
                <w:szCs w:val="24"/>
              </w:rPr>
              <w:t xml:space="preserve"> </w:t>
            </w:r>
            <w:r>
              <w:rPr>
                <w:rFonts w:ascii="Verdana" w:hAnsi="Verdana" w:cstheme="minorHAnsi"/>
                <w:sz w:val="24"/>
                <w:szCs w:val="24"/>
              </w:rPr>
              <w:t>To be</w:t>
            </w:r>
            <w:r w:rsidRPr="00DB7F5B">
              <w:rPr>
                <w:rFonts w:ascii="Verdana" w:hAnsi="Verdana" w:cstheme="minorHAnsi"/>
                <w:sz w:val="24"/>
                <w:szCs w:val="24"/>
              </w:rPr>
              <w:t xml:space="preserve"> decide</w:t>
            </w:r>
            <w:r>
              <w:rPr>
                <w:rFonts w:ascii="Verdana" w:hAnsi="Verdana" w:cstheme="minorHAnsi"/>
                <w:sz w:val="24"/>
                <w:szCs w:val="24"/>
              </w:rPr>
              <w:t>d</w:t>
            </w:r>
            <w:r w:rsidRPr="00DB7F5B">
              <w:rPr>
                <w:rFonts w:ascii="Verdana" w:hAnsi="Verdana" w:cstheme="minorHAnsi"/>
                <w:sz w:val="24"/>
                <w:szCs w:val="24"/>
              </w:rPr>
              <w:t xml:space="preserve"> whether </w:t>
            </w:r>
            <w:r>
              <w:rPr>
                <w:rFonts w:ascii="Verdana" w:hAnsi="Verdana" w:cstheme="minorHAnsi"/>
                <w:sz w:val="24"/>
                <w:szCs w:val="24"/>
              </w:rPr>
              <w:t>it would be supported.</w:t>
            </w:r>
          </w:p>
          <w:p w14:paraId="7724A98C" w14:textId="77777777" w:rsidR="00772CAA" w:rsidRPr="00772CAA" w:rsidRDefault="00772CAA" w:rsidP="00772CAA">
            <w:pPr>
              <w:jc w:val="both"/>
              <w:rPr>
                <w:rFonts w:ascii="Verdana" w:hAnsi="Verdana" w:cstheme="minorHAnsi"/>
              </w:rPr>
            </w:pPr>
          </w:p>
          <w:p w14:paraId="2147D991" w14:textId="2722C2AB" w:rsidR="00D4149E" w:rsidRPr="00DB7F5B" w:rsidRDefault="00D00DDB" w:rsidP="00D00DDB">
            <w:pPr>
              <w:jc w:val="both"/>
              <w:rPr>
                <w:rFonts w:ascii="Verdana" w:hAnsi="Verdana" w:cstheme="minorHAnsi"/>
              </w:rPr>
            </w:pPr>
            <w:r w:rsidRPr="00DB7F5B">
              <w:rPr>
                <w:rFonts w:ascii="Verdana" w:hAnsi="Verdana" w:cstheme="minorHAnsi"/>
              </w:rPr>
              <w:t>Members were thanked for their overview of the work to date and ongoing work.</w:t>
            </w:r>
          </w:p>
          <w:p w14:paraId="3A7F161A" w14:textId="77777777" w:rsidR="0098273F" w:rsidRPr="00DB7F5B" w:rsidRDefault="0098273F" w:rsidP="00675E85">
            <w:pPr>
              <w:rPr>
                <w:rFonts w:ascii="Verdana" w:hAnsi="Verdana" w:cstheme="minorHAnsi"/>
              </w:rPr>
            </w:pPr>
            <w:r w:rsidRPr="00DB7F5B">
              <w:rPr>
                <w:rFonts w:ascii="Verdana" w:hAnsi="Verdana" w:cstheme="minorHAnsi"/>
              </w:rPr>
              <w:lastRenderedPageBreak/>
              <w:t xml:space="preserve">Members </w:t>
            </w:r>
            <w:r w:rsidRPr="00DB7F5B">
              <w:rPr>
                <w:rFonts w:ascii="Verdana" w:hAnsi="Verdana" w:cstheme="minorHAnsi"/>
                <w:b/>
              </w:rPr>
              <w:t>RESOLVED</w:t>
            </w:r>
            <w:r w:rsidRPr="00DB7F5B">
              <w:rPr>
                <w:rFonts w:ascii="Verdana" w:hAnsi="Verdana" w:cstheme="minorHAnsi"/>
              </w:rPr>
              <w:t xml:space="preserve"> to:</w:t>
            </w:r>
          </w:p>
          <w:p w14:paraId="387FB964" w14:textId="6AB5D993" w:rsidR="0098273F" w:rsidRPr="00DB7F5B" w:rsidRDefault="0098273F" w:rsidP="0098273F">
            <w:pPr>
              <w:pStyle w:val="ListParagraph"/>
              <w:numPr>
                <w:ilvl w:val="0"/>
                <w:numId w:val="12"/>
              </w:numPr>
              <w:rPr>
                <w:rFonts w:ascii="Verdana" w:hAnsi="Verdana" w:cstheme="minorHAnsi"/>
                <w:sz w:val="24"/>
                <w:szCs w:val="24"/>
              </w:rPr>
            </w:pPr>
            <w:r w:rsidRPr="00DB7F5B">
              <w:rPr>
                <w:rFonts w:ascii="Verdana" w:hAnsi="Verdana" w:cstheme="minorHAnsi"/>
                <w:b/>
                <w:sz w:val="24"/>
                <w:szCs w:val="24"/>
              </w:rPr>
              <w:t>NOTE</w:t>
            </w:r>
            <w:r w:rsidRPr="00DB7F5B">
              <w:rPr>
                <w:rFonts w:ascii="Verdana" w:hAnsi="Verdana" w:cstheme="minorHAnsi"/>
                <w:sz w:val="24"/>
                <w:szCs w:val="24"/>
              </w:rPr>
              <w:t xml:space="preserve"> the update</w:t>
            </w:r>
            <w:r w:rsidR="0093472E" w:rsidRPr="00DB7F5B">
              <w:rPr>
                <w:rFonts w:ascii="Verdana" w:hAnsi="Verdana" w:cstheme="minorHAnsi"/>
                <w:sz w:val="24"/>
                <w:szCs w:val="24"/>
              </w:rPr>
              <w:t>s from health boards</w:t>
            </w:r>
          </w:p>
          <w:p w14:paraId="5D68DF27" w14:textId="77777777" w:rsidR="0093472E" w:rsidRPr="00DB7F5B" w:rsidRDefault="0098273F" w:rsidP="00D00DDB">
            <w:pPr>
              <w:pStyle w:val="ListParagraph"/>
              <w:numPr>
                <w:ilvl w:val="0"/>
                <w:numId w:val="12"/>
              </w:numPr>
              <w:jc w:val="both"/>
              <w:rPr>
                <w:rFonts w:ascii="Verdana" w:hAnsi="Verdana" w:cstheme="minorHAnsi"/>
                <w:sz w:val="24"/>
                <w:szCs w:val="24"/>
              </w:rPr>
            </w:pPr>
            <w:r w:rsidRPr="00DB7F5B">
              <w:rPr>
                <w:rFonts w:ascii="Verdana" w:hAnsi="Verdana" w:cstheme="minorBidi"/>
                <w:b/>
                <w:sz w:val="24"/>
                <w:szCs w:val="24"/>
              </w:rPr>
              <w:t>NOTE</w:t>
            </w:r>
            <w:r w:rsidRPr="00DB7F5B">
              <w:rPr>
                <w:rFonts w:ascii="Verdana" w:hAnsi="Verdana" w:cstheme="minorBidi"/>
                <w:sz w:val="24"/>
                <w:szCs w:val="24"/>
              </w:rPr>
              <w:t xml:space="preserve"> that sharing information would</w:t>
            </w:r>
            <w:r w:rsidR="00D00DDB" w:rsidRPr="00DB7F5B">
              <w:rPr>
                <w:rFonts w:ascii="Verdana" w:hAnsi="Verdana" w:cstheme="minorBidi"/>
                <w:sz w:val="24"/>
                <w:szCs w:val="24"/>
              </w:rPr>
              <w:t xml:space="preserve"> be key in developing the</w:t>
            </w:r>
            <w:r w:rsidRPr="00DB7F5B">
              <w:rPr>
                <w:rFonts w:ascii="Verdana" w:hAnsi="Verdana" w:cstheme="minorBidi"/>
                <w:sz w:val="24"/>
                <w:szCs w:val="24"/>
              </w:rPr>
              <w:t xml:space="preserve"> operating framework plans</w:t>
            </w:r>
          </w:p>
          <w:p w14:paraId="57B0C22E" w14:textId="1D764986" w:rsidR="0098273F" w:rsidRPr="00DB7F5B" w:rsidRDefault="0093472E" w:rsidP="00D00DDB">
            <w:pPr>
              <w:pStyle w:val="ListParagraph"/>
              <w:numPr>
                <w:ilvl w:val="0"/>
                <w:numId w:val="12"/>
              </w:numPr>
              <w:jc w:val="both"/>
              <w:rPr>
                <w:rFonts w:ascii="Verdana" w:hAnsi="Verdana" w:cstheme="minorHAnsi"/>
                <w:sz w:val="24"/>
                <w:szCs w:val="24"/>
              </w:rPr>
            </w:pPr>
            <w:r w:rsidRPr="00DB7F5B">
              <w:rPr>
                <w:rFonts w:ascii="Verdana" w:hAnsi="Verdana" w:cstheme="minorBidi"/>
                <w:b/>
                <w:sz w:val="24"/>
                <w:szCs w:val="24"/>
              </w:rPr>
              <w:t xml:space="preserve">NOTE </w:t>
            </w:r>
            <w:r w:rsidRPr="00DB7F5B">
              <w:rPr>
                <w:rFonts w:ascii="Verdana" w:hAnsi="Verdana" w:cstheme="minorBidi"/>
                <w:sz w:val="24"/>
                <w:szCs w:val="24"/>
              </w:rPr>
              <w:t>the work would be shared with the National Programme of Unscheduled Care</w:t>
            </w:r>
            <w:r w:rsidR="0098273F" w:rsidRPr="00DB7F5B">
              <w:rPr>
                <w:rFonts w:ascii="Verdana" w:hAnsi="Verdana" w:cstheme="minorBidi"/>
                <w:sz w:val="24"/>
                <w:szCs w:val="24"/>
              </w:rPr>
              <w:t>.</w:t>
            </w:r>
          </w:p>
          <w:p w14:paraId="59068A04" w14:textId="4BF69E05" w:rsidR="002D3361" w:rsidRPr="00DB7F5B" w:rsidRDefault="002D3361" w:rsidP="00675E85">
            <w:pPr>
              <w:rPr>
                <w:rFonts w:ascii="Verdana" w:hAnsi="Verdana" w:cstheme="minorHAnsi"/>
              </w:rPr>
            </w:pPr>
          </w:p>
        </w:tc>
        <w:tc>
          <w:tcPr>
            <w:tcW w:w="1559" w:type="dxa"/>
          </w:tcPr>
          <w:p w14:paraId="31948404" w14:textId="77777777" w:rsidR="000C4AF2" w:rsidRPr="00DB7F5B" w:rsidRDefault="000C4AF2" w:rsidP="00675E85">
            <w:pPr>
              <w:rPr>
                <w:rFonts w:ascii="Verdana" w:hAnsi="Verdana" w:cstheme="minorHAnsi"/>
              </w:rPr>
            </w:pPr>
          </w:p>
          <w:p w14:paraId="299956A9" w14:textId="77777777" w:rsidR="000C4AF2" w:rsidRPr="00DB7F5B" w:rsidRDefault="000C4AF2" w:rsidP="00675E85">
            <w:pPr>
              <w:rPr>
                <w:rFonts w:ascii="Verdana" w:hAnsi="Verdana" w:cstheme="minorHAnsi"/>
              </w:rPr>
            </w:pPr>
          </w:p>
          <w:p w14:paraId="7A9E56A0" w14:textId="77777777" w:rsidR="000C4AF2" w:rsidRPr="00DB7F5B" w:rsidRDefault="000C4AF2" w:rsidP="00675E85">
            <w:pPr>
              <w:rPr>
                <w:rFonts w:ascii="Verdana" w:hAnsi="Verdana" w:cstheme="minorHAnsi"/>
              </w:rPr>
            </w:pPr>
          </w:p>
          <w:p w14:paraId="276E3209" w14:textId="77777777" w:rsidR="000C4AF2" w:rsidRPr="00DB7F5B" w:rsidRDefault="000C4AF2" w:rsidP="00675E85">
            <w:pPr>
              <w:rPr>
                <w:rFonts w:ascii="Verdana" w:hAnsi="Verdana" w:cstheme="minorHAnsi"/>
              </w:rPr>
            </w:pPr>
          </w:p>
          <w:p w14:paraId="49824B20" w14:textId="77777777" w:rsidR="000C4AF2" w:rsidRPr="00DB7F5B" w:rsidRDefault="000C4AF2" w:rsidP="00675E85">
            <w:pPr>
              <w:rPr>
                <w:rFonts w:ascii="Verdana" w:hAnsi="Verdana" w:cstheme="minorHAnsi"/>
              </w:rPr>
            </w:pPr>
          </w:p>
          <w:p w14:paraId="2688EBE2" w14:textId="77777777" w:rsidR="000C4AF2" w:rsidRPr="00DB7F5B" w:rsidRDefault="000C4AF2" w:rsidP="00675E85">
            <w:pPr>
              <w:rPr>
                <w:rFonts w:ascii="Verdana" w:hAnsi="Verdana" w:cstheme="minorHAnsi"/>
              </w:rPr>
            </w:pPr>
          </w:p>
          <w:p w14:paraId="6AE9A1BA" w14:textId="77777777" w:rsidR="000C4AF2" w:rsidRPr="00DB7F5B" w:rsidRDefault="000C4AF2" w:rsidP="00675E85">
            <w:pPr>
              <w:rPr>
                <w:rFonts w:ascii="Verdana" w:hAnsi="Verdana" w:cstheme="minorHAnsi"/>
              </w:rPr>
            </w:pPr>
          </w:p>
        </w:tc>
      </w:tr>
      <w:tr w:rsidR="00E36A27" w:rsidRPr="00DB7F5B" w14:paraId="22DD8421"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8DB5D7B" w14:textId="277609B9" w:rsidR="00E36A27" w:rsidRPr="00DB7F5B" w:rsidRDefault="002E7C87" w:rsidP="00675E85">
            <w:pPr>
              <w:rPr>
                <w:rFonts w:ascii="Verdana" w:hAnsi="Verdana" w:cstheme="minorHAnsi"/>
              </w:rPr>
            </w:pPr>
            <w:r>
              <w:rPr>
                <w:rFonts w:ascii="Verdana" w:hAnsi="Verdana" w:cstheme="minorHAnsi"/>
              </w:rPr>
              <w:lastRenderedPageBreak/>
              <w:t>6</w:t>
            </w:r>
          </w:p>
        </w:tc>
        <w:tc>
          <w:tcPr>
            <w:tcW w:w="7942" w:type="dxa"/>
            <w:gridSpan w:val="2"/>
            <w:tcBorders>
              <w:bottom w:val="single" w:sz="4" w:space="0" w:color="000000" w:themeColor="text1"/>
            </w:tcBorders>
          </w:tcPr>
          <w:p w14:paraId="765FD2A6" w14:textId="0E035A85" w:rsidR="00E36A27" w:rsidRPr="002E7C87" w:rsidRDefault="002B73C5" w:rsidP="004A1AF7">
            <w:pPr>
              <w:contextualSpacing/>
              <w:jc w:val="both"/>
              <w:rPr>
                <w:rFonts w:ascii="Verdana" w:hAnsi="Verdana" w:cstheme="minorHAnsi"/>
                <w:b/>
              </w:rPr>
            </w:pPr>
            <w:r w:rsidRPr="002E7C87">
              <w:rPr>
                <w:rFonts w:ascii="Verdana" w:hAnsi="Verdana" w:cstheme="minorHAnsi"/>
                <w:b/>
              </w:rPr>
              <w:t>FOCUS ON</w:t>
            </w:r>
          </w:p>
          <w:p w14:paraId="55211F57" w14:textId="27CF873E" w:rsidR="002E7C87" w:rsidRPr="002E7C87" w:rsidRDefault="002E7C87" w:rsidP="004A1AF7">
            <w:pPr>
              <w:contextualSpacing/>
              <w:jc w:val="both"/>
              <w:rPr>
                <w:rFonts w:ascii="Verdana" w:hAnsi="Verdana" w:cstheme="minorHAnsi"/>
                <w:b/>
              </w:rPr>
            </w:pPr>
            <w:r w:rsidRPr="002E7C87">
              <w:rPr>
                <w:rFonts w:ascii="Verdana" w:hAnsi="Verdana" w:cstheme="minorHAnsi"/>
                <w:b/>
              </w:rPr>
              <w:t>Non Emergency Patient Transport Services (NEPTS)</w:t>
            </w:r>
          </w:p>
          <w:p w14:paraId="3B4904FA" w14:textId="77777777" w:rsidR="002E7C87" w:rsidRDefault="002E7C87" w:rsidP="004A1AF7">
            <w:pPr>
              <w:contextualSpacing/>
              <w:jc w:val="both"/>
              <w:rPr>
                <w:rFonts w:ascii="Verdana" w:hAnsi="Verdana" w:cstheme="minorHAnsi"/>
              </w:rPr>
            </w:pPr>
          </w:p>
          <w:p w14:paraId="7CA1FAF3" w14:textId="53948DFF" w:rsidR="002E7C87" w:rsidRDefault="002E7C87" w:rsidP="002E7C87">
            <w:pPr>
              <w:contextualSpacing/>
              <w:jc w:val="both"/>
              <w:rPr>
                <w:rFonts w:ascii="Verdana" w:hAnsi="Verdana"/>
              </w:rPr>
            </w:pPr>
            <w:r>
              <w:rPr>
                <w:rFonts w:ascii="Verdana" w:hAnsi="Verdana"/>
              </w:rPr>
              <w:t>A joint presentation was received from James Rodaway and Mark Harris. In providing the commissioner context</w:t>
            </w:r>
            <w:r w:rsidR="002B73C5">
              <w:rPr>
                <w:rFonts w:ascii="Verdana" w:hAnsi="Verdana"/>
              </w:rPr>
              <w:t>,</w:t>
            </w:r>
            <w:r>
              <w:rPr>
                <w:rFonts w:ascii="Verdana" w:hAnsi="Verdana"/>
              </w:rPr>
              <w:t xml:space="preserve"> James Rodaway reminded members that the 5 step patient pathway had been used</w:t>
            </w:r>
            <w:r w:rsidR="002B73C5">
              <w:rPr>
                <w:rFonts w:ascii="Verdana" w:hAnsi="Verdana"/>
              </w:rPr>
              <w:t>.</w:t>
            </w:r>
            <w:r>
              <w:rPr>
                <w:rFonts w:ascii="Verdana" w:hAnsi="Verdana"/>
              </w:rPr>
              <w:t xml:space="preserve"> </w:t>
            </w:r>
            <w:r w:rsidR="002B73C5">
              <w:rPr>
                <w:rFonts w:ascii="Verdana" w:hAnsi="Verdana"/>
              </w:rPr>
              <w:t>T</w:t>
            </w:r>
            <w:r>
              <w:rPr>
                <w:rFonts w:ascii="Verdana" w:hAnsi="Verdana"/>
              </w:rPr>
              <w:t>he NEPTS Delivery Assurance Group (NEPTS DAG) had been utilised to oversee the integrated work programme to deliver the transformational business case for NEPTS in line with the requirements outlined in the Welsh Health Circular. Members noted that the NEPTS DAG had well established arrangements and consistent attendance from across all health boards. Separate project groups had also been developed to report progress across Wales to the DAG.</w:t>
            </w:r>
          </w:p>
          <w:p w14:paraId="6D25404C" w14:textId="77777777" w:rsidR="002E7C87" w:rsidRDefault="002E7C87" w:rsidP="002E7C87">
            <w:pPr>
              <w:contextualSpacing/>
              <w:jc w:val="both"/>
              <w:rPr>
                <w:rFonts w:ascii="Verdana" w:hAnsi="Verdana"/>
              </w:rPr>
            </w:pPr>
          </w:p>
          <w:p w14:paraId="2C11E5F4" w14:textId="5FE191EB" w:rsidR="002E7C87" w:rsidRPr="002E7C87" w:rsidRDefault="002E7C87" w:rsidP="002E7C87">
            <w:pPr>
              <w:contextualSpacing/>
              <w:jc w:val="both"/>
              <w:rPr>
                <w:rFonts w:ascii="Verdana" w:hAnsi="Verdana"/>
              </w:rPr>
            </w:pPr>
            <w:r>
              <w:rPr>
                <w:rFonts w:ascii="Verdana" w:hAnsi="Verdana"/>
              </w:rPr>
              <w:t>Mark Harris provided an overview of the operational service including:</w:t>
            </w:r>
          </w:p>
          <w:p w14:paraId="3D2EFB47"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Headline statistics to illustrate the scale of the service 685,000 journeys and the logistical challenge</w:t>
            </w:r>
          </w:p>
          <w:p w14:paraId="0FBDBEB8"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Activity was mostly related to renal patients and outpatient services</w:t>
            </w:r>
          </w:p>
          <w:p w14:paraId="6E0EE75D"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Discharge and transfer was less than 10% of service</w:t>
            </w:r>
          </w:p>
          <w:p w14:paraId="378777D3"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Renal patients the largest single patient group</w:t>
            </w:r>
          </w:p>
          <w:p w14:paraId="41C54CBA"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Abort activity – big loss of resource and activity  highest in discharge and transfer</w:t>
            </w:r>
          </w:p>
          <w:p w14:paraId="440A8BF2"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Often patients too ill to travel</w:t>
            </w:r>
          </w:p>
          <w:p w14:paraId="69F8A320" w14:textId="77777777" w:rsidR="002E7C87" w:rsidRPr="002E7C87" w:rsidRDefault="002E7C87" w:rsidP="001F151E">
            <w:pPr>
              <w:pStyle w:val="ListParagraph"/>
              <w:numPr>
                <w:ilvl w:val="0"/>
                <w:numId w:val="35"/>
              </w:numPr>
              <w:contextualSpacing/>
              <w:jc w:val="both"/>
              <w:rPr>
                <w:rFonts w:ascii="Verdana" w:hAnsi="Verdana"/>
                <w:sz w:val="24"/>
              </w:rPr>
            </w:pPr>
            <w:r w:rsidRPr="002E7C87">
              <w:rPr>
                <w:rFonts w:ascii="Verdana" w:hAnsi="Verdana" w:cstheme="minorBidi"/>
                <w:sz w:val="24"/>
              </w:rPr>
              <w:t>Mixed provision – mainly WAST but other drivers to</w:t>
            </w:r>
          </w:p>
          <w:p w14:paraId="224A4216" w14:textId="02970108" w:rsidR="002E7C87" w:rsidRPr="002E7C87" w:rsidRDefault="002E7C87" w:rsidP="001F151E">
            <w:pPr>
              <w:pStyle w:val="ListParagraph"/>
              <w:numPr>
                <w:ilvl w:val="0"/>
                <w:numId w:val="35"/>
              </w:numPr>
              <w:contextualSpacing/>
              <w:jc w:val="both"/>
              <w:rPr>
                <w:rFonts w:ascii="Verdana" w:hAnsi="Verdana"/>
                <w:sz w:val="24"/>
              </w:rPr>
            </w:pPr>
            <w:r w:rsidRPr="002E7C87">
              <w:rPr>
                <w:rFonts w:ascii="Verdana" w:hAnsi="Verdana"/>
                <w:sz w:val="24"/>
              </w:rPr>
              <w:t>Hours produced monthly</w:t>
            </w:r>
          </w:p>
          <w:p w14:paraId="15D618F1"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Oncology performance</w:t>
            </w:r>
          </w:p>
          <w:p w14:paraId="51878BF3" w14:textId="2257B452"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Covid performance – significant impact on service and more complicated to plan and run and service delivery issues limitin</w:t>
            </w:r>
            <w:r>
              <w:rPr>
                <w:rFonts w:ascii="Verdana" w:hAnsi="Verdana" w:cstheme="minorBidi"/>
                <w:sz w:val="24"/>
              </w:rPr>
              <w:t>g numbers of people in vehicles</w:t>
            </w:r>
            <w:r w:rsidRPr="002E7C87">
              <w:rPr>
                <w:rFonts w:ascii="Verdana" w:hAnsi="Verdana" w:cstheme="minorBidi"/>
                <w:sz w:val="24"/>
              </w:rPr>
              <w:t>; 10% staff shielding and volunteers too</w:t>
            </w:r>
          </w:p>
          <w:p w14:paraId="5810BE2C"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Hours produced the same despite activity reducing</w:t>
            </w:r>
          </w:p>
          <w:p w14:paraId="164598A6" w14:textId="1E9AC6D4"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Quality assurance and transfo</w:t>
            </w:r>
            <w:r>
              <w:rPr>
                <w:rFonts w:ascii="Verdana" w:hAnsi="Verdana" w:cstheme="minorBidi"/>
                <w:sz w:val="24"/>
              </w:rPr>
              <w:t>rmation – a lot of work to</w:t>
            </w:r>
            <w:r w:rsidRPr="002E7C87">
              <w:rPr>
                <w:rFonts w:ascii="Verdana" w:hAnsi="Verdana" w:cstheme="minorBidi"/>
                <w:sz w:val="24"/>
              </w:rPr>
              <w:t xml:space="preserve"> improve the governance and quality assurance </w:t>
            </w:r>
          </w:p>
          <w:p w14:paraId="06FDCDCF" w14:textId="748D6FF4"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 xml:space="preserve">Transport solutions – implemented to address issues </w:t>
            </w:r>
            <w:r>
              <w:rPr>
                <w:rFonts w:ascii="Verdana" w:hAnsi="Verdana" w:cstheme="minorBidi"/>
                <w:sz w:val="24"/>
              </w:rPr>
              <w:t xml:space="preserve">in </w:t>
            </w:r>
            <w:r w:rsidRPr="002E7C87">
              <w:rPr>
                <w:rFonts w:ascii="Verdana" w:hAnsi="Verdana" w:cstheme="minorBidi"/>
                <w:sz w:val="24"/>
              </w:rPr>
              <w:t>the C</w:t>
            </w:r>
            <w:r>
              <w:rPr>
                <w:rFonts w:ascii="Verdana" w:hAnsi="Verdana" w:cstheme="minorBidi"/>
                <w:sz w:val="24"/>
              </w:rPr>
              <w:t>ommunity Health Council (C</w:t>
            </w:r>
            <w:r w:rsidRPr="002E7C87">
              <w:rPr>
                <w:rFonts w:ascii="Verdana" w:hAnsi="Verdana" w:cstheme="minorBidi"/>
                <w:sz w:val="24"/>
              </w:rPr>
              <w:t>HC</w:t>
            </w:r>
            <w:r>
              <w:rPr>
                <w:rFonts w:ascii="Verdana" w:hAnsi="Verdana" w:cstheme="minorBidi"/>
                <w:sz w:val="24"/>
              </w:rPr>
              <w:t>)</w:t>
            </w:r>
            <w:r w:rsidRPr="002E7C87">
              <w:rPr>
                <w:rFonts w:ascii="Verdana" w:hAnsi="Verdana" w:cstheme="minorBidi"/>
                <w:sz w:val="24"/>
              </w:rPr>
              <w:t xml:space="preserve"> report re access and man</w:t>
            </w:r>
            <w:r>
              <w:rPr>
                <w:rFonts w:ascii="Verdana" w:hAnsi="Verdana" w:cstheme="minorBidi"/>
                <w:sz w:val="24"/>
              </w:rPr>
              <w:t>a</w:t>
            </w:r>
            <w:r w:rsidRPr="002E7C87">
              <w:rPr>
                <w:rFonts w:ascii="Verdana" w:hAnsi="Verdana" w:cstheme="minorBidi"/>
                <w:sz w:val="24"/>
              </w:rPr>
              <w:t>ge patient experience</w:t>
            </w:r>
          </w:p>
          <w:p w14:paraId="51CD25D6"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lastRenderedPageBreak/>
              <w:t>Will support patient to find alternatives and focus on those who need the service</w:t>
            </w:r>
          </w:p>
          <w:p w14:paraId="46315FF4" w14:textId="1F470F81"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Comm</w:t>
            </w:r>
            <w:r w:rsidR="001F151E">
              <w:rPr>
                <w:rFonts w:ascii="Verdana" w:hAnsi="Verdana" w:cstheme="minorBidi"/>
                <w:sz w:val="24"/>
              </w:rPr>
              <w:t>unications</w:t>
            </w:r>
            <w:r w:rsidRPr="002E7C87">
              <w:rPr>
                <w:rFonts w:ascii="Verdana" w:hAnsi="Verdana" w:cstheme="minorBidi"/>
                <w:sz w:val="24"/>
              </w:rPr>
              <w:t xml:space="preserve"> for patients on website</w:t>
            </w:r>
          </w:p>
          <w:p w14:paraId="6F3AEBFB" w14:textId="77777777" w:rsid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End of life improvements and enhanced service to improve this service and rapid transport and dedicated line and WISH service to help facilitate  - voluntary service</w:t>
            </w:r>
          </w:p>
          <w:p w14:paraId="618DB087" w14:textId="77777777" w:rsidR="001F151E" w:rsidRDefault="001F151E" w:rsidP="001F151E">
            <w:pPr>
              <w:contextualSpacing/>
              <w:jc w:val="both"/>
              <w:rPr>
                <w:rFonts w:ascii="Verdana" w:hAnsi="Verdana"/>
              </w:rPr>
            </w:pPr>
          </w:p>
          <w:p w14:paraId="395AB810" w14:textId="685405F7" w:rsidR="001F151E" w:rsidRPr="001F151E" w:rsidRDefault="001F151E" w:rsidP="001F151E">
            <w:pPr>
              <w:contextualSpacing/>
              <w:jc w:val="both"/>
              <w:rPr>
                <w:rFonts w:ascii="Verdana" w:hAnsi="Verdana"/>
              </w:rPr>
            </w:pPr>
            <w:r>
              <w:rPr>
                <w:rFonts w:ascii="Verdana" w:hAnsi="Verdana"/>
              </w:rPr>
              <w:t>Members also noted:</w:t>
            </w:r>
          </w:p>
          <w:p w14:paraId="24B18BC9" w14:textId="71C9B0B9" w:rsidR="002E7C87" w:rsidRPr="002E7C87" w:rsidRDefault="001F151E" w:rsidP="002E7C87">
            <w:pPr>
              <w:pStyle w:val="ListParagraph"/>
              <w:numPr>
                <w:ilvl w:val="0"/>
                <w:numId w:val="35"/>
              </w:numPr>
              <w:contextualSpacing/>
              <w:jc w:val="both"/>
              <w:rPr>
                <w:rFonts w:ascii="Verdana" w:hAnsi="Verdana" w:cstheme="minorBidi"/>
                <w:sz w:val="24"/>
              </w:rPr>
            </w:pPr>
            <w:r>
              <w:rPr>
                <w:rFonts w:ascii="Verdana" w:hAnsi="Verdana" w:cstheme="minorBidi"/>
                <w:sz w:val="24"/>
              </w:rPr>
              <w:t xml:space="preserve">WAST </w:t>
            </w:r>
            <w:r w:rsidR="002E7C87" w:rsidRPr="002E7C87">
              <w:rPr>
                <w:rFonts w:ascii="Verdana" w:hAnsi="Verdana" w:cstheme="minorBidi"/>
                <w:sz w:val="24"/>
              </w:rPr>
              <w:t>D&amp;C Review</w:t>
            </w:r>
            <w:r>
              <w:rPr>
                <w:rFonts w:ascii="Verdana" w:hAnsi="Verdana" w:cstheme="minorBidi"/>
                <w:sz w:val="24"/>
              </w:rPr>
              <w:t xml:space="preserve"> of NEPTS commenced</w:t>
            </w:r>
          </w:p>
          <w:p w14:paraId="4A4C72B0"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Strategic review in collaboration with NCCU; ORH supplier</w:t>
            </w:r>
          </w:p>
          <w:p w14:paraId="71D8AD84"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Getting data and validating data</w:t>
            </w:r>
          </w:p>
          <w:p w14:paraId="20858A28" w14:textId="77777777"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 xml:space="preserve">Forecasting and benchmarking </w:t>
            </w:r>
          </w:p>
          <w:p w14:paraId="3E11D4E8" w14:textId="31FA60F6" w:rsidR="002E7C87" w:rsidRPr="002E7C87" w:rsidRDefault="001F151E" w:rsidP="002E7C87">
            <w:pPr>
              <w:pStyle w:val="ListParagraph"/>
              <w:numPr>
                <w:ilvl w:val="0"/>
                <w:numId w:val="35"/>
              </w:numPr>
              <w:contextualSpacing/>
              <w:jc w:val="both"/>
              <w:rPr>
                <w:rFonts w:ascii="Verdana" w:hAnsi="Verdana" w:cstheme="minorBidi"/>
                <w:sz w:val="24"/>
              </w:rPr>
            </w:pPr>
            <w:r>
              <w:rPr>
                <w:rFonts w:ascii="Verdana" w:hAnsi="Verdana" w:cstheme="minorBidi"/>
                <w:sz w:val="24"/>
              </w:rPr>
              <w:t>Work had been</w:t>
            </w:r>
            <w:r w:rsidR="002E7C87" w:rsidRPr="002E7C87">
              <w:rPr>
                <w:rFonts w:ascii="Verdana" w:hAnsi="Verdana" w:cstheme="minorBidi"/>
                <w:sz w:val="24"/>
              </w:rPr>
              <w:t xml:space="preserve"> paused during </w:t>
            </w:r>
            <w:r>
              <w:rPr>
                <w:rFonts w:ascii="Verdana" w:hAnsi="Verdana" w:cstheme="minorBidi"/>
                <w:sz w:val="24"/>
              </w:rPr>
              <w:t>initial C</w:t>
            </w:r>
            <w:r w:rsidR="002E7C87" w:rsidRPr="002E7C87">
              <w:rPr>
                <w:rFonts w:ascii="Verdana" w:hAnsi="Verdana" w:cstheme="minorBidi"/>
                <w:sz w:val="24"/>
              </w:rPr>
              <w:t>ovid</w:t>
            </w:r>
            <w:r>
              <w:rPr>
                <w:rFonts w:ascii="Verdana" w:hAnsi="Verdana" w:cstheme="minorBidi"/>
                <w:sz w:val="24"/>
              </w:rPr>
              <w:t xml:space="preserve"> period</w:t>
            </w:r>
          </w:p>
          <w:p w14:paraId="4D21A0D9" w14:textId="50886564"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 xml:space="preserve">Report </w:t>
            </w:r>
            <w:r w:rsidR="001F151E">
              <w:rPr>
                <w:rFonts w:ascii="Verdana" w:hAnsi="Verdana" w:cstheme="minorBidi"/>
                <w:sz w:val="24"/>
              </w:rPr>
              <w:t xml:space="preserve">expected </w:t>
            </w:r>
            <w:r w:rsidRPr="002E7C87">
              <w:rPr>
                <w:rFonts w:ascii="Verdana" w:hAnsi="Verdana" w:cstheme="minorBidi"/>
                <w:sz w:val="24"/>
              </w:rPr>
              <w:t>end Oct</w:t>
            </w:r>
            <w:r w:rsidR="001F151E">
              <w:rPr>
                <w:rFonts w:ascii="Verdana" w:hAnsi="Verdana" w:cstheme="minorBidi"/>
                <w:sz w:val="24"/>
              </w:rPr>
              <w:t>ober</w:t>
            </w:r>
            <w:r w:rsidRPr="002E7C87">
              <w:rPr>
                <w:rFonts w:ascii="Verdana" w:hAnsi="Verdana" w:cstheme="minorBidi"/>
                <w:sz w:val="24"/>
              </w:rPr>
              <w:t xml:space="preserve"> /Nov</w:t>
            </w:r>
            <w:r w:rsidR="001F151E">
              <w:rPr>
                <w:rFonts w:ascii="Verdana" w:hAnsi="Verdana" w:cstheme="minorBidi"/>
                <w:sz w:val="24"/>
              </w:rPr>
              <w:t>ember</w:t>
            </w:r>
          </w:p>
          <w:p w14:paraId="1E247322" w14:textId="54595543" w:rsidR="002E7C87" w:rsidRPr="002E7C87" w:rsidRDefault="002E7C87" w:rsidP="002E7C87">
            <w:pPr>
              <w:pStyle w:val="ListParagraph"/>
              <w:numPr>
                <w:ilvl w:val="0"/>
                <w:numId w:val="35"/>
              </w:numPr>
              <w:contextualSpacing/>
              <w:jc w:val="both"/>
              <w:rPr>
                <w:rFonts w:ascii="Verdana" w:hAnsi="Verdana" w:cstheme="minorBidi"/>
                <w:sz w:val="24"/>
              </w:rPr>
            </w:pPr>
            <w:r w:rsidRPr="002E7C87">
              <w:rPr>
                <w:rFonts w:ascii="Verdana" w:hAnsi="Verdana" w:cstheme="minorBidi"/>
                <w:sz w:val="24"/>
              </w:rPr>
              <w:t>Data regarding service shared</w:t>
            </w:r>
            <w:r w:rsidR="002B73C5">
              <w:rPr>
                <w:rFonts w:ascii="Verdana" w:hAnsi="Verdana" w:cstheme="minorBidi"/>
                <w:sz w:val="24"/>
              </w:rPr>
              <w:t>.</w:t>
            </w:r>
          </w:p>
          <w:p w14:paraId="7761B212" w14:textId="77777777" w:rsidR="002E7C87" w:rsidRPr="00DB7F5B" w:rsidRDefault="002E7C87" w:rsidP="002E7C87">
            <w:pPr>
              <w:contextualSpacing/>
              <w:jc w:val="both"/>
              <w:rPr>
                <w:rFonts w:ascii="Verdana" w:hAnsi="Verdana"/>
                <w:b/>
              </w:rPr>
            </w:pPr>
          </w:p>
          <w:p w14:paraId="1BA68D64" w14:textId="3A2C13B9" w:rsidR="002E7C87" w:rsidRDefault="001F151E" w:rsidP="002E7C87">
            <w:pPr>
              <w:contextualSpacing/>
              <w:jc w:val="both"/>
              <w:rPr>
                <w:rFonts w:ascii="Verdana" w:hAnsi="Verdana"/>
              </w:rPr>
            </w:pPr>
            <w:r>
              <w:rPr>
                <w:rFonts w:ascii="Verdana" w:hAnsi="Verdana"/>
              </w:rPr>
              <w:t>Members also</w:t>
            </w:r>
            <w:r w:rsidR="002B73C5">
              <w:rPr>
                <w:rFonts w:ascii="Verdana" w:hAnsi="Verdana"/>
              </w:rPr>
              <w:t xml:space="preserve"> made the following </w:t>
            </w:r>
            <w:r>
              <w:rPr>
                <w:rFonts w:ascii="Verdana" w:hAnsi="Verdana"/>
              </w:rPr>
              <w:t>comment</w:t>
            </w:r>
            <w:r w:rsidR="002B73C5">
              <w:rPr>
                <w:rFonts w:ascii="Verdana" w:hAnsi="Verdana"/>
              </w:rPr>
              <w:t>s</w:t>
            </w:r>
            <w:r>
              <w:rPr>
                <w:rFonts w:ascii="Verdana" w:hAnsi="Verdana"/>
              </w:rPr>
              <w:t>:</w:t>
            </w:r>
          </w:p>
          <w:p w14:paraId="668720F3" w14:textId="2A831F0C" w:rsidR="001F151E" w:rsidRPr="001F151E" w:rsidRDefault="001F151E" w:rsidP="001F151E">
            <w:pPr>
              <w:pStyle w:val="ListParagraph"/>
              <w:numPr>
                <w:ilvl w:val="0"/>
                <w:numId w:val="36"/>
              </w:numPr>
              <w:contextualSpacing/>
              <w:jc w:val="both"/>
              <w:rPr>
                <w:rFonts w:ascii="Verdana" w:hAnsi="Verdana" w:cstheme="minorBidi"/>
                <w:sz w:val="24"/>
              </w:rPr>
            </w:pPr>
            <w:r>
              <w:rPr>
                <w:rFonts w:ascii="Verdana" w:hAnsi="Verdana" w:cstheme="minorBidi"/>
                <w:sz w:val="24"/>
              </w:rPr>
              <w:t>On progress for the i</w:t>
            </w:r>
            <w:r w:rsidRPr="001F151E">
              <w:rPr>
                <w:rFonts w:ascii="Verdana" w:hAnsi="Verdana" w:cstheme="minorBidi"/>
                <w:sz w:val="24"/>
              </w:rPr>
              <w:t>mplementation of plurality model and the impact how do we coalesce to get the programme in place</w:t>
            </w:r>
            <w:r>
              <w:rPr>
                <w:rFonts w:ascii="Verdana" w:hAnsi="Verdana" w:cstheme="minorBidi"/>
                <w:sz w:val="24"/>
              </w:rPr>
              <w:t>?</w:t>
            </w:r>
            <w:r w:rsidRPr="001F151E">
              <w:rPr>
                <w:rFonts w:ascii="Verdana" w:hAnsi="Verdana" w:cstheme="minorBidi"/>
                <w:sz w:val="24"/>
              </w:rPr>
              <w:t xml:space="preserve"> </w:t>
            </w:r>
          </w:p>
          <w:p w14:paraId="6908066E" w14:textId="77777777" w:rsidR="001F151E" w:rsidRPr="001F151E" w:rsidRDefault="001F151E" w:rsidP="001F151E">
            <w:pPr>
              <w:pStyle w:val="ListParagraph"/>
              <w:numPr>
                <w:ilvl w:val="0"/>
                <w:numId w:val="36"/>
              </w:numPr>
              <w:contextualSpacing/>
              <w:jc w:val="both"/>
              <w:rPr>
                <w:rFonts w:ascii="Verdana" w:hAnsi="Verdana" w:cstheme="minorBidi"/>
                <w:sz w:val="24"/>
              </w:rPr>
            </w:pPr>
            <w:r w:rsidRPr="001F151E">
              <w:rPr>
                <w:rFonts w:ascii="Verdana" w:hAnsi="Verdana" w:cstheme="minorBidi"/>
                <w:sz w:val="24"/>
              </w:rPr>
              <w:t>Number of efficiency requirements and quality improvements</w:t>
            </w:r>
          </w:p>
          <w:p w14:paraId="73EBA956" w14:textId="3FA2D4CB" w:rsidR="001F151E" w:rsidRDefault="001F151E" w:rsidP="001F151E">
            <w:pPr>
              <w:pStyle w:val="ListParagraph"/>
              <w:numPr>
                <w:ilvl w:val="0"/>
                <w:numId w:val="36"/>
              </w:numPr>
              <w:contextualSpacing/>
              <w:jc w:val="both"/>
              <w:rPr>
                <w:rFonts w:ascii="Verdana" w:hAnsi="Verdana" w:cstheme="minorBidi"/>
                <w:sz w:val="24"/>
              </w:rPr>
            </w:pPr>
            <w:r w:rsidRPr="001F151E">
              <w:rPr>
                <w:rFonts w:ascii="Verdana" w:hAnsi="Verdana" w:cstheme="minorBidi"/>
                <w:sz w:val="24"/>
              </w:rPr>
              <w:t>Where are we with the delivery of th</w:t>
            </w:r>
            <w:r>
              <w:rPr>
                <w:rFonts w:ascii="Verdana" w:hAnsi="Verdana" w:cstheme="minorBidi"/>
                <w:sz w:val="24"/>
              </w:rPr>
              <w:t>ese?</w:t>
            </w:r>
            <w:r w:rsidR="002B73C5">
              <w:rPr>
                <w:rFonts w:ascii="Verdana" w:hAnsi="Verdana" w:cstheme="minorBidi"/>
                <w:sz w:val="24"/>
              </w:rPr>
              <w:t xml:space="preserve"> Will need a regular update on progress (added to the Action Log)</w:t>
            </w:r>
          </w:p>
          <w:p w14:paraId="7A026E6F" w14:textId="77777777" w:rsidR="002B73C5" w:rsidRPr="002B73C5" w:rsidRDefault="001F151E" w:rsidP="002B73C5">
            <w:pPr>
              <w:pStyle w:val="ListParagraph"/>
              <w:numPr>
                <w:ilvl w:val="0"/>
                <w:numId w:val="36"/>
              </w:numPr>
              <w:contextualSpacing/>
              <w:jc w:val="both"/>
              <w:rPr>
                <w:rFonts w:ascii="Verdana" w:hAnsi="Verdana" w:cstheme="minorBidi"/>
                <w:sz w:val="24"/>
                <w:szCs w:val="24"/>
              </w:rPr>
            </w:pPr>
            <w:r>
              <w:rPr>
                <w:rFonts w:ascii="Verdana" w:hAnsi="Verdana" w:cstheme="minorBidi"/>
                <w:sz w:val="24"/>
              </w:rPr>
              <w:t xml:space="preserve">On the impact of Covid on the service and capacity and if additional capacity was required how could this be sourced </w:t>
            </w:r>
            <w:r w:rsidRPr="002B73C5">
              <w:rPr>
                <w:rFonts w:ascii="Verdana" w:hAnsi="Verdana" w:cstheme="minorBidi"/>
                <w:sz w:val="24"/>
                <w:szCs w:val="24"/>
              </w:rPr>
              <w:t>and resourced</w:t>
            </w:r>
          </w:p>
          <w:p w14:paraId="573FB934" w14:textId="77777777" w:rsidR="002B73C5" w:rsidRPr="002B73C5" w:rsidRDefault="002B73C5" w:rsidP="002B73C5">
            <w:pPr>
              <w:pStyle w:val="ListParagraph"/>
              <w:numPr>
                <w:ilvl w:val="0"/>
                <w:numId w:val="36"/>
              </w:numPr>
              <w:contextualSpacing/>
              <w:jc w:val="both"/>
              <w:rPr>
                <w:rFonts w:ascii="Verdana" w:hAnsi="Verdana" w:cstheme="minorBidi"/>
                <w:sz w:val="24"/>
                <w:szCs w:val="24"/>
              </w:rPr>
            </w:pPr>
            <w:r w:rsidRPr="002B73C5">
              <w:rPr>
                <w:rFonts w:ascii="Verdana" w:hAnsi="Verdana" w:cstheme="minorBidi"/>
                <w:sz w:val="24"/>
                <w:szCs w:val="24"/>
              </w:rPr>
              <w:t>Discharges are particularly challenging and using private providers; challenge – seeing a drop in efficiency but commission per patient not vehicle; part of the way forward is the plurality model and the need to support this</w:t>
            </w:r>
          </w:p>
          <w:p w14:paraId="7BB60B70" w14:textId="77777777" w:rsidR="002B73C5" w:rsidRDefault="002B73C5" w:rsidP="002B73C5">
            <w:pPr>
              <w:pStyle w:val="ListParagraph"/>
              <w:numPr>
                <w:ilvl w:val="0"/>
                <w:numId w:val="36"/>
              </w:numPr>
              <w:contextualSpacing/>
              <w:jc w:val="both"/>
              <w:rPr>
                <w:rFonts w:ascii="Verdana" w:hAnsi="Verdana" w:cstheme="minorBidi"/>
                <w:sz w:val="24"/>
                <w:szCs w:val="24"/>
              </w:rPr>
            </w:pPr>
            <w:r w:rsidRPr="002B73C5">
              <w:rPr>
                <w:rFonts w:ascii="Verdana" w:hAnsi="Verdana" w:cstheme="minorBidi"/>
                <w:sz w:val="24"/>
                <w:szCs w:val="24"/>
              </w:rPr>
              <w:t>NEPTs not progressed in NWales need to use the opportunity to move forward and link to renal network plan and link with plans – Q3/4 plans</w:t>
            </w:r>
          </w:p>
          <w:p w14:paraId="61636AC5" w14:textId="1C9ED483" w:rsidR="002B73C5" w:rsidRPr="002B73C5" w:rsidRDefault="002B73C5" w:rsidP="002B73C5">
            <w:pPr>
              <w:pStyle w:val="ListParagraph"/>
              <w:numPr>
                <w:ilvl w:val="0"/>
                <w:numId w:val="36"/>
              </w:numPr>
              <w:contextualSpacing/>
              <w:jc w:val="both"/>
              <w:rPr>
                <w:rFonts w:ascii="Verdana" w:hAnsi="Verdana" w:cstheme="minorBidi"/>
                <w:sz w:val="28"/>
                <w:szCs w:val="24"/>
              </w:rPr>
            </w:pPr>
            <w:r w:rsidRPr="002B73C5">
              <w:rPr>
                <w:rFonts w:ascii="Verdana" w:hAnsi="Verdana" w:cstheme="minorBidi"/>
                <w:sz w:val="24"/>
              </w:rPr>
              <w:t>return to normality and</w:t>
            </w:r>
            <w:r>
              <w:rPr>
                <w:rFonts w:ascii="Verdana" w:hAnsi="Verdana" w:cstheme="minorBidi"/>
                <w:sz w:val="24"/>
              </w:rPr>
              <w:t xml:space="preserve"> or</w:t>
            </w:r>
            <w:r w:rsidRPr="002B73C5">
              <w:rPr>
                <w:rFonts w:ascii="Verdana" w:hAnsi="Verdana" w:cstheme="minorBidi"/>
                <w:sz w:val="24"/>
              </w:rPr>
              <w:t xml:space="preserve"> further wave; need early decisions for private capacity</w:t>
            </w:r>
          </w:p>
          <w:p w14:paraId="5195CBC6" w14:textId="497F4244" w:rsidR="001F151E" w:rsidRPr="002B73C5" w:rsidRDefault="001F151E" w:rsidP="002B73C5">
            <w:pPr>
              <w:contextualSpacing/>
              <w:jc w:val="both"/>
              <w:rPr>
                <w:rFonts w:ascii="Verdana" w:hAnsi="Verdana"/>
              </w:rPr>
            </w:pPr>
          </w:p>
          <w:p w14:paraId="1D1A22F5" w14:textId="0228BB38" w:rsidR="002B73C5" w:rsidRPr="002B73C5" w:rsidRDefault="002B73C5" w:rsidP="002B73C5">
            <w:pPr>
              <w:contextualSpacing/>
              <w:jc w:val="both"/>
              <w:rPr>
                <w:rFonts w:ascii="Verdana" w:hAnsi="Verdana"/>
              </w:rPr>
            </w:pPr>
            <w:r w:rsidRPr="002B73C5">
              <w:rPr>
                <w:rFonts w:ascii="Verdana" w:hAnsi="Verdana"/>
              </w:rPr>
              <w:t>Members</w:t>
            </w:r>
            <w:r w:rsidRPr="002B73C5">
              <w:rPr>
                <w:rFonts w:ascii="Verdana" w:hAnsi="Verdana"/>
                <w:b/>
              </w:rPr>
              <w:t xml:space="preserve"> RESOLVED</w:t>
            </w:r>
            <w:r w:rsidRPr="002B73C5">
              <w:rPr>
                <w:rFonts w:ascii="Verdana" w:hAnsi="Verdana"/>
              </w:rPr>
              <w:t xml:space="preserve"> to:</w:t>
            </w:r>
          </w:p>
          <w:p w14:paraId="6FA2F895" w14:textId="77777777" w:rsidR="002B73C5" w:rsidRPr="002B73C5" w:rsidRDefault="002B73C5" w:rsidP="002B73C5">
            <w:pPr>
              <w:pStyle w:val="ListParagraph"/>
              <w:numPr>
                <w:ilvl w:val="0"/>
                <w:numId w:val="37"/>
              </w:numPr>
              <w:contextualSpacing/>
              <w:jc w:val="both"/>
              <w:rPr>
                <w:rFonts w:ascii="Verdana" w:hAnsi="Verdana" w:cstheme="minorBidi"/>
                <w:sz w:val="24"/>
                <w:szCs w:val="24"/>
              </w:rPr>
            </w:pPr>
            <w:r w:rsidRPr="002B73C5">
              <w:rPr>
                <w:rFonts w:ascii="Verdana" w:hAnsi="Verdana" w:cstheme="minorBidi"/>
                <w:b/>
                <w:sz w:val="24"/>
                <w:szCs w:val="24"/>
              </w:rPr>
              <w:t>NOTE</w:t>
            </w:r>
            <w:r w:rsidRPr="002B73C5">
              <w:rPr>
                <w:rFonts w:ascii="Verdana" w:hAnsi="Verdana" w:cstheme="minorBidi"/>
                <w:sz w:val="24"/>
                <w:szCs w:val="24"/>
              </w:rPr>
              <w:t xml:space="preserve"> the helpful update</w:t>
            </w:r>
          </w:p>
          <w:p w14:paraId="2D236DD9" w14:textId="4E0F6502" w:rsidR="002B73C5" w:rsidRPr="002B73C5" w:rsidRDefault="002B73C5" w:rsidP="002B73C5">
            <w:pPr>
              <w:pStyle w:val="ListParagraph"/>
              <w:numPr>
                <w:ilvl w:val="0"/>
                <w:numId w:val="37"/>
              </w:numPr>
              <w:contextualSpacing/>
              <w:jc w:val="both"/>
              <w:rPr>
                <w:rFonts w:ascii="Verdana" w:hAnsi="Verdana" w:cstheme="minorBidi"/>
                <w:sz w:val="24"/>
                <w:szCs w:val="24"/>
              </w:rPr>
            </w:pPr>
            <w:r w:rsidRPr="002B73C5">
              <w:rPr>
                <w:rFonts w:ascii="Verdana" w:hAnsi="Verdana" w:cstheme="minorBidi"/>
                <w:sz w:val="24"/>
                <w:szCs w:val="24"/>
              </w:rPr>
              <w:t>Receive an update on progress to implement the plurality model as soon as possible.</w:t>
            </w:r>
          </w:p>
          <w:p w14:paraId="029E005E" w14:textId="4920A5E9" w:rsidR="001F151E" w:rsidRPr="002E7C87" w:rsidRDefault="001F151E" w:rsidP="002E7C87">
            <w:pPr>
              <w:contextualSpacing/>
              <w:jc w:val="both"/>
              <w:rPr>
                <w:rFonts w:ascii="Verdana" w:hAnsi="Verdana"/>
              </w:rPr>
            </w:pPr>
          </w:p>
        </w:tc>
        <w:tc>
          <w:tcPr>
            <w:tcW w:w="1559" w:type="dxa"/>
          </w:tcPr>
          <w:p w14:paraId="0280D0F9" w14:textId="77777777" w:rsidR="00E36A27" w:rsidRPr="00DB7F5B" w:rsidRDefault="00E36A27" w:rsidP="00675E85">
            <w:pPr>
              <w:rPr>
                <w:rFonts w:ascii="Verdana" w:hAnsi="Verdana" w:cstheme="minorHAnsi"/>
              </w:rPr>
            </w:pPr>
          </w:p>
        </w:tc>
      </w:tr>
      <w:tr w:rsidR="002704C8" w:rsidRPr="00DB7F5B" w14:paraId="45905D7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9BC6AEB" w14:textId="466EFE24" w:rsidR="002704C8" w:rsidRPr="00DB7F5B" w:rsidRDefault="002B73C5" w:rsidP="00675E85">
            <w:pPr>
              <w:rPr>
                <w:rFonts w:ascii="Verdana" w:hAnsi="Verdana" w:cstheme="minorHAnsi"/>
              </w:rPr>
            </w:pPr>
            <w:r>
              <w:rPr>
                <w:rFonts w:ascii="Verdana" w:hAnsi="Verdana" w:cstheme="minorHAnsi"/>
              </w:rPr>
              <w:t>7</w:t>
            </w:r>
          </w:p>
        </w:tc>
        <w:tc>
          <w:tcPr>
            <w:tcW w:w="7942" w:type="dxa"/>
            <w:gridSpan w:val="2"/>
            <w:tcBorders>
              <w:bottom w:val="single" w:sz="4" w:space="0" w:color="000000" w:themeColor="text1"/>
            </w:tcBorders>
          </w:tcPr>
          <w:p w14:paraId="49498893" w14:textId="0B65896F" w:rsidR="00373E6A" w:rsidRDefault="0017772A" w:rsidP="004A1AF7">
            <w:pPr>
              <w:contextualSpacing/>
              <w:jc w:val="both"/>
              <w:rPr>
                <w:rFonts w:ascii="Verdana" w:hAnsi="Verdana"/>
                <w:b/>
              </w:rPr>
            </w:pPr>
            <w:r>
              <w:rPr>
                <w:rFonts w:ascii="Verdana" w:hAnsi="Verdana"/>
                <w:b/>
              </w:rPr>
              <w:t xml:space="preserve">Welsh Ambulance Services NHS Trust Issues </w:t>
            </w:r>
            <w:r w:rsidR="002B73C5">
              <w:rPr>
                <w:rFonts w:ascii="Verdana" w:hAnsi="Verdana"/>
                <w:b/>
              </w:rPr>
              <w:t>(WAST)</w:t>
            </w:r>
          </w:p>
          <w:p w14:paraId="2B1891BB" w14:textId="77777777" w:rsidR="002B73C5" w:rsidRPr="001916DE" w:rsidRDefault="002B73C5" w:rsidP="004A1AF7">
            <w:pPr>
              <w:contextualSpacing/>
              <w:jc w:val="both"/>
              <w:rPr>
                <w:rFonts w:ascii="Verdana" w:hAnsi="Verdana"/>
                <w:b/>
                <w:sz w:val="12"/>
              </w:rPr>
            </w:pPr>
          </w:p>
          <w:p w14:paraId="319423B1" w14:textId="2FF01B89" w:rsidR="002B73C5" w:rsidRDefault="002B73C5" w:rsidP="004A1AF7">
            <w:pPr>
              <w:contextualSpacing/>
              <w:jc w:val="both"/>
              <w:rPr>
                <w:rFonts w:ascii="Verdana" w:hAnsi="Verdana"/>
                <w:b/>
              </w:rPr>
            </w:pPr>
            <w:r>
              <w:rPr>
                <w:rFonts w:ascii="Verdana" w:hAnsi="Verdana"/>
                <w:b/>
              </w:rPr>
              <w:t>Implementation of the Demand and Capacity Review of Emergency Medical Services</w:t>
            </w:r>
          </w:p>
          <w:p w14:paraId="1B29FEDE" w14:textId="77777777" w:rsidR="002B73C5" w:rsidRDefault="002B73C5" w:rsidP="004A1AF7">
            <w:pPr>
              <w:contextualSpacing/>
              <w:jc w:val="both"/>
              <w:rPr>
                <w:rFonts w:ascii="Verdana" w:hAnsi="Verdana"/>
                <w:b/>
              </w:rPr>
            </w:pPr>
          </w:p>
          <w:p w14:paraId="67B15445" w14:textId="77777777" w:rsidR="002B73C5" w:rsidRDefault="002B73C5" w:rsidP="004A1AF7">
            <w:pPr>
              <w:contextualSpacing/>
              <w:jc w:val="both"/>
              <w:rPr>
                <w:rFonts w:ascii="Verdana" w:hAnsi="Verdana"/>
              </w:rPr>
            </w:pPr>
            <w:r>
              <w:rPr>
                <w:rFonts w:ascii="Verdana" w:hAnsi="Verdana"/>
              </w:rPr>
              <w:t xml:space="preserve">Members received the information and felt it was important that the additional 136wte staff would be achieved. </w:t>
            </w:r>
          </w:p>
          <w:p w14:paraId="295D23A6" w14:textId="51414E9D" w:rsidR="002B73C5" w:rsidRDefault="002B73C5" w:rsidP="004A1AF7">
            <w:pPr>
              <w:contextualSpacing/>
              <w:jc w:val="both"/>
              <w:rPr>
                <w:rFonts w:ascii="Verdana" w:hAnsi="Verdana"/>
              </w:rPr>
            </w:pPr>
            <w:r>
              <w:rPr>
                <w:rFonts w:ascii="Verdana" w:hAnsi="Verdana"/>
              </w:rPr>
              <w:lastRenderedPageBreak/>
              <w:t xml:space="preserve">General discussion took place including the opportunity to link to the options for the winter protection fund. Members felt it was important to have a balance of additionality and </w:t>
            </w:r>
            <w:r w:rsidR="000A7251">
              <w:rPr>
                <w:rFonts w:ascii="Verdana" w:hAnsi="Verdana"/>
              </w:rPr>
              <w:t>capitalising on the efficiencies to be made in the service as this would need to be a balanced approach.</w:t>
            </w:r>
          </w:p>
          <w:p w14:paraId="6CE5F091" w14:textId="77777777" w:rsidR="000A7251" w:rsidRDefault="000A7251" w:rsidP="004A1AF7">
            <w:pPr>
              <w:contextualSpacing/>
              <w:jc w:val="both"/>
              <w:rPr>
                <w:rFonts w:ascii="Verdana" w:hAnsi="Verdana"/>
              </w:rPr>
            </w:pPr>
          </w:p>
          <w:p w14:paraId="6CF43B98" w14:textId="77777777" w:rsidR="000A7251" w:rsidRPr="000A7251" w:rsidRDefault="000A7251" w:rsidP="000A7251">
            <w:pPr>
              <w:contextualSpacing/>
              <w:jc w:val="both"/>
              <w:rPr>
                <w:rFonts w:ascii="Verdana" w:hAnsi="Verdana"/>
              </w:rPr>
            </w:pPr>
            <w:r w:rsidRPr="000A7251">
              <w:rPr>
                <w:rFonts w:ascii="Verdana" w:hAnsi="Verdana"/>
              </w:rPr>
              <w:t>Members noted:</w:t>
            </w:r>
          </w:p>
          <w:p w14:paraId="709F1513" w14:textId="271B1683" w:rsidR="000A7251" w:rsidRPr="000A7251" w:rsidRDefault="000A7251" w:rsidP="000A7251">
            <w:pPr>
              <w:pStyle w:val="ListParagraph"/>
              <w:numPr>
                <w:ilvl w:val="0"/>
                <w:numId w:val="38"/>
              </w:numPr>
              <w:contextualSpacing/>
              <w:jc w:val="both"/>
              <w:rPr>
                <w:rFonts w:ascii="Verdana" w:hAnsi="Verdana" w:cstheme="minorBidi"/>
                <w:sz w:val="24"/>
                <w:szCs w:val="24"/>
              </w:rPr>
            </w:pPr>
            <w:r w:rsidRPr="000A7251">
              <w:rPr>
                <w:rFonts w:ascii="Verdana" w:hAnsi="Verdana" w:cstheme="minorBidi"/>
                <w:sz w:val="24"/>
                <w:szCs w:val="24"/>
              </w:rPr>
              <w:t>Funding required for the training</w:t>
            </w:r>
          </w:p>
          <w:p w14:paraId="707210B0" w14:textId="77777777" w:rsidR="000A7251" w:rsidRPr="000A7251" w:rsidRDefault="000A7251" w:rsidP="000A7251">
            <w:pPr>
              <w:pStyle w:val="ListParagraph"/>
              <w:numPr>
                <w:ilvl w:val="0"/>
                <w:numId w:val="38"/>
              </w:numPr>
              <w:contextualSpacing/>
              <w:jc w:val="both"/>
              <w:rPr>
                <w:rFonts w:ascii="Verdana" w:hAnsi="Verdana" w:cstheme="minorBidi"/>
                <w:sz w:val="24"/>
                <w:szCs w:val="24"/>
              </w:rPr>
            </w:pPr>
            <w:r w:rsidRPr="000A7251">
              <w:rPr>
                <w:rFonts w:ascii="Verdana" w:hAnsi="Verdana" w:cstheme="minorBidi"/>
                <w:sz w:val="24"/>
                <w:szCs w:val="24"/>
              </w:rPr>
              <w:t>Relief gap identified as 252.5wte</w:t>
            </w:r>
          </w:p>
          <w:p w14:paraId="553B5C81" w14:textId="3F2B45F4" w:rsidR="000A7251" w:rsidRPr="000A7251" w:rsidRDefault="000A7251" w:rsidP="000A7251">
            <w:pPr>
              <w:pStyle w:val="ListParagraph"/>
              <w:numPr>
                <w:ilvl w:val="0"/>
                <w:numId w:val="38"/>
              </w:numPr>
              <w:contextualSpacing/>
              <w:jc w:val="both"/>
              <w:rPr>
                <w:rFonts w:ascii="Verdana" w:hAnsi="Verdana" w:cstheme="minorBidi"/>
                <w:sz w:val="24"/>
                <w:szCs w:val="24"/>
              </w:rPr>
            </w:pPr>
            <w:r w:rsidRPr="000A7251">
              <w:rPr>
                <w:rFonts w:ascii="Verdana" w:hAnsi="Verdana" w:cstheme="minorBidi"/>
                <w:sz w:val="24"/>
                <w:szCs w:val="24"/>
              </w:rPr>
              <w:t xml:space="preserve">How continuous professional development was dealt with and how a plan would be developed for the Members </w:t>
            </w:r>
          </w:p>
          <w:p w14:paraId="0DE2BF15" w14:textId="77777777" w:rsidR="0051195A" w:rsidRPr="000A7251" w:rsidRDefault="000A7251" w:rsidP="000A7251">
            <w:pPr>
              <w:pStyle w:val="ListParagraph"/>
              <w:numPr>
                <w:ilvl w:val="0"/>
                <w:numId w:val="38"/>
              </w:numPr>
              <w:contextualSpacing/>
              <w:jc w:val="both"/>
              <w:rPr>
                <w:rFonts w:ascii="Verdana" w:hAnsi="Verdana"/>
                <w:b/>
                <w:sz w:val="24"/>
                <w:szCs w:val="24"/>
              </w:rPr>
            </w:pPr>
            <w:r w:rsidRPr="000A7251">
              <w:rPr>
                <w:rFonts w:ascii="Verdana" w:hAnsi="Verdana" w:cstheme="minorBidi"/>
                <w:sz w:val="24"/>
                <w:szCs w:val="24"/>
              </w:rPr>
              <w:t>Key mile</w:t>
            </w:r>
            <w:bookmarkStart w:id="0" w:name="_GoBack"/>
            <w:bookmarkEnd w:id="0"/>
            <w:r w:rsidRPr="000A7251">
              <w:rPr>
                <w:rFonts w:ascii="Verdana" w:hAnsi="Verdana" w:cstheme="minorBidi"/>
                <w:sz w:val="24"/>
                <w:szCs w:val="24"/>
              </w:rPr>
              <w:t>stones</w:t>
            </w:r>
          </w:p>
          <w:p w14:paraId="3DBDBDB2" w14:textId="77777777" w:rsidR="000A7251" w:rsidRPr="000A7251" w:rsidRDefault="000A7251" w:rsidP="000A7251">
            <w:pPr>
              <w:pStyle w:val="ListParagraph"/>
              <w:numPr>
                <w:ilvl w:val="0"/>
                <w:numId w:val="38"/>
              </w:numPr>
              <w:contextualSpacing/>
              <w:jc w:val="both"/>
              <w:rPr>
                <w:rFonts w:ascii="Verdana" w:hAnsi="Verdana"/>
                <w:b/>
                <w:sz w:val="24"/>
                <w:szCs w:val="24"/>
              </w:rPr>
            </w:pPr>
            <w:r w:rsidRPr="000A7251">
              <w:rPr>
                <w:rFonts w:ascii="Verdana" w:hAnsi="Verdana" w:cstheme="minorBidi"/>
                <w:sz w:val="24"/>
                <w:szCs w:val="24"/>
              </w:rPr>
              <w:t>Efficiencies in the roster review</w:t>
            </w:r>
          </w:p>
          <w:p w14:paraId="78BF680C" w14:textId="6FEC0F79" w:rsidR="000A7251" w:rsidRPr="000A7251" w:rsidRDefault="000A7251" w:rsidP="000A7251">
            <w:pPr>
              <w:pStyle w:val="ListParagraph"/>
              <w:numPr>
                <w:ilvl w:val="0"/>
                <w:numId w:val="38"/>
              </w:numPr>
              <w:contextualSpacing/>
              <w:jc w:val="both"/>
              <w:rPr>
                <w:rFonts w:ascii="Verdana" w:hAnsi="Verdana"/>
                <w:b/>
                <w:sz w:val="24"/>
                <w:szCs w:val="24"/>
              </w:rPr>
            </w:pPr>
            <w:r w:rsidRPr="000A7251">
              <w:rPr>
                <w:rFonts w:ascii="Verdana" w:hAnsi="Verdana" w:cstheme="minorBidi"/>
                <w:sz w:val="24"/>
                <w:szCs w:val="24"/>
              </w:rPr>
              <w:t>Issue in relation to estates and the requirement for detailed analysis to see what would be required in the next 18 months</w:t>
            </w:r>
          </w:p>
          <w:p w14:paraId="1CF36889" w14:textId="77777777" w:rsidR="000A7251" w:rsidRPr="000A7251" w:rsidRDefault="000A7251" w:rsidP="000A7251">
            <w:pPr>
              <w:pStyle w:val="ListParagraph"/>
              <w:numPr>
                <w:ilvl w:val="0"/>
                <w:numId w:val="38"/>
              </w:numPr>
              <w:contextualSpacing/>
              <w:jc w:val="both"/>
              <w:rPr>
                <w:rFonts w:ascii="Verdana" w:hAnsi="Verdana"/>
                <w:b/>
              </w:rPr>
            </w:pPr>
            <w:r w:rsidRPr="000A7251">
              <w:rPr>
                <w:rFonts w:ascii="Verdana" w:hAnsi="Verdana" w:cstheme="minorBidi"/>
                <w:sz w:val="24"/>
                <w:szCs w:val="24"/>
              </w:rPr>
              <w:t>Fleet</w:t>
            </w:r>
            <w:r>
              <w:rPr>
                <w:rFonts w:ascii="Verdana" w:hAnsi="Verdana" w:cstheme="minorBidi"/>
                <w:sz w:val="24"/>
                <w:szCs w:val="24"/>
              </w:rPr>
              <w:t xml:space="preserve"> requirements and the opportunity for capital and noted a critical path was being developed by WAST</w:t>
            </w:r>
          </w:p>
          <w:p w14:paraId="343393F3" w14:textId="4889DEDE" w:rsidR="000A7251" w:rsidRPr="000A7251" w:rsidRDefault="000A7251" w:rsidP="000A7251">
            <w:pPr>
              <w:pStyle w:val="ListParagraph"/>
              <w:numPr>
                <w:ilvl w:val="0"/>
                <w:numId w:val="38"/>
              </w:numPr>
              <w:contextualSpacing/>
              <w:jc w:val="both"/>
              <w:rPr>
                <w:rFonts w:ascii="Verdana" w:hAnsi="Verdana"/>
                <w:b/>
              </w:rPr>
            </w:pPr>
            <w:r>
              <w:rPr>
                <w:rFonts w:ascii="Verdana" w:hAnsi="Verdana" w:cstheme="minorBidi"/>
                <w:sz w:val="24"/>
                <w:szCs w:val="24"/>
              </w:rPr>
              <w:t>Achieving the sickness absence target</w:t>
            </w:r>
          </w:p>
          <w:p w14:paraId="6C37CF5A" w14:textId="244BD7F4" w:rsidR="000A7251" w:rsidRPr="000A7251" w:rsidRDefault="000A7251" w:rsidP="000A7251">
            <w:pPr>
              <w:pStyle w:val="ListParagraph"/>
              <w:numPr>
                <w:ilvl w:val="0"/>
                <w:numId w:val="38"/>
              </w:numPr>
              <w:contextualSpacing/>
              <w:jc w:val="both"/>
              <w:rPr>
                <w:rFonts w:ascii="Verdana" w:hAnsi="Verdana"/>
                <w:b/>
              </w:rPr>
            </w:pPr>
            <w:r>
              <w:rPr>
                <w:rFonts w:ascii="Verdana" w:hAnsi="Verdana" w:cstheme="minorBidi"/>
                <w:sz w:val="24"/>
                <w:szCs w:val="24"/>
              </w:rPr>
              <w:t>Action on the clinical review and the clinical control centr</w:t>
            </w:r>
            <w:r w:rsidRPr="000A7251">
              <w:rPr>
                <w:rFonts w:ascii="Verdana" w:hAnsi="Verdana" w:cstheme="minorBidi"/>
                <w:sz w:val="24"/>
                <w:szCs w:val="24"/>
              </w:rPr>
              <w:t>e</w:t>
            </w:r>
          </w:p>
          <w:p w14:paraId="0CA8615E" w14:textId="32AC0FB1" w:rsidR="000A7251" w:rsidRPr="000A7251" w:rsidRDefault="000A7251" w:rsidP="000A7251">
            <w:pPr>
              <w:pStyle w:val="ListParagraph"/>
              <w:numPr>
                <w:ilvl w:val="0"/>
                <w:numId w:val="38"/>
              </w:numPr>
              <w:contextualSpacing/>
              <w:jc w:val="both"/>
              <w:rPr>
                <w:rFonts w:ascii="Verdana" w:hAnsi="Verdana"/>
                <w:b/>
              </w:rPr>
            </w:pPr>
            <w:r>
              <w:rPr>
                <w:rFonts w:ascii="Verdana" w:hAnsi="Verdana" w:cstheme="minorBidi"/>
                <w:sz w:val="24"/>
                <w:szCs w:val="24"/>
              </w:rPr>
              <w:t>Review of the CTL</w:t>
            </w:r>
          </w:p>
          <w:p w14:paraId="6CD7CDA8" w14:textId="7B75E2F8" w:rsidR="000A7251" w:rsidRDefault="000A7251" w:rsidP="000A7251">
            <w:pPr>
              <w:pStyle w:val="ListParagraph"/>
              <w:numPr>
                <w:ilvl w:val="0"/>
                <w:numId w:val="38"/>
              </w:numPr>
              <w:contextualSpacing/>
              <w:jc w:val="both"/>
              <w:rPr>
                <w:rFonts w:ascii="Verdana" w:hAnsi="Verdana"/>
                <w:sz w:val="24"/>
              </w:rPr>
            </w:pPr>
            <w:r w:rsidRPr="000A7251">
              <w:rPr>
                <w:rFonts w:ascii="Verdana" w:hAnsi="Verdana"/>
                <w:sz w:val="24"/>
              </w:rPr>
              <w:t>Pressure on WAST Services and the need for additional investment to move ahead with the next cohort and acting on recruitment activity</w:t>
            </w:r>
          </w:p>
          <w:p w14:paraId="7561150C" w14:textId="2BCAE2E2"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Funding the estate would be the biggest barrier</w:t>
            </w:r>
          </w:p>
          <w:p w14:paraId="216EC894" w14:textId="77777777"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Need to recast in view of learning from the pandemic</w:t>
            </w:r>
          </w:p>
          <w:p w14:paraId="35A955CA" w14:textId="77777777"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As relief gap closes and the demand  - being clear of the impact</w:t>
            </w:r>
          </w:p>
          <w:p w14:paraId="66439BC3" w14:textId="54B8F1F3"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 xml:space="preserve">Partnership opportunities for estate issues </w:t>
            </w:r>
          </w:p>
          <w:p w14:paraId="5626E75E" w14:textId="77777777"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Important for the reshaping to realise the benefits and ensure effective change management programme in WAST</w:t>
            </w:r>
          </w:p>
          <w:p w14:paraId="2D86F729" w14:textId="77777777" w:rsidR="000A7251" w:rsidRDefault="000A7251" w:rsidP="000A7251">
            <w:pPr>
              <w:pStyle w:val="ListParagraph"/>
              <w:numPr>
                <w:ilvl w:val="0"/>
                <w:numId w:val="38"/>
              </w:numPr>
              <w:contextualSpacing/>
              <w:jc w:val="both"/>
              <w:rPr>
                <w:rFonts w:ascii="Verdana" w:hAnsi="Verdana"/>
                <w:sz w:val="24"/>
              </w:rPr>
            </w:pPr>
            <w:r>
              <w:rPr>
                <w:rFonts w:ascii="Verdana" w:hAnsi="Verdana"/>
                <w:sz w:val="24"/>
              </w:rPr>
              <w:t>Roster review clear that more staff required although need to balance what would be achieved with more efficient service provision</w:t>
            </w:r>
          </w:p>
          <w:p w14:paraId="6F91CD68" w14:textId="77777777" w:rsidR="000A7251" w:rsidRDefault="001916DE" w:rsidP="000A7251">
            <w:pPr>
              <w:pStyle w:val="ListParagraph"/>
              <w:numPr>
                <w:ilvl w:val="0"/>
                <w:numId w:val="38"/>
              </w:numPr>
              <w:contextualSpacing/>
              <w:jc w:val="both"/>
              <w:rPr>
                <w:rFonts w:ascii="Verdana" w:hAnsi="Verdana"/>
                <w:sz w:val="24"/>
              </w:rPr>
            </w:pPr>
            <w:r>
              <w:rPr>
                <w:rFonts w:ascii="Verdana" w:hAnsi="Verdana"/>
                <w:sz w:val="24"/>
              </w:rPr>
              <w:t xml:space="preserve">EASC supported extra 90wte staff and need to be able to monitor the additional </w:t>
            </w:r>
          </w:p>
          <w:p w14:paraId="76B8E6BD" w14:textId="2AF61F47" w:rsidR="001916DE" w:rsidRDefault="001916DE" w:rsidP="000A7251">
            <w:pPr>
              <w:pStyle w:val="ListParagraph"/>
              <w:numPr>
                <w:ilvl w:val="0"/>
                <w:numId w:val="38"/>
              </w:numPr>
              <w:contextualSpacing/>
              <w:jc w:val="both"/>
              <w:rPr>
                <w:rFonts w:ascii="Verdana" w:hAnsi="Verdana"/>
                <w:sz w:val="24"/>
              </w:rPr>
            </w:pPr>
            <w:r>
              <w:rPr>
                <w:rFonts w:ascii="Verdana" w:hAnsi="Verdana"/>
                <w:sz w:val="24"/>
              </w:rPr>
              <w:t>Will need national and local understanding of the net increases.</w:t>
            </w:r>
          </w:p>
          <w:p w14:paraId="0283B42D" w14:textId="77777777" w:rsidR="000A7251" w:rsidRDefault="000A7251" w:rsidP="001916DE">
            <w:pPr>
              <w:rPr>
                <w:rFonts w:ascii="Verdana" w:hAnsi="Verdana"/>
              </w:rPr>
            </w:pPr>
          </w:p>
          <w:p w14:paraId="0357E9FE" w14:textId="77777777" w:rsidR="001916DE" w:rsidRDefault="001916DE" w:rsidP="001916DE">
            <w:pPr>
              <w:rPr>
                <w:rFonts w:ascii="Verdana" w:hAnsi="Verdana"/>
              </w:rPr>
            </w:pPr>
            <w:r>
              <w:rPr>
                <w:rFonts w:ascii="Verdana" w:hAnsi="Verdana"/>
              </w:rPr>
              <w:t>Key areas of work</w:t>
            </w:r>
          </w:p>
          <w:p w14:paraId="01F080A4" w14:textId="77777777" w:rsidR="000A7251" w:rsidRDefault="001916DE" w:rsidP="000A7251">
            <w:pPr>
              <w:pStyle w:val="ListParagraph"/>
              <w:numPr>
                <w:ilvl w:val="0"/>
                <w:numId w:val="38"/>
              </w:numPr>
              <w:contextualSpacing/>
              <w:jc w:val="both"/>
              <w:rPr>
                <w:rFonts w:ascii="Verdana" w:hAnsi="Verdana"/>
                <w:sz w:val="24"/>
              </w:rPr>
            </w:pPr>
            <w:r>
              <w:rPr>
                <w:rFonts w:ascii="Verdana" w:hAnsi="Verdana"/>
                <w:sz w:val="24"/>
              </w:rPr>
              <w:t>IMTP</w:t>
            </w:r>
          </w:p>
          <w:p w14:paraId="0BC98F16" w14:textId="1E79178A" w:rsidR="001916DE" w:rsidRDefault="001916DE" w:rsidP="000A7251">
            <w:pPr>
              <w:pStyle w:val="ListParagraph"/>
              <w:numPr>
                <w:ilvl w:val="0"/>
                <w:numId w:val="38"/>
              </w:numPr>
              <w:contextualSpacing/>
              <w:jc w:val="both"/>
              <w:rPr>
                <w:rFonts w:ascii="Verdana" w:hAnsi="Verdana"/>
                <w:sz w:val="24"/>
              </w:rPr>
            </w:pPr>
            <w:r>
              <w:rPr>
                <w:rFonts w:ascii="Verdana" w:hAnsi="Verdana"/>
                <w:sz w:val="24"/>
              </w:rPr>
              <w:t>Grange University Hospital</w:t>
            </w:r>
          </w:p>
          <w:p w14:paraId="249106DB" w14:textId="77777777" w:rsidR="000A7251" w:rsidRDefault="001916DE" w:rsidP="001916DE">
            <w:pPr>
              <w:pStyle w:val="ListParagraph"/>
              <w:numPr>
                <w:ilvl w:val="0"/>
                <w:numId w:val="38"/>
              </w:numPr>
              <w:contextualSpacing/>
              <w:jc w:val="both"/>
              <w:rPr>
                <w:rFonts w:ascii="Verdana" w:hAnsi="Verdana"/>
                <w:sz w:val="24"/>
              </w:rPr>
            </w:pPr>
            <w:r>
              <w:rPr>
                <w:rFonts w:ascii="Verdana" w:hAnsi="Verdana"/>
                <w:sz w:val="24"/>
              </w:rPr>
              <w:t>Major Trauma Network – no major risks for go live for WAST; trauma desk staffed although issues to ensure compliant with Covid restrictions including social distancing; elearning package in place and will require 70% usage before go live (already at 56%)</w:t>
            </w:r>
          </w:p>
          <w:p w14:paraId="2CAC0B2B" w14:textId="77777777" w:rsidR="001916DE" w:rsidRDefault="001916DE" w:rsidP="001916DE">
            <w:pPr>
              <w:pStyle w:val="ListParagraph"/>
              <w:numPr>
                <w:ilvl w:val="0"/>
                <w:numId w:val="38"/>
              </w:numPr>
              <w:contextualSpacing/>
              <w:jc w:val="both"/>
              <w:rPr>
                <w:rFonts w:ascii="Verdana" w:hAnsi="Verdana"/>
                <w:sz w:val="24"/>
              </w:rPr>
            </w:pPr>
            <w:r>
              <w:rPr>
                <w:rFonts w:ascii="Verdana" w:hAnsi="Verdana"/>
                <w:sz w:val="24"/>
              </w:rPr>
              <w:lastRenderedPageBreak/>
              <w:t>Mobile testing – 3 sites for Wales; letter last Thursday; advertising for 60 staff – on track for 1 September; awaiting decision on other staff</w:t>
            </w:r>
          </w:p>
          <w:p w14:paraId="1F63D7EF" w14:textId="77777777" w:rsidR="001916DE" w:rsidRPr="001916DE" w:rsidRDefault="001916DE" w:rsidP="001916DE">
            <w:pPr>
              <w:contextualSpacing/>
              <w:jc w:val="both"/>
              <w:rPr>
                <w:rFonts w:ascii="Verdana" w:hAnsi="Verdana"/>
              </w:rPr>
            </w:pPr>
          </w:p>
          <w:p w14:paraId="545FB960" w14:textId="77777777" w:rsidR="001916DE" w:rsidRPr="001916DE" w:rsidRDefault="001916DE" w:rsidP="001916D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70AF6B47" w14:textId="7B61169B" w:rsidR="001916DE" w:rsidRPr="001916DE" w:rsidRDefault="001916DE" w:rsidP="001916DE">
            <w:pPr>
              <w:pStyle w:val="ListParagraph"/>
              <w:numPr>
                <w:ilvl w:val="0"/>
                <w:numId w:val="39"/>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the report.</w:t>
            </w:r>
          </w:p>
          <w:p w14:paraId="7C5E9AB3" w14:textId="61AC5E57" w:rsidR="001916DE" w:rsidRPr="001916DE" w:rsidRDefault="001916DE" w:rsidP="001916DE">
            <w:pPr>
              <w:contextualSpacing/>
              <w:jc w:val="both"/>
              <w:rPr>
                <w:rFonts w:ascii="Verdana" w:hAnsi="Verdana"/>
              </w:rPr>
            </w:pPr>
          </w:p>
        </w:tc>
        <w:tc>
          <w:tcPr>
            <w:tcW w:w="1559" w:type="dxa"/>
          </w:tcPr>
          <w:p w14:paraId="5461C35B" w14:textId="77777777" w:rsidR="002704C8" w:rsidRPr="00DB7F5B" w:rsidRDefault="002704C8" w:rsidP="00675E85">
            <w:pPr>
              <w:rPr>
                <w:rFonts w:ascii="Verdana" w:hAnsi="Verdana" w:cstheme="minorHAnsi"/>
              </w:rPr>
            </w:pPr>
          </w:p>
        </w:tc>
      </w:tr>
      <w:tr w:rsidR="001916DE" w:rsidRPr="00DB7F5B" w14:paraId="4FF8099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1EF3A8" w14:textId="79943EAA" w:rsidR="001916DE" w:rsidRDefault="001916DE" w:rsidP="00675E85">
            <w:pPr>
              <w:rPr>
                <w:rFonts w:ascii="Verdana" w:hAnsi="Verdana" w:cstheme="minorHAnsi"/>
              </w:rPr>
            </w:pPr>
            <w:r>
              <w:rPr>
                <w:rFonts w:ascii="Verdana" w:hAnsi="Verdana" w:cstheme="minorHAnsi"/>
              </w:rPr>
              <w:lastRenderedPageBreak/>
              <w:t>8</w:t>
            </w:r>
          </w:p>
        </w:tc>
        <w:tc>
          <w:tcPr>
            <w:tcW w:w="7942" w:type="dxa"/>
            <w:gridSpan w:val="2"/>
            <w:tcBorders>
              <w:bottom w:val="single" w:sz="4" w:space="0" w:color="000000" w:themeColor="text1"/>
            </w:tcBorders>
          </w:tcPr>
          <w:p w14:paraId="143A8CEA" w14:textId="6D4F5329" w:rsidR="001916DE" w:rsidRDefault="001916DE" w:rsidP="00373E6A">
            <w:pPr>
              <w:contextualSpacing/>
              <w:jc w:val="both"/>
              <w:rPr>
                <w:rFonts w:ascii="Verdana" w:hAnsi="Verdana"/>
                <w:b/>
              </w:rPr>
            </w:pPr>
            <w:r>
              <w:rPr>
                <w:rFonts w:ascii="Verdana" w:hAnsi="Verdana"/>
                <w:b/>
              </w:rPr>
              <w:t xml:space="preserve">EASC </w:t>
            </w:r>
            <w:r w:rsidR="0017772A">
              <w:rPr>
                <w:rFonts w:ascii="Verdana" w:hAnsi="Verdana"/>
                <w:b/>
              </w:rPr>
              <w:t>Team Issues</w:t>
            </w:r>
          </w:p>
          <w:p w14:paraId="4D3FF3AD" w14:textId="77777777" w:rsidR="001916DE" w:rsidRDefault="001916DE" w:rsidP="00373E6A">
            <w:pPr>
              <w:contextualSpacing/>
              <w:jc w:val="both"/>
              <w:rPr>
                <w:rFonts w:ascii="Verdana" w:hAnsi="Verdana"/>
                <w:b/>
              </w:rPr>
            </w:pPr>
          </w:p>
          <w:p w14:paraId="519E1994" w14:textId="394819E8" w:rsidR="001916DE" w:rsidRDefault="001916DE" w:rsidP="00373E6A">
            <w:pPr>
              <w:contextualSpacing/>
              <w:jc w:val="both"/>
              <w:rPr>
                <w:rFonts w:ascii="Verdana" w:hAnsi="Verdana"/>
                <w:b/>
              </w:rPr>
            </w:pPr>
            <w:r>
              <w:rPr>
                <w:rFonts w:ascii="Verdana" w:hAnsi="Verdana"/>
                <w:b/>
              </w:rPr>
              <w:t>Commissioning Intentions</w:t>
            </w:r>
          </w:p>
          <w:p w14:paraId="1E16BCA3" w14:textId="77777777" w:rsidR="001916DE" w:rsidRDefault="001916DE" w:rsidP="00373E6A">
            <w:pPr>
              <w:contextualSpacing/>
              <w:jc w:val="both"/>
              <w:rPr>
                <w:rFonts w:ascii="Verdana" w:hAnsi="Verdana"/>
              </w:rPr>
            </w:pPr>
            <w:r>
              <w:rPr>
                <w:rFonts w:ascii="Verdana" w:hAnsi="Verdana"/>
              </w:rPr>
              <w:t>Stephen Harrhy apologised to Members for the late report.  The work to develop the Commissioning Intentions (CIs) was underway with WAST and the appropriate assessments were being implemented. The aim would be to provide a report to the next meeting (Added to the Action Log). This year the aim would be to review and simplify the CIs to start from the next financial year. Members noted that as more live data was available this would streamline the information required.</w:t>
            </w:r>
          </w:p>
          <w:p w14:paraId="694F8D82" w14:textId="77777777" w:rsidR="001916DE" w:rsidRDefault="001916DE" w:rsidP="00373E6A">
            <w:pPr>
              <w:contextualSpacing/>
              <w:jc w:val="both"/>
              <w:rPr>
                <w:rFonts w:ascii="Verdana" w:hAnsi="Verdana"/>
              </w:rPr>
            </w:pPr>
          </w:p>
          <w:p w14:paraId="2BF49B54" w14:textId="77777777" w:rsidR="001916DE" w:rsidRPr="001916DE" w:rsidRDefault="001916DE" w:rsidP="00373E6A">
            <w:pPr>
              <w:contextualSpacing/>
              <w:jc w:val="both"/>
              <w:rPr>
                <w:rFonts w:ascii="Verdana" w:hAnsi="Verdana"/>
                <w:b/>
              </w:rPr>
            </w:pPr>
            <w:r w:rsidRPr="001916DE">
              <w:rPr>
                <w:rFonts w:ascii="Verdana" w:hAnsi="Verdana"/>
                <w:b/>
              </w:rPr>
              <w:t xml:space="preserve">Update on Ministerial Ambulance Availability Taskforce </w:t>
            </w:r>
          </w:p>
          <w:p w14:paraId="200F988A" w14:textId="77777777" w:rsidR="001916DE" w:rsidRDefault="001916DE" w:rsidP="00373E6A">
            <w:pPr>
              <w:contextualSpacing/>
              <w:jc w:val="both"/>
              <w:rPr>
                <w:rFonts w:ascii="Verdana" w:hAnsi="Verdana"/>
              </w:rPr>
            </w:pPr>
            <w:r>
              <w:rPr>
                <w:rFonts w:ascii="Verdana" w:hAnsi="Verdana"/>
              </w:rPr>
              <w:t>Members were aware that the work had been paused due to the pandemic and work has started to review and revise the timescales and arrangements for programme management support to develop an interim report before the end of the year.</w:t>
            </w:r>
          </w:p>
          <w:p w14:paraId="115BA5AD" w14:textId="77777777" w:rsidR="00B410EE" w:rsidRDefault="00B410EE" w:rsidP="00373E6A">
            <w:pPr>
              <w:contextualSpacing/>
              <w:jc w:val="both"/>
              <w:rPr>
                <w:rFonts w:ascii="Verdana" w:hAnsi="Verdana"/>
              </w:rPr>
            </w:pPr>
          </w:p>
          <w:p w14:paraId="50ACA16C" w14:textId="77777777" w:rsidR="00B410EE" w:rsidRPr="00B410EE" w:rsidRDefault="00B410EE" w:rsidP="00373E6A">
            <w:pPr>
              <w:contextualSpacing/>
              <w:jc w:val="both"/>
              <w:rPr>
                <w:rFonts w:ascii="Verdana" w:hAnsi="Verdana"/>
                <w:b/>
              </w:rPr>
            </w:pPr>
            <w:r w:rsidRPr="00B410EE">
              <w:rPr>
                <w:rFonts w:ascii="Verdana" w:hAnsi="Verdana"/>
                <w:b/>
              </w:rPr>
              <w:t xml:space="preserve">EASC Finance Report </w:t>
            </w:r>
          </w:p>
          <w:p w14:paraId="09B98BB2" w14:textId="205824D5" w:rsidR="00B410EE" w:rsidRDefault="00B410EE" w:rsidP="00373E6A">
            <w:pPr>
              <w:contextualSpacing/>
              <w:jc w:val="both"/>
              <w:rPr>
                <w:rFonts w:ascii="Verdana" w:hAnsi="Verdana"/>
              </w:rPr>
            </w:pPr>
            <w:r>
              <w:rPr>
                <w:rFonts w:ascii="Verdana" w:hAnsi="Verdana"/>
              </w:rPr>
              <w:t>Stuart Davies gave a short overview of the report and members noted that essentially the position was stable. Work was underway with the team at WAST to clarify the additional staff and the draw-down of the £1.8m available. Members noted that different pockets of funding were now available. Members noted the ongoing work on the stroke thrombectomy repatriation and the need to develop a dedicated service which may use an external provider but was being developed.</w:t>
            </w:r>
          </w:p>
          <w:p w14:paraId="3FDBD5EF" w14:textId="77777777" w:rsidR="00B410EE" w:rsidRDefault="00B410EE" w:rsidP="00373E6A">
            <w:pPr>
              <w:contextualSpacing/>
              <w:jc w:val="both"/>
              <w:rPr>
                <w:rFonts w:ascii="Verdana" w:hAnsi="Verdana"/>
              </w:rPr>
            </w:pPr>
          </w:p>
          <w:p w14:paraId="69DF4A10" w14:textId="7A1C5CF9" w:rsidR="00B410EE" w:rsidRDefault="00B410EE" w:rsidP="00B410EE">
            <w:pPr>
              <w:contextualSpacing/>
              <w:jc w:val="both"/>
              <w:rPr>
                <w:rFonts w:ascii="Verdana" w:hAnsi="Verdana"/>
                <w:b/>
              </w:rPr>
            </w:pPr>
            <w:r>
              <w:rPr>
                <w:rFonts w:ascii="Verdana" w:hAnsi="Verdana"/>
                <w:b/>
              </w:rPr>
              <w:t xml:space="preserve">Emergency Medical Retrieval and Transfer Services (EMRTS) </w:t>
            </w:r>
            <w:r w:rsidRPr="00DB7F5B">
              <w:rPr>
                <w:rFonts w:ascii="Verdana" w:hAnsi="Verdana"/>
                <w:b/>
              </w:rPr>
              <w:t xml:space="preserve">critical care transfer </w:t>
            </w:r>
          </w:p>
          <w:p w14:paraId="2D27ABE0" w14:textId="0F83EB83" w:rsidR="00B410EE" w:rsidRPr="00B410EE" w:rsidRDefault="00B410EE" w:rsidP="00B410EE">
            <w:pPr>
              <w:contextualSpacing/>
              <w:jc w:val="both"/>
              <w:rPr>
                <w:rFonts w:ascii="Verdana" w:hAnsi="Verdana"/>
              </w:rPr>
            </w:pPr>
            <w:r>
              <w:rPr>
                <w:rFonts w:ascii="Verdana" w:hAnsi="Verdana"/>
              </w:rPr>
              <w:t>Members noted that appointments had been made with a plan to go live from September 2021.</w:t>
            </w:r>
          </w:p>
          <w:p w14:paraId="6FAB0AC3" w14:textId="77777777" w:rsidR="00B410EE" w:rsidRDefault="00B410EE" w:rsidP="00373E6A">
            <w:pPr>
              <w:contextualSpacing/>
              <w:jc w:val="both"/>
              <w:rPr>
                <w:rFonts w:ascii="Verdana" w:hAnsi="Verdana"/>
              </w:rPr>
            </w:pPr>
          </w:p>
          <w:p w14:paraId="64DAD07C" w14:textId="77777777" w:rsidR="00B410EE" w:rsidRPr="001916DE" w:rsidRDefault="00B410EE" w:rsidP="00B410E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397D1B0F" w14:textId="52EECAFE" w:rsidR="00B410EE" w:rsidRPr="001916DE" w:rsidRDefault="00B410EE" w:rsidP="00B410EE">
            <w:pPr>
              <w:pStyle w:val="ListParagraph"/>
              <w:numPr>
                <w:ilvl w:val="0"/>
                <w:numId w:val="39"/>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the report</w:t>
            </w:r>
            <w:r>
              <w:rPr>
                <w:rFonts w:ascii="Verdana" w:hAnsi="Verdana" w:cstheme="minorBidi"/>
                <w:sz w:val="24"/>
                <w:szCs w:val="24"/>
              </w:rPr>
              <w:t>s</w:t>
            </w:r>
            <w:r w:rsidRPr="001916DE">
              <w:rPr>
                <w:rFonts w:ascii="Verdana" w:hAnsi="Verdana" w:cstheme="minorBidi"/>
                <w:sz w:val="24"/>
                <w:szCs w:val="24"/>
              </w:rPr>
              <w:t>.</w:t>
            </w:r>
          </w:p>
          <w:p w14:paraId="00763419" w14:textId="404FCE5D" w:rsidR="00B410EE" w:rsidRPr="001916DE" w:rsidRDefault="00B410EE" w:rsidP="00373E6A">
            <w:pPr>
              <w:contextualSpacing/>
              <w:jc w:val="both"/>
              <w:rPr>
                <w:rFonts w:ascii="Verdana" w:hAnsi="Verdana"/>
              </w:rPr>
            </w:pPr>
          </w:p>
        </w:tc>
        <w:tc>
          <w:tcPr>
            <w:tcW w:w="1559" w:type="dxa"/>
          </w:tcPr>
          <w:p w14:paraId="51B9622C" w14:textId="77777777" w:rsidR="001916DE" w:rsidRPr="00DB7F5B" w:rsidRDefault="001916DE" w:rsidP="00675E85">
            <w:pPr>
              <w:rPr>
                <w:rFonts w:ascii="Verdana" w:hAnsi="Verdana" w:cstheme="minorHAnsi"/>
              </w:rPr>
            </w:pPr>
          </w:p>
        </w:tc>
      </w:tr>
      <w:tr w:rsidR="004A1AF7" w:rsidRPr="00DB7F5B" w14:paraId="164799E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CB836CB" w14:textId="3A232F5F" w:rsidR="004A1AF7" w:rsidRPr="00DB7F5B" w:rsidRDefault="00B410EE" w:rsidP="00675E85">
            <w:pPr>
              <w:rPr>
                <w:rFonts w:ascii="Verdana" w:hAnsi="Verdana" w:cstheme="minorHAnsi"/>
              </w:rPr>
            </w:pPr>
            <w:r>
              <w:rPr>
                <w:rFonts w:ascii="Verdana" w:hAnsi="Verdana" w:cstheme="minorHAnsi"/>
              </w:rPr>
              <w:t>9</w:t>
            </w:r>
          </w:p>
        </w:tc>
        <w:tc>
          <w:tcPr>
            <w:tcW w:w="7942" w:type="dxa"/>
            <w:gridSpan w:val="2"/>
            <w:tcBorders>
              <w:bottom w:val="single" w:sz="4" w:space="0" w:color="000000" w:themeColor="text1"/>
            </w:tcBorders>
          </w:tcPr>
          <w:p w14:paraId="71F12C5D" w14:textId="77777777" w:rsidR="004A1AF7" w:rsidRPr="00DB7F5B" w:rsidRDefault="004A1AF7" w:rsidP="004A1AF7">
            <w:pPr>
              <w:contextualSpacing/>
              <w:jc w:val="both"/>
              <w:rPr>
                <w:rFonts w:ascii="Verdana" w:hAnsi="Verdana"/>
                <w:b/>
              </w:rPr>
            </w:pPr>
            <w:r w:rsidRPr="00DB7F5B">
              <w:rPr>
                <w:rFonts w:ascii="Verdana" w:hAnsi="Verdana"/>
                <w:b/>
              </w:rPr>
              <w:t>EASC Draft Risk Register</w:t>
            </w:r>
          </w:p>
          <w:p w14:paraId="1943703B" w14:textId="77777777" w:rsidR="004A1AF7" w:rsidRPr="00DB7F5B" w:rsidRDefault="004A1AF7" w:rsidP="004A1AF7">
            <w:pPr>
              <w:jc w:val="both"/>
              <w:rPr>
                <w:rFonts w:ascii="Verdana" w:hAnsi="Verdana"/>
              </w:rPr>
            </w:pPr>
          </w:p>
          <w:p w14:paraId="2DEE5A46" w14:textId="77777777" w:rsidR="00B410EE" w:rsidRDefault="004A1AF7" w:rsidP="004A1AF7">
            <w:pPr>
              <w:jc w:val="both"/>
              <w:rPr>
                <w:rFonts w:ascii="Verdana" w:hAnsi="Verdana"/>
              </w:rPr>
            </w:pPr>
            <w:r w:rsidRPr="00DB7F5B">
              <w:rPr>
                <w:rFonts w:ascii="Verdana" w:hAnsi="Verdana"/>
              </w:rPr>
              <w:t xml:space="preserve">The report on the progress in developing a risk register for EASC was received. </w:t>
            </w:r>
          </w:p>
          <w:p w14:paraId="4B354433" w14:textId="2C0A0DC4" w:rsidR="004A1AF7" w:rsidRPr="00DB7F5B" w:rsidRDefault="004A1AF7" w:rsidP="004A1AF7">
            <w:pPr>
              <w:jc w:val="both"/>
              <w:rPr>
                <w:rFonts w:ascii="Verdana" w:hAnsi="Verdana"/>
              </w:rPr>
            </w:pPr>
            <w:r w:rsidRPr="00DB7F5B">
              <w:rPr>
                <w:rFonts w:ascii="Verdana" w:hAnsi="Verdana"/>
              </w:rPr>
              <w:lastRenderedPageBreak/>
              <w:t xml:space="preserve">Members noted </w:t>
            </w:r>
            <w:r w:rsidR="00B410EE">
              <w:rPr>
                <w:rFonts w:ascii="Verdana" w:hAnsi="Verdana"/>
              </w:rPr>
              <w:t>the draft risk register; discussed and supported the approach as the commissioner view for submission to EASC.</w:t>
            </w:r>
          </w:p>
          <w:p w14:paraId="18BEE5FB" w14:textId="77777777" w:rsidR="00B410EE" w:rsidRDefault="00B410EE" w:rsidP="004A1AF7">
            <w:pPr>
              <w:contextualSpacing/>
              <w:jc w:val="both"/>
              <w:rPr>
                <w:rFonts w:ascii="Verdana" w:hAnsi="Verdana"/>
              </w:rPr>
            </w:pPr>
          </w:p>
          <w:p w14:paraId="30961F9A" w14:textId="6458EC88" w:rsidR="004A1AF7" w:rsidRPr="00DB7F5B" w:rsidRDefault="004A1AF7" w:rsidP="004A1AF7">
            <w:pPr>
              <w:contextualSpacing/>
              <w:jc w:val="both"/>
              <w:rPr>
                <w:rFonts w:ascii="Verdana" w:hAnsi="Verdana"/>
              </w:rPr>
            </w:pPr>
            <w:r w:rsidRPr="00DB7F5B">
              <w:rPr>
                <w:rFonts w:ascii="Verdana" w:hAnsi="Verdana"/>
              </w:rPr>
              <w:t xml:space="preserve">Members </w:t>
            </w:r>
            <w:r w:rsidRPr="00DB7F5B">
              <w:rPr>
                <w:rFonts w:ascii="Verdana" w:hAnsi="Verdana"/>
                <w:b/>
              </w:rPr>
              <w:t>RESOLVED</w:t>
            </w:r>
            <w:r w:rsidRPr="00DB7F5B">
              <w:rPr>
                <w:rFonts w:ascii="Verdana" w:hAnsi="Verdana"/>
              </w:rPr>
              <w:t xml:space="preserve"> to:</w:t>
            </w:r>
          </w:p>
          <w:p w14:paraId="5DB10DE3" w14:textId="639E53D0" w:rsidR="004A1AF7" w:rsidRPr="00B410EE" w:rsidRDefault="00B410EE" w:rsidP="00B410EE">
            <w:pPr>
              <w:pStyle w:val="ListParagraph"/>
              <w:numPr>
                <w:ilvl w:val="0"/>
                <w:numId w:val="26"/>
              </w:numPr>
              <w:contextualSpacing/>
              <w:jc w:val="both"/>
              <w:rPr>
                <w:rFonts w:ascii="Verdana" w:hAnsi="Verdana" w:cstheme="minorBidi"/>
                <w:sz w:val="24"/>
                <w:szCs w:val="24"/>
              </w:rPr>
            </w:pPr>
            <w:r w:rsidRPr="00B410EE">
              <w:rPr>
                <w:rFonts w:ascii="Verdana" w:hAnsi="Verdana" w:cstheme="minorBidi"/>
                <w:b/>
                <w:sz w:val="24"/>
                <w:szCs w:val="24"/>
              </w:rPr>
              <w:t>Endorse</w:t>
            </w:r>
            <w:r>
              <w:rPr>
                <w:rFonts w:ascii="Verdana" w:hAnsi="Verdana" w:cstheme="minorBidi"/>
                <w:sz w:val="24"/>
                <w:szCs w:val="24"/>
              </w:rPr>
              <w:t xml:space="preserve"> the draft </w:t>
            </w:r>
            <w:r w:rsidR="004A1AF7" w:rsidRPr="00B410EE">
              <w:rPr>
                <w:rFonts w:ascii="Verdana" w:hAnsi="Verdana" w:cstheme="minorBidi"/>
                <w:sz w:val="24"/>
                <w:szCs w:val="24"/>
              </w:rPr>
              <w:t xml:space="preserve">risk register </w:t>
            </w:r>
            <w:r>
              <w:rPr>
                <w:rFonts w:ascii="Verdana" w:hAnsi="Verdana" w:cstheme="minorBidi"/>
                <w:sz w:val="24"/>
                <w:szCs w:val="24"/>
              </w:rPr>
              <w:t>for presentation at the next EAS Joint Committee</w:t>
            </w:r>
            <w:r w:rsidR="004A1AF7" w:rsidRPr="00B410EE">
              <w:rPr>
                <w:rFonts w:ascii="Verdana" w:hAnsi="Verdana" w:cstheme="minorBidi"/>
                <w:sz w:val="24"/>
                <w:szCs w:val="24"/>
              </w:rPr>
              <w:t xml:space="preserve"> meeting</w:t>
            </w:r>
            <w:r>
              <w:rPr>
                <w:rFonts w:ascii="Verdana" w:hAnsi="Verdana" w:cstheme="minorBidi"/>
                <w:sz w:val="24"/>
                <w:szCs w:val="24"/>
              </w:rPr>
              <w:t xml:space="preserve"> for approval</w:t>
            </w:r>
            <w:r w:rsidR="004A1AF7" w:rsidRPr="00B410EE">
              <w:rPr>
                <w:rFonts w:ascii="Verdana" w:hAnsi="Verdana" w:cstheme="minorBidi"/>
                <w:sz w:val="24"/>
                <w:szCs w:val="24"/>
              </w:rPr>
              <w:t>.</w:t>
            </w:r>
          </w:p>
          <w:p w14:paraId="221AE4C9" w14:textId="77777777" w:rsidR="004A1AF7" w:rsidRPr="00DB7F5B" w:rsidRDefault="004A1AF7" w:rsidP="004A1AF7">
            <w:pPr>
              <w:contextualSpacing/>
              <w:jc w:val="both"/>
              <w:rPr>
                <w:rFonts w:ascii="Verdana" w:hAnsi="Verdana" w:cs="Arial"/>
                <w:b/>
              </w:rPr>
            </w:pPr>
          </w:p>
        </w:tc>
        <w:tc>
          <w:tcPr>
            <w:tcW w:w="1559" w:type="dxa"/>
          </w:tcPr>
          <w:p w14:paraId="7CC7C117" w14:textId="77777777" w:rsidR="004A1AF7" w:rsidRPr="00DB7F5B" w:rsidRDefault="004A1AF7" w:rsidP="00675E85">
            <w:pPr>
              <w:rPr>
                <w:rFonts w:ascii="Verdana" w:hAnsi="Verdana" w:cstheme="minorHAnsi"/>
              </w:rPr>
            </w:pPr>
          </w:p>
        </w:tc>
      </w:tr>
      <w:tr w:rsidR="004A1AF7" w:rsidRPr="00DB7F5B" w14:paraId="081BA34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61304CD" w14:textId="2F5F1E1D" w:rsidR="004A1AF7" w:rsidRPr="00DB7F5B" w:rsidRDefault="00B410EE" w:rsidP="00675E85">
            <w:pPr>
              <w:rPr>
                <w:rFonts w:ascii="Verdana" w:hAnsi="Verdana" w:cstheme="minorHAnsi"/>
              </w:rPr>
            </w:pPr>
            <w:r>
              <w:rPr>
                <w:rFonts w:ascii="Verdana" w:hAnsi="Verdana" w:cstheme="minorHAnsi"/>
              </w:rPr>
              <w:t>10</w:t>
            </w:r>
          </w:p>
        </w:tc>
        <w:tc>
          <w:tcPr>
            <w:tcW w:w="7942" w:type="dxa"/>
            <w:gridSpan w:val="2"/>
            <w:tcBorders>
              <w:bottom w:val="single" w:sz="4" w:space="0" w:color="000000" w:themeColor="text1"/>
            </w:tcBorders>
          </w:tcPr>
          <w:p w14:paraId="55B44F44" w14:textId="77777777" w:rsidR="004A1AF7" w:rsidRPr="00DB7F5B" w:rsidRDefault="004A1AF7" w:rsidP="004A1AF7">
            <w:pPr>
              <w:pStyle w:val="Footer"/>
              <w:tabs>
                <w:tab w:val="clear" w:pos="4513"/>
                <w:tab w:val="clear" w:pos="9026"/>
              </w:tabs>
              <w:jc w:val="both"/>
              <w:rPr>
                <w:rFonts w:ascii="Verdana" w:hAnsi="Verdana" w:cs="Arial"/>
                <w:b/>
              </w:rPr>
            </w:pPr>
            <w:r w:rsidRPr="00DB7F5B">
              <w:rPr>
                <w:rFonts w:ascii="Verdana" w:hAnsi="Verdana" w:cs="Arial"/>
                <w:b/>
              </w:rPr>
              <w:t>Forward Look</w:t>
            </w:r>
          </w:p>
          <w:p w14:paraId="599356E9" w14:textId="77777777" w:rsidR="004A1AF7" w:rsidRPr="00DB7F5B" w:rsidRDefault="004A1AF7" w:rsidP="004A1AF7">
            <w:pPr>
              <w:jc w:val="both"/>
              <w:rPr>
                <w:rFonts w:ascii="Verdana" w:hAnsi="Verdana" w:cs="Arial"/>
              </w:rPr>
            </w:pPr>
          </w:p>
          <w:p w14:paraId="10E480E2" w14:textId="26EEBF9A" w:rsidR="004A1AF7" w:rsidRPr="00DB7F5B" w:rsidRDefault="004A1AF7" w:rsidP="004A1AF7">
            <w:pPr>
              <w:jc w:val="both"/>
              <w:rPr>
                <w:rFonts w:ascii="Verdana" w:hAnsi="Verdana" w:cs="Arial"/>
              </w:rPr>
            </w:pPr>
            <w:r w:rsidRPr="00DB7F5B">
              <w:rPr>
                <w:rFonts w:ascii="Verdana" w:hAnsi="Verdana" w:cs="Arial"/>
              </w:rPr>
              <w:t>The Forward Look was received and noted. Due to the time restrictions at the meeting, it was agreed that the EASC Team would review the arrangements for the next meeting and present an updated version for discussion and approval.</w:t>
            </w:r>
          </w:p>
          <w:p w14:paraId="72ABF633" w14:textId="58F6D8B5" w:rsidR="004A1AF7" w:rsidRPr="00DB7F5B" w:rsidRDefault="004A1AF7" w:rsidP="004A1AF7">
            <w:pPr>
              <w:jc w:val="both"/>
              <w:rPr>
                <w:rFonts w:ascii="Verdana" w:hAnsi="Verdana" w:cs="Arial"/>
              </w:rPr>
            </w:pPr>
          </w:p>
        </w:tc>
        <w:tc>
          <w:tcPr>
            <w:tcW w:w="1559" w:type="dxa"/>
          </w:tcPr>
          <w:p w14:paraId="4A10F88A" w14:textId="77777777" w:rsidR="004A1AF7" w:rsidRPr="00DB7F5B" w:rsidRDefault="004A1AF7" w:rsidP="00675E85">
            <w:pPr>
              <w:rPr>
                <w:rFonts w:ascii="Verdana" w:hAnsi="Verdana" w:cstheme="minorHAnsi"/>
              </w:rPr>
            </w:pPr>
          </w:p>
        </w:tc>
      </w:tr>
      <w:tr w:rsidR="004A1AF7" w:rsidRPr="00DB7F5B" w14:paraId="6CA6F54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D98BFB1" w14:textId="3FBE8E2C" w:rsidR="004A1AF7" w:rsidRPr="00DB7F5B" w:rsidRDefault="00B410EE" w:rsidP="00675E85">
            <w:pPr>
              <w:rPr>
                <w:rFonts w:ascii="Verdana" w:hAnsi="Verdana" w:cstheme="minorHAnsi"/>
              </w:rPr>
            </w:pPr>
            <w:r>
              <w:rPr>
                <w:rFonts w:ascii="Verdana" w:hAnsi="Verdana" w:cstheme="minorHAnsi"/>
              </w:rPr>
              <w:t>11</w:t>
            </w:r>
          </w:p>
        </w:tc>
        <w:tc>
          <w:tcPr>
            <w:tcW w:w="7942" w:type="dxa"/>
            <w:gridSpan w:val="2"/>
            <w:tcBorders>
              <w:bottom w:val="single" w:sz="4" w:space="0" w:color="000000" w:themeColor="text1"/>
            </w:tcBorders>
          </w:tcPr>
          <w:p w14:paraId="4D50BED3" w14:textId="77777777" w:rsidR="004A1AF7" w:rsidRPr="00DB7F5B" w:rsidRDefault="004A1AF7" w:rsidP="004A1AF7">
            <w:pPr>
              <w:contextualSpacing/>
              <w:jc w:val="both"/>
              <w:rPr>
                <w:rFonts w:ascii="Verdana" w:hAnsi="Verdana" w:cs="Arial"/>
                <w:b/>
              </w:rPr>
            </w:pPr>
            <w:r w:rsidRPr="00DB7F5B">
              <w:rPr>
                <w:rFonts w:ascii="Verdana" w:hAnsi="Verdana" w:cs="Arial"/>
                <w:b/>
              </w:rPr>
              <w:t>Issues to report to the EASC using new Highlight Report</w:t>
            </w:r>
          </w:p>
          <w:p w14:paraId="27D73837" w14:textId="77777777" w:rsidR="004A1AF7" w:rsidRPr="00DB7F5B" w:rsidRDefault="004A1AF7" w:rsidP="004A1AF7">
            <w:pPr>
              <w:jc w:val="both"/>
              <w:rPr>
                <w:rFonts w:ascii="Verdana" w:hAnsi="Verdana" w:cs="Arial"/>
              </w:rPr>
            </w:pPr>
          </w:p>
          <w:p w14:paraId="2DB58310" w14:textId="06002F12" w:rsidR="004A1AF7" w:rsidRPr="00DB7F5B" w:rsidRDefault="004A1AF7" w:rsidP="004A1AF7">
            <w:pPr>
              <w:jc w:val="both"/>
              <w:rPr>
                <w:rFonts w:ascii="Verdana" w:hAnsi="Verdana" w:cs="Arial"/>
              </w:rPr>
            </w:pPr>
            <w:r w:rsidRPr="00DB7F5B">
              <w:rPr>
                <w:rFonts w:ascii="Verdana" w:hAnsi="Verdana" w:cs="Arial"/>
              </w:rPr>
              <w:t>Highlight report to be populated by the EASC Team and circulated to Members.</w:t>
            </w:r>
          </w:p>
          <w:p w14:paraId="57FEB607" w14:textId="77777777" w:rsidR="004A1AF7" w:rsidRPr="00DB7F5B" w:rsidRDefault="004A1AF7" w:rsidP="004A1AF7">
            <w:pPr>
              <w:contextualSpacing/>
              <w:jc w:val="both"/>
              <w:rPr>
                <w:rFonts w:ascii="Verdana" w:hAnsi="Verdana"/>
                <w:b/>
              </w:rPr>
            </w:pPr>
          </w:p>
        </w:tc>
        <w:tc>
          <w:tcPr>
            <w:tcW w:w="1559" w:type="dxa"/>
          </w:tcPr>
          <w:p w14:paraId="619A0461" w14:textId="77777777" w:rsidR="004A1AF7" w:rsidRPr="00DB7F5B" w:rsidRDefault="004A1AF7" w:rsidP="00675E85">
            <w:pPr>
              <w:rPr>
                <w:rFonts w:ascii="Verdana" w:hAnsi="Verdana" w:cstheme="minorHAnsi"/>
              </w:rPr>
            </w:pPr>
          </w:p>
        </w:tc>
      </w:tr>
      <w:tr w:rsidR="00B410EE" w:rsidRPr="00DB7F5B" w14:paraId="0D6BC152"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7862667B" w14:textId="79E42A5F" w:rsidR="00B410EE" w:rsidRDefault="00B410EE" w:rsidP="00675E85">
            <w:pPr>
              <w:rPr>
                <w:rFonts w:ascii="Verdana" w:hAnsi="Verdana" w:cstheme="minorHAnsi"/>
              </w:rPr>
            </w:pPr>
            <w:r>
              <w:rPr>
                <w:rFonts w:ascii="Verdana" w:hAnsi="Verdana" w:cstheme="minorHAnsi"/>
              </w:rPr>
              <w:t xml:space="preserve">12 </w:t>
            </w:r>
          </w:p>
        </w:tc>
        <w:tc>
          <w:tcPr>
            <w:tcW w:w="7942" w:type="dxa"/>
            <w:gridSpan w:val="2"/>
            <w:tcBorders>
              <w:bottom w:val="single" w:sz="4" w:space="0" w:color="000000" w:themeColor="text1"/>
            </w:tcBorders>
          </w:tcPr>
          <w:p w14:paraId="413A7892" w14:textId="77777777" w:rsidR="00B410EE" w:rsidRDefault="00B410EE" w:rsidP="004A1AF7">
            <w:pPr>
              <w:contextualSpacing/>
              <w:jc w:val="both"/>
              <w:rPr>
                <w:rFonts w:ascii="Verdana" w:hAnsi="Verdana" w:cs="Arial"/>
                <w:b/>
              </w:rPr>
            </w:pPr>
            <w:r>
              <w:rPr>
                <w:rFonts w:ascii="Verdana" w:hAnsi="Verdana" w:cs="Arial"/>
                <w:b/>
              </w:rPr>
              <w:t>The following items were received for information:</w:t>
            </w:r>
          </w:p>
          <w:p w14:paraId="3EE6166D" w14:textId="77777777" w:rsidR="00B410EE" w:rsidRPr="00771A14" w:rsidRDefault="00B410EE" w:rsidP="00B410EE">
            <w:pPr>
              <w:pStyle w:val="Footer"/>
              <w:numPr>
                <w:ilvl w:val="0"/>
                <w:numId w:val="26"/>
              </w:numPr>
              <w:tabs>
                <w:tab w:val="clear" w:pos="4513"/>
                <w:tab w:val="clear" w:pos="9026"/>
              </w:tabs>
              <w:jc w:val="both"/>
              <w:rPr>
                <w:rFonts w:ascii="Verdana" w:hAnsi="Verdana" w:cs="Arial"/>
              </w:rPr>
            </w:pPr>
            <w:r>
              <w:rPr>
                <w:rFonts w:ascii="Verdana" w:hAnsi="Verdana" w:cs="Arial"/>
              </w:rPr>
              <w:t xml:space="preserve">WAST Annual Report 2019-2020 (includes performance </w:t>
            </w:r>
            <w:r w:rsidRPr="00771A14">
              <w:rPr>
                <w:rFonts w:ascii="Verdana" w:hAnsi="Verdana" w:cs="Arial"/>
              </w:rPr>
              <w:t xml:space="preserve">report) </w:t>
            </w:r>
          </w:p>
          <w:p w14:paraId="1BF739A7" w14:textId="77777777" w:rsidR="00B410EE" w:rsidRPr="00771A14" w:rsidRDefault="00B410EE" w:rsidP="00B410EE">
            <w:pPr>
              <w:pStyle w:val="Footer"/>
              <w:numPr>
                <w:ilvl w:val="0"/>
                <w:numId w:val="26"/>
              </w:numPr>
              <w:tabs>
                <w:tab w:val="clear" w:pos="4513"/>
                <w:tab w:val="clear" w:pos="9026"/>
              </w:tabs>
              <w:jc w:val="both"/>
              <w:rPr>
                <w:rFonts w:ascii="Verdana" w:hAnsi="Verdana" w:cs="Arial"/>
              </w:rPr>
            </w:pPr>
            <w:r w:rsidRPr="00771A14">
              <w:rPr>
                <w:rFonts w:ascii="Verdana" w:hAnsi="Verdana" w:cs="Arial"/>
              </w:rPr>
              <w:t>WAST Clinical Strategy (approved by the WAST Board in July 2020)</w:t>
            </w:r>
          </w:p>
          <w:p w14:paraId="33FA6670" w14:textId="311380FC" w:rsidR="00B410EE" w:rsidRPr="00771A14" w:rsidRDefault="00B410EE" w:rsidP="00B410EE">
            <w:pPr>
              <w:pStyle w:val="ListParagraph"/>
              <w:numPr>
                <w:ilvl w:val="0"/>
                <w:numId w:val="26"/>
              </w:numPr>
              <w:contextualSpacing/>
              <w:jc w:val="both"/>
              <w:rPr>
                <w:rFonts w:ascii="Verdana" w:hAnsi="Verdana" w:cs="Arial"/>
                <w:b/>
                <w:sz w:val="24"/>
                <w:szCs w:val="24"/>
              </w:rPr>
            </w:pPr>
            <w:r w:rsidRPr="00771A14">
              <w:rPr>
                <w:rFonts w:ascii="Verdana" w:hAnsi="Verdana" w:cs="Arial"/>
                <w:sz w:val="24"/>
                <w:szCs w:val="24"/>
              </w:rPr>
              <w:t>WAST Risk Register</w:t>
            </w:r>
            <w:r w:rsidR="00771A14">
              <w:rPr>
                <w:rFonts w:ascii="Verdana" w:hAnsi="Verdana" w:cs="Arial"/>
                <w:sz w:val="24"/>
                <w:szCs w:val="24"/>
              </w:rPr>
              <w:t>.</w:t>
            </w:r>
          </w:p>
          <w:p w14:paraId="7202795D" w14:textId="77777777" w:rsidR="00B410EE" w:rsidRPr="00DB7F5B" w:rsidRDefault="00B410EE" w:rsidP="004A1AF7">
            <w:pPr>
              <w:contextualSpacing/>
              <w:jc w:val="both"/>
              <w:rPr>
                <w:rFonts w:ascii="Verdana" w:hAnsi="Verdana" w:cs="Arial"/>
                <w:b/>
              </w:rPr>
            </w:pPr>
          </w:p>
        </w:tc>
        <w:tc>
          <w:tcPr>
            <w:tcW w:w="1559" w:type="dxa"/>
          </w:tcPr>
          <w:p w14:paraId="63F6C837" w14:textId="77777777" w:rsidR="00B410EE" w:rsidRPr="00DB7F5B" w:rsidRDefault="00B410EE" w:rsidP="00675E85">
            <w:pPr>
              <w:rPr>
                <w:rFonts w:ascii="Verdana" w:hAnsi="Verdana" w:cstheme="minorHAnsi"/>
              </w:rPr>
            </w:pPr>
          </w:p>
        </w:tc>
      </w:tr>
      <w:tr w:rsidR="00675E85" w:rsidRPr="00DB7F5B" w14:paraId="74E8CF2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7B304ED4" w:rsidR="00675E85" w:rsidRPr="00DB7F5B" w:rsidRDefault="00675E85" w:rsidP="004A1AF7">
            <w:pPr>
              <w:rPr>
                <w:rFonts w:ascii="Verdana" w:hAnsi="Verdana" w:cstheme="minorHAnsi"/>
              </w:rPr>
            </w:pPr>
            <w:r w:rsidRPr="00DB7F5B">
              <w:rPr>
                <w:rFonts w:ascii="Verdana" w:hAnsi="Verdana" w:cstheme="minorHAnsi"/>
                <w:b/>
                <w:bCs/>
              </w:rPr>
              <w:t>AOB</w:t>
            </w:r>
          </w:p>
        </w:tc>
      </w:tr>
      <w:tr w:rsidR="00675E85" w:rsidRPr="00DB7F5B" w14:paraId="088349B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2FA82E23" w:rsidR="00675E85" w:rsidRPr="00DB7F5B" w:rsidRDefault="004A1AF7" w:rsidP="00675E85">
            <w:pPr>
              <w:rPr>
                <w:rFonts w:ascii="Verdana" w:hAnsi="Verdana" w:cstheme="minorHAnsi"/>
              </w:rPr>
            </w:pPr>
            <w:r w:rsidRPr="00DB7F5B">
              <w:rPr>
                <w:rFonts w:ascii="Verdana" w:hAnsi="Verdana" w:cstheme="minorHAnsi"/>
              </w:rPr>
              <w:t>19</w:t>
            </w:r>
          </w:p>
        </w:tc>
        <w:tc>
          <w:tcPr>
            <w:tcW w:w="7942" w:type="dxa"/>
            <w:gridSpan w:val="2"/>
            <w:tcBorders>
              <w:bottom w:val="single" w:sz="4" w:space="0" w:color="000000" w:themeColor="text1"/>
            </w:tcBorders>
          </w:tcPr>
          <w:p w14:paraId="01B2E8A2" w14:textId="77777777" w:rsidR="004A1AF7" w:rsidRPr="00DB7F5B" w:rsidRDefault="004A1AF7" w:rsidP="004A1AF7">
            <w:pPr>
              <w:contextualSpacing/>
              <w:jc w:val="both"/>
              <w:rPr>
                <w:rFonts w:ascii="Verdana" w:hAnsi="Verdana" w:cs="Arial"/>
                <w:b/>
              </w:rPr>
            </w:pPr>
            <w:r w:rsidRPr="00DB7F5B">
              <w:rPr>
                <w:rFonts w:ascii="Verdana" w:hAnsi="Verdana" w:cs="Arial"/>
                <w:b/>
              </w:rPr>
              <w:t>Any other urgent business (agreed in advance with the Chair)</w:t>
            </w:r>
          </w:p>
          <w:p w14:paraId="324DA07F" w14:textId="77777777" w:rsidR="004A1AF7" w:rsidRPr="00DB7F5B" w:rsidRDefault="004A1AF7" w:rsidP="004A1AF7">
            <w:pPr>
              <w:jc w:val="both"/>
              <w:rPr>
                <w:rFonts w:ascii="Verdana" w:hAnsi="Verdana" w:cs="Arial"/>
              </w:rPr>
            </w:pPr>
          </w:p>
          <w:p w14:paraId="2BCB4F7C" w14:textId="77777777" w:rsidR="00675E85" w:rsidRPr="00DB7F5B" w:rsidRDefault="004A1AF7" w:rsidP="004A1AF7">
            <w:pPr>
              <w:jc w:val="both"/>
              <w:rPr>
                <w:rFonts w:ascii="Verdana" w:hAnsi="Verdana"/>
              </w:rPr>
            </w:pPr>
            <w:r w:rsidRPr="00DB7F5B">
              <w:rPr>
                <w:rFonts w:ascii="Verdana" w:hAnsi="Verdana"/>
              </w:rPr>
              <w:t>There was none</w:t>
            </w:r>
          </w:p>
          <w:p w14:paraId="53DAE9DA" w14:textId="22C99E51" w:rsidR="004A1AF7" w:rsidRPr="00DB7F5B" w:rsidRDefault="004A1AF7" w:rsidP="004A1AF7">
            <w:pPr>
              <w:jc w:val="both"/>
              <w:rPr>
                <w:rFonts w:ascii="Verdana" w:hAnsi="Verdana"/>
              </w:rPr>
            </w:pPr>
          </w:p>
        </w:tc>
        <w:tc>
          <w:tcPr>
            <w:tcW w:w="1559" w:type="dxa"/>
          </w:tcPr>
          <w:p w14:paraId="104A2BE9" w14:textId="6C56A484" w:rsidR="00675E85" w:rsidRPr="00DB7F5B" w:rsidRDefault="00675E85" w:rsidP="00675E85">
            <w:pPr>
              <w:jc w:val="center"/>
              <w:rPr>
                <w:rFonts w:ascii="Verdana" w:hAnsi="Verdana" w:cstheme="minorHAnsi"/>
              </w:rPr>
            </w:pPr>
          </w:p>
        </w:tc>
      </w:tr>
      <w:tr w:rsidR="00675E85" w:rsidRPr="00DB7F5B" w14:paraId="021CFB47" w14:textId="52F24BD2"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412A6612" w:rsidR="00675E85" w:rsidRPr="00DB7F5B" w:rsidRDefault="00675E85" w:rsidP="00675E85">
            <w:pPr>
              <w:rPr>
                <w:rFonts w:ascii="Verdana" w:hAnsi="Verdana" w:cstheme="minorHAnsi"/>
              </w:rPr>
            </w:pPr>
            <w:r w:rsidRPr="00DB7F5B">
              <w:rPr>
                <w:rFonts w:ascii="Verdana" w:hAnsi="Verdana" w:cstheme="minorHAnsi"/>
                <w:b/>
                <w:bCs/>
              </w:rPr>
              <w:t>Future Meetings – Bi monthly</w:t>
            </w:r>
          </w:p>
        </w:tc>
      </w:tr>
      <w:tr w:rsidR="00675E85" w:rsidRPr="00DB7F5B" w14:paraId="626FD5A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36F26C60" w:rsidR="00675E85" w:rsidRPr="00DB7F5B" w:rsidRDefault="00675E85" w:rsidP="0098273F">
            <w:pPr>
              <w:pStyle w:val="ListParagraph"/>
              <w:numPr>
                <w:ilvl w:val="0"/>
                <w:numId w:val="2"/>
              </w:numPr>
              <w:jc w:val="both"/>
              <w:rPr>
                <w:rFonts w:ascii="Verdana" w:hAnsi="Verdana" w:cstheme="minorHAnsi"/>
                <w:sz w:val="24"/>
                <w:szCs w:val="24"/>
              </w:rPr>
            </w:pPr>
          </w:p>
        </w:tc>
        <w:tc>
          <w:tcPr>
            <w:tcW w:w="7942" w:type="dxa"/>
            <w:gridSpan w:val="2"/>
          </w:tcPr>
          <w:p w14:paraId="69E12962" w14:textId="7AF0CB88" w:rsidR="00675E85" w:rsidRPr="00DB7F5B" w:rsidRDefault="00675E85" w:rsidP="00675E85">
            <w:pPr>
              <w:outlineLvl w:val="0"/>
              <w:rPr>
                <w:rFonts w:ascii="Verdana" w:hAnsi="Verdana" w:cstheme="minorHAnsi"/>
              </w:rPr>
            </w:pPr>
            <w:r w:rsidRPr="00DB7F5B">
              <w:rPr>
                <w:rFonts w:ascii="Verdana" w:hAnsi="Verdana" w:cstheme="minorHAnsi"/>
              </w:rPr>
              <w:t xml:space="preserve">Date of next meeting – </w:t>
            </w:r>
            <w:r w:rsidR="004A1AF7" w:rsidRPr="00DB7F5B">
              <w:rPr>
                <w:rFonts w:ascii="Verdana" w:hAnsi="Verdana" w:cstheme="minorHAnsi"/>
              </w:rPr>
              <w:t>Special Meeting to be arranged.</w:t>
            </w:r>
          </w:p>
          <w:p w14:paraId="7BE71ED1" w14:textId="6FA75577" w:rsidR="004A1AF7" w:rsidRPr="00DB7F5B" w:rsidRDefault="002704C8" w:rsidP="00675E85">
            <w:pPr>
              <w:outlineLvl w:val="0"/>
              <w:rPr>
                <w:rFonts w:ascii="Verdana" w:hAnsi="Verdana" w:cstheme="minorHAnsi"/>
              </w:rPr>
            </w:pPr>
            <w:r w:rsidRPr="00DB7F5B">
              <w:rPr>
                <w:rFonts w:ascii="Verdana" w:hAnsi="Verdana" w:cstheme="minorHAnsi"/>
              </w:rPr>
              <w:t xml:space="preserve">Planned meeting 22 October </w:t>
            </w:r>
            <w:r w:rsidR="004A1AF7" w:rsidRPr="00DB7F5B">
              <w:rPr>
                <w:rFonts w:ascii="Verdana" w:hAnsi="Verdana" w:cstheme="minorHAnsi"/>
              </w:rPr>
              <w:t>2020</w:t>
            </w:r>
          </w:p>
          <w:p w14:paraId="28A88890" w14:textId="016CD020" w:rsidR="00675E85" w:rsidRPr="00DB7F5B" w:rsidRDefault="00675E85" w:rsidP="00675E85">
            <w:pPr>
              <w:jc w:val="both"/>
              <w:rPr>
                <w:rFonts w:ascii="Verdana" w:hAnsi="Verdana" w:cstheme="minorHAnsi"/>
              </w:rPr>
            </w:pPr>
            <w:r w:rsidRPr="00DB7F5B">
              <w:rPr>
                <w:rFonts w:ascii="Verdana" w:hAnsi="Verdana" w:cstheme="minorHAnsi"/>
              </w:rPr>
              <w:t>NCCU, Unit 1, Charnwood Court, Parc Nantgarw, Cardiff CF15 7QZ</w:t>
            </w:r>
          </w:p>
        </w:tc>
        <w:tc>
          <w:tcPr>
            <w:tcW w:w="1559" w:type="dxa"/>
          </w:tcPr>
          <w:p w14:paraId="46790AC1" w14:textId="77777777" w:rsidR="00675E85" w:rsidRPr="00DB7F5B" w:rsidRDefault="00675E85" w:rsidP="00675E85">
            <w:pPr>
              <w:jc w:val="center"/>
              <w:rPr>
                <w:rFonts w:ascii="Verdana" w:hAnsi="Verdana" w:cstheme="minorHAnsi"/>
              </w:rPr>
            </w:pPr>
            <w:r w:rsidRPr="00DB7F5B">
              <w:rPr>
                <w:rFonts w:ascii="Verdana" w:hAnsi="Verdana" w:cstheme="minorHAnsi"/>
              </w:rPr>
              <w:t>SH</w:t>
            </w:r>
          </w:p>
          <w:p w14:paraId="2C9E719F" w14:textId="77777777" w:rsidR="00675E85" w:rsidRPr="00DB7F5B" w:rsidRDefault="00675E85" w:rsidP="00675E85">
            <w:pPr>
              <w:jc w:val="center"/>
              <w:rPr>
                <w:rFonts w:ascii="Verdana" w:hAnsi="Verdana" w:cstheme="minorHAnsi"/>
              </w:rPr>
            </w:pPr>
          </w:p>
          <w:p w14:paraId="5579A818" w14:textId="77777777" w:rsidR="00675E85" w:rsidRPr="00DB7F5B" w:rsidRDefault="00675E85" w:rsidP="00675E85">
            <w:pPr>
              <w:jc w:val="center"/>
              <w:rPr>
                <w:rFonts w:ascii="Verdana" w:hAnsi="Verdana" w:cstheme="minorHAnsi"/>
              </w:rPr>
            </w:pPr>
            <w:r w:rsidRPr="00DB7F5B">
              <w:rPr>
                <w:rFonts w:ascii="Verdana" w:hAnsi="Verdana" w:cstheme="minorHAnsi"/>
              </w:rPr>
              <w:t>All</w:t>
            </w:r>
          </w:p>
          <w:p w14:paraId="648BCE22" w14:textId="77777777" w:rsidR="00675E85" w:rsidRPr="00DB7F5B" w:rsidRDefault="00675E85" w:rsidP="00675E85">
            <w:pPr>
              <w:pStyle w:val="ListParagraph"/>
              <w:jc w:val="both"/>
              <w:rPr>
                <w:rFonts w:ascii="Verdana" w:hAnsi="Verdana" w:cstheme="minorHAnsi"/>
                <w:sz w:val="24"/>
                <w:szCs w:val="24"/>
              </w:rPr>
            </w:pPr>
          </w:p>
        </w:tc>
      </w:tr>
    </w:tbl>
    <w:p w14:paraId="0D37B15B" w14:textId="6C963D72" w:rsidR="00250E24" w:rsidRPr="00DB7F5B" w:rsidRDefault="00250E24" w:rsidP="004A1AF7">
      <w:pPr>
        <w:rPr>
          <w:rFonts w:ascii="Verdana" w:hAnsi="Verdana"/>
        </w:rPr>
      </w:pPr>
    </w:p>
    <w:sectPr w:rsidR="00250E24" w:rsidRPr="00DB7F5B"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2E7E5" w14:textId="77777777" w:rsidR="001F151E" w:rsidRDefault="001F151E" w:rsidP="007C0BA8">
      <w:r>
        <w:separator/>
      </w:r>
    </w:p>
  </w:endnote>
  <w:endnote w:type="continuationSeparator" w:id="0">
    <w:p w14:paraId="1D1B0D1D" w14:textId="77777777" w:rsidR="001F151E" w:rsidRDefault="001F151E"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F151E" w:rsidRPr="00CD6024" w14:paraId="5FB4B5DD" w14:textId="77777777" w:rsidTr="004A1AF7">
      <w:tc>
        <w:tcPr>
          <w:tcW w:w="4667" w:type="dxa"/>
        </w:tcPr>
        <w:p w14:paraId="5692DB05" w14:textId="78D4625C" w:rsidR="001F151E" w:rsidRPr="00CD6024" w:rsidRDefault="001F151E" w:rsidP="00772CAA">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27 August 2020</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1F151E" w:rsidRPr="00CD6024" w14:paraId="656526E7" w14:textId="77777777" w:rsidTr="00373E6A">
            <w:trPr>
              <w:trHeight w:val="449"/>
            </w:trPr>
            <w:tc>
              <w:tcPr>
                <w:tcW w:w="1653" w:type="dxa"/>
                <w:tcBorders>
                  <w:top w:val="nil"/>
                </w:tcBorders>
              </w:tcPr>
              <w:p w14:paraId="7CD07D55" w14:textId="77777777" w:rsidR="001F151E" w:rsidRPr="00CD6024" w:rsidRDefault="001F151E"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625B7E">
                  <w:rPr>
                    <w:rFonts w:ascii="Verdana" w:hAnsi="Verdana" w:cs="Arial"/>
                    <w:b/>
                    <w:noProof/>
                    <w:sz w:val="18"/>
                    <w:szCs w:val="20"/>
                  </w:rPr>
                  <w:t>10</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625B7E">
                  <w:rPr>
                    <w:rFonts w:ascii="Verdana" w:hAnsi="Verdana" w:cs="Arial"/>
                    <w:b/>
                    <w:noProof/>
                    <w:sz w:val="18"/>
                    <w:szCs w:val="20"/>
                  </w:rPr>
                  <w:t>10</w:t>
                </w:r>
                <w:r w:rsidRPr="00CD6024">
                  <w:rPr>
                    <w:rFonts w:ascii="Verdana" w:hAnsi="Verdana" w:cs="Arial"/>
                    <w:b/>
                    <w:sz w:val="18"/>
                    <w:szCs w:val="20"/>
                  </w:rPr>
                  <w:fldChar w:fldCharType="end"/>
                </w:r>
              </w:p>
            </w:tc>
          </w:tr>
        </w:tbl>
        <w:p w14:paraId="20C6B083" w14:textId="77777777" w:rsidR="001F151E" w:rsidRPr="00CD6024" w:rsidRDefault="001F151E" w:rsidP="004A1AF7">
          <w:pPr>
            <w:pStyle w:val="Footer"/>
            <w:rPr>
              <w:rFonts w:ascii="Verdana" w:hAnsi="Verdana"/>
              <w:b/>
              <w:sz w:val="18"/>
              <w:szCs w:val="20"/>
            </w:rPr>
          </w:pPr>
        </w:p>
      </w:tc>
      <w:tc>
        <w:tcPr>
          <w:tcW w:w="3671" w:type="dxa"/>
        </w:tcPr>
        <w:p w14:paraId="2F1440E7" w14:textId="77777777" w:rsidR="001F151E" w:rsidRPr="00CD6024" w:rsidRDefault="001F151E"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294FF3EE" w:rsidR="001F151E" w:rsidRPr="00CD6024" w:rsidRDefault="001F151E" w:rsidP="004A1AF7">
          <w:pPr>
            <w:pStyle w:val="Footer"/>
            <w:jc w:val="right"/>
            <w:rPr>
              <w:rFonts w:ascii="Verdana" w:hAnsi="Verdana"/>
              <w:b/>
              <w:sz w:val="18"/>
              <w:szCs w:val="20"/>
            </w:rPr>
          </w:pPr>
          <w:r>
            <w:rPr>
              <w:rFonts w:ascii="Verdana" w:hAnsi="Verdana"/>
              <w:b/>
              <w:sz w:val="18"/>
              <w:szCs w:val="20"/>
            </w:rPr>
            <w:t xml:space="preserve">22 October </w:t>
          </w:r>
          <w:r w:rsidRPr="00CD6024">
            <w:rPr>
              <w:rFonts w:ascii="Verdana" w:hAnsi="Verdana"/>
              <w:b/>
              <w:sz w:val="18"/>
              <w:szCs w:val="20"/>
            </w:rPr>
            <w:t>2020</w:t>
          </w:r>
        </w:p>
      </w:tc>
    </w:tr>
  </w:tbl>
  <w:p w14:paraId="0A0A80A3" w14:textId="77777777" w:rsidR="001F151E" w:rsidRDefault="001F15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F151E" w14:paraId="15411F21" w14:textId="77777777" w:rsidTr="00CD6024">
      <w:tc>
        <w:tcPr>
          <w:tcW w:w="4679" w:type="dxa"/>
        </w:tcPr>
        <w:p w14:paraId="7F086613" w14:textId="0A15DF3B" w:rsidR="001F151E" w:rsidRPr="00CD6024" w:rsidRDefault="001F151E" w:rsidP="004A1AF7">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26 June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1F151E" w:rsidRPr="00CD6024" w14:paraId="0C12CD86" w14:textId="77777777" w:rsidTr="00CD6024">
            <w:trPr>
              <w:trHeight w:val="449"/>
            </w:trPr>
            <w:tc>
              <w:tcPr>
                <w:tcW w:w="1653" w:type="dxa"/>
                <w:tcBorders>
                  <w:top w:val="nil"/>
                </w:tcBorders>
              </w:tcPr>
              <w:p w14:paraId="43FE4110" w14:textId="77777777" w:rsidR="001F151E" w:rsidRPr="00CD6024" w:rsidRDefault="001F151E"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246AB9">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246AB9">
                  <w:rPr>
                    <w:rFonts w:ascii="Verdana" w:hAnsi="Verdana" w:cs="Arial"/>
                    <w:b/>
                    <w:noProof/>
                    <w:sz w:val="18"/>
                    <w:szCs w:val="20"/>
                  </w:rPr>
                  <w:t>10</w:t>
                </w:r>
                <w:r w:rsidRPr="00CD6024">
                  <w:rPr>
                    <w:rFonts w:ascii="Verdana" w:hAnsi="Verdana" w:cs="Arial"/>
                    <w:b/>
                    <w:sz w:val="18"/>
                    <w:szCs w:val="20"/>
                  </w:rPr>
                  <w:fldChar w:fldCharType="end"/>
                </w:r>
              </w:p>
            </w:tc>
          </w:tr>
        </w:tbl>
        <w:p w14:paraId="0040D739" w14:textId="77777777" w:rsidR="001F151E" w:rsidRPr="00CD6024" w:rsidRDefault="001F151E">
          <w:pPr>
            <w:pStyle w:val="Footer"/>
            <w:rPr>
              <w:rFonts w:ascii="Verdana" w:hAnsi="Verdana"/>
              <w:b/>
              <w:sz w:val="18"/>
              <w:szCs w:val="20"/>
            </w:rPr>
          </w:pPr>
        </w:p>
      </w:tc>
      <w:tc>
        <w:tcPr>
          <w:tcW w:w="3679" w:type="dxa"/>
        </w:tcPr>
        <w:p w14:paraId="508E2120" w14:textId="77777777" w:rsidR="001F151E" w:rsidRPr="00CD6024" w:rsidRDefault="001F151E">
          <w:pPr>
            <w:pStyle w:val="Footer"/>
            <w:rPr>
              <w:rFonts w:ascii="Verdana" w:hAnsi="Verdana"/>
              <w:b/>
              <w:sz w:val="18"/>
              <w:szCs w:val="20"/>
            </w:rPr>
          </w:pPr>
          <w:r w:rsidRPr="00CD6024">
            <w:rPr>
              <w:rFonts w:ascii="Verdana" w:hAnsi="Verdana"/>
              <w:b/>
              <w:sz w:val="18"/>
              <w:szCs w:val="20"/>
            </w:rPr>
            <w:t>EASC Management Group Meeting</w:t>
          </w:r>
        </w:p>
        <w:p w14:paraId="528D63F9" w14:textId="27D6D4B4" w:rsidR="001F151E" w:rsidRPr="00CD6024" w:rsidRDefault="001F151E" w:rsidP="00AD6A9A">
          <w:pPr>
            <w:pStyle w:val="Footer"/>
            <w:jc w:val="right"/>
            <w:rPr>
              <w:rFonts w:ascii="Verdana" w:hAnsi="Verdana"/>
              <w:b/>
              <w:sz w:val="18"/>
              <w:szCs w:val="20"/>
            </w:rPr>
          </w:pPr>
          <w:r>
            <w:rPr>
              <w:rFonts w:ascii="Verdana" w:hAnsi="Verdana"/>
              <w:b/>
              <w:sz w:val="18"/>
              <w:szCs w:val="20"/>
            </w:rPr>
            <w:t xml:space="preserve">27 August </w:t>
          </w:r>
          <w:r w:rsidRPr="00CD6024">
            <w:rPr>
              <w:rFonts w:ascii="Verdana" w:hAnsi="Verdana"/>
              <w:b/>
              <w:sz w:val="18"/>
              <w:szCs w:val="20"/>
            </w:rPr>
            <w:t>2020</w:t>
          </w:r>
        </w:p>
      </w:tc>
    </w:tr>
  </w:tbl>
  <w:p w14:paraId="35633592" w14:textId="7799A1A3" w:rsidR="001F151E" w:rsidRDefault="001F15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9860E" w14:textId="77777777" w:rsidR="001F151E" w:rsidRDefault="001F151E" w:rsidP="007C0BA8">
      <w:r>
        <w:separator/>
      </w:r>
    </w:p>
  </w:footnote>
  <w:footnote w:type="continuationSeparator" w:id="0">
    <w:p w14:paraId="22A90D2A" w14:textId="77777777" w:rsidR="001F151E" w:rsidRDefault="001F151E"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5246"/>
    </w:tblGrid>
    <w:tr w:rsidR="001F151E" w14:paraId="78672BF4" w14:textId="77777777" w:rsidTr="00AD6A9A">
      <w:tc>
        <w:tcPr>
          <w:tcW w:w="5245" w:type="dxa"/>
        </w:tcPr>
        <w:p w14:paraId="5D4FED2E" w14:textId="7AAF6A35" w:rsidR="001F151E" w:rsidRDefault="001F151E" w:rsidP="00AD6A9A">
          <w:pPr>
            <w:rPr>
              <w:rFonts w:ascii="Verdana" w:hAnsi="Verdana" w:cs="Arial"/>
              <w:b/>
            </w:rPr>
          </w:pPr>
          <w:r w:rsidRPr="00B63039">
            <w:rPr>
              <w:noProof/>
            </w:rPr>
            <w:drawing>
              <wp:inline distT="0" distB="0" distL="0" distR="0" wp14:anchorId="368A7BB3" wp14:editId="283DD8AC">
                <wp:extent cx="3220010" cy="701675"/>
                <wp:effectExtent l="0" t="0" r="0" b="3175"/>
                <wp:docPr id="46" name="Picture 46" descr="C:\Documents and Settings\Delyth\Local Settings\Temporary Internet Files\Content.Outlook\UVJH1KAQ\Welsh Ambulance Services NHS Trust Feb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Delyth\Local Settings\Temporary Internet Files\Content.Outlook\UVJH1KAQ\Welsh Ambulance Services NHS Trust Feb 15.jpg"/>
                        <pic:cNvPicPr>
                          <a:picLocks noChangeAspect="1" noChangeArrowheads="1"/>
                        </pic:cNvPicPr>
                      </pic:nvPicPr>
                      <pic:blipFill>
                        <a:blip r:embed="rId1"/>
                        <a:srcRect/>
                        <a:stretch>
                          <a:fillRect/>
                        </a:stretch>
                      </pic:blipFill>
                      <pic:spPr bwMode="auto">
                        <a:xfrm>
                          <a:off x="0" y="0"/>
                          <a:ext cx="3246487" cy="707445"/>
                        </a:xfrm>
                        <a:prstGeom prst="rect">
                          <a:avLst/>
                        </a:prstGeom>
                        <a:noFill/>
                        <a:ln w="9525">
                          <a:noFill/>
                          <a:miter lim="800000"/>
                          <a:headEnd/>
                          <a:tailEnd/>
                        </a:ln>
                      </pic:spPr>
                    </pic:pic>
                  </a:graphicData>
                </a:graphic>
              </wp:inline>
            </w:drawing>
          </w:r>
        </w:p>
      </w:tc>
      <w:tc>
        <w:tcPr>
          <w:tcW w:w="5246" w:type="dxa"/>
        </w:tcPr>
        <w:p w14:paraId="5E4AD8AC" w14:textId="1FC49EE7" w:rsidR="001F151E" w:rsidRDefault="001F151E"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2"/>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0EFBDA2A" w14:textId="77777777" w:rsidR="001F151E" w:rsidRPr="0045251E" w:rsidRDefault="001F151E" w:rsidP="000546D8">
    <w:pPr>
      <w:jc w:val="center"/>
      <w:rPr>
        <w:rFonts w:ascii="Verdana" w:hAnsi="Verdana" w:cs="Arial"/>
        <w:b/>
      </w:rPr>
    </w:pPr>
  </w:p>
  <w:p w14:paraId="6EED2963" w14:textId="4E8E80C1" w:rsidR="001F151E" w:rsidRPr="0045251E" w:rsidRDefault="001F151E" w:rsidP="005F3F2C">
    <w:pPr>
      <w:jc w:val="center"/>
      <w:rPr>
        <w:rFonts w:ascii="Verdana" w:hAnsi="Verdana"/>
        <w:b/>
        <w:sz w:val="28"/>
      </w:rPr>
    </w:pPr>
    <w:r w:rsidRPr="0045251E">
      <w:rPr>
        <w:rFonts w:ascii="Verdana" w:hAnsi="Verdana"/>
        <w:b/>
        <w:sz w:val="28"/>
      </w:rPr>
      <w:t>Emergency Ambulance Services Committee</w:t>
    </w:r>
  </w:p>
  <w:p w14:paraId="1B59BAA5" w14:textId="77777777" w:rsidR="001F151E" w:rsidRPr="0045251E" w:rsidRDefault="001F151E" w:rsidP="005F3F2C">
    <w:pPr>
      <w:jc w:val="center"/>
      <w:rPr>
        <w:rFonts w:ascii="Verdana" w:hAnsi="Verdana"/>
        <w:b/>
        <w:sz w:val="28"/>
      </w:rPr>
    </w:pPr>
    <w:r w:rsidRPr="0045251E">
      <w:rPr>
        <w:rFonts w:ascii="Verdana" w:hAnsi="Verdana"/>
        <w:b/>
        <w:sz w:val="28"/>
      </w:rPr>
      <w:t>Management Group</w:t>
    </w:r>
  </w:p>
  <w:p w14:paraId="021366F6" w14:textId="77777777" w:rsidR="001F151E" w:rsidRDefault="001F151E" w:rsidP="005238D8">
    <w:pPr>
      <w:pStyle w:val="BodyText"/>
      <w:jc w:val="center"/>
      <w:rPr>
        <w:rFonts w:ascii="Verdana" w:hAnsi="Verdana" w:cs="Arial"/>
        <w:b/>
        <w:szCs w:val="24"/>
      </w:rPr>
    </w:pPr>
  </w:p>
  <w:p w14:paraId="069F5B68" w14:textId="5F65D2BE" w:rsidR="001F151E" w:rsidRPr="00AD6A9A" w:rsidRDefault="001F151E" w:rsidP="005238D8">
    <w:pPr>
      <w:pStyle w:val="BodyText"/>
      <w:jc w:val="center"/>
      <w:rPr>
        <w:rFonts w:ascii="Verdana" w:hAnsi="Verdana" w:cs="Arial"/>
        <w:b/>
        <w:szCs w:val="24"/>
      </w:rPr>
    </w:pPr>
    <w:r>
      <w:rPr>
        <w:rFonts w:ascii="Verdana" w:hAnsi="Verdana" w:cs="Arial"/>
        <w:b/>
        <w:szCs w:val="24"/>
      </w:rPr>
      <w:t>Thursday 27 August 2020</w:t>
    </w:r>
  </w:p>
  <w:p w14:paraId="287326D2" w14:textId="3BF06ACE" w:rsidR="001F151E" w:rsidRDefault="001F151E" w:rsidP="008501E2">
    <w:pPr>
      <w:pStyle w:val="BodyText"/>
      <w:jc w:val="center"/>
      <w:rPr>
        <w:rFonts w:ascii="Verdana" w:hAnsi="Verdana" w:cs="Arial"/>
        <w:b/>
        <w:szCs w:val="24"/>
      </w:rPr>
    </w:pPr>
    <w:r>
      <w:rPr>
        <w:rFonts w:ascii="Verdana" w:hAnsi="Verdana" w:cs="Arial"/>
        <w:b/>
        <w:szCs w:val="24"/>
      </w:rPr>
      <w:t>09:3</w:t>
    </w:r>
    <w:r w:rsidRPr="00AD6A9A">
      <w:rPr>
        <w:rFonts w:ascii="Verdana" w:hAnsi="Verdana" w:cs="Arial"/>
        <w:b/>
        <w:szCs w:val="24"/>
      </w:rPr>
      <w:t>0am to 1</w:t>
    </w:r>
    <w:r>
      <w:rPr>
        <w:rFonts w:ascii="Verdana" w:hAnsi="Verdana" w:cs="Arial"/>
        <w:b/>
        <w:szCs w:val="24"/>
      </w:rPr>
      <w:t>1</w:t>
    </w:r>
    <w:r w:rsidRPr="00AD6A9A">
      <w:rPr>
        <w:rFonts w:ascii="Verdana" w:hAnsi="Verdana" w:cs="Arial"/>
        <w:b/>
        <w:szCs w:val="24"/>
      </w:rPr>
      <w:t>:</w:t>
    </w:r>
    <w:r>
      <w:rPr>
        <w:rFonts w:ascii="Verdana" w:hAnsi="Verdana" w:cs="Arial"/>
        <w:b/>
        <w:szCs w:val="24"/>
      </w:rPr>
      <w:t>3</w:t>
    </w:r>
    <w:r w:rsidRPr="00AD6A9A">
      <w:rPr>
        <w:rFonts w:ascii="Verdana" w:hAnsi="Verdana" w:cs="Arial"/>
        <w:b/>
        <w:szCs w:val="24"/>
      </w:rPr>
      <w:t>0pm</w:t>
    </w:r>
  </w:p>
  <w:p w14:paraId="29E050ED" w14:textId="77777777" w:rsidR="001F151E" w:rsidRDefault="001F151E" w:rsidP="008501E2">
    <w:pPr>
      <w:pStyle w:val="BodyText"/>
      <w:jc w:val="center"/>
      <w:rPr>
        <w:rFonts w:ascii="Verdana" w:hAnsi="Verdana" w:cs="Arial"/>
        <w:b/>
        <w:szCs w:val="24"/>
      </w:rPr>
    </w:pPr>
  </w:p>
  <w:p w14:paraId="3C4FFB78" w14:textId="64A505E7" w:rsidR="001F151E" w:rsidRPr="008501E2" w:rsidRDefault="001F151E" w:rsidP="008501E2">
    <w:pPr>
      <w:pStyle w:val="BodyText"/>
      <w:jc w:val="center"/>
      <w:rPr>
        <w:rFonts w:ascii="Verdana" w:hAnsi="Verdana" w:cs="Arial"/>
        <w:b/>
        <w:szCs w:val="24"/>
      </w:rPr>
    </w:pPr>
    <w:r>
      <w:rPr>
        <w:rFonts w:ascii="Verdana" w:hAnsi="Verdana" w:cs="Arial"/>
        <w:b/>
        <w:bCs/>
      </w:rPr>
      <w:t>Via Microsoft Teams</w:t>
    </w:r>
  </w:p>
  <w:p w14:paraId="636EFE5D" w14:textId="77777777" w:rsidR="001F151E" w:rsidRPr="0045251E" w:rsidRDefault="001F151E" w:rsidP="005F3F2C">
    <w:pPr>
      <w:pStyle w:val="Header"/>
      <w:jc w:val="center"/>
      <w:rPr>
        <w:rFonts w:ascii="Verdana" w:hAnsi="Verdana"/>
      </w:rPr>
    </w:pPr>
  </w:p>
  <w:p w14:paraId="34211279" w14:textId="1F7BFF73" w:rsidR="001F151E" w:rsidRPr="0045251E" w:rsidRDefault="001F151E"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1F151E" w:rsidRDefault="001F15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47FDF"/>
    <w:multiLevelType w:val="hybridMultilevel"/>
    <w:tmpl w:val="A4A62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B53299"/>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BE2ABA"/>
    <w:multiLevelType w:val="hybridMultilevel"/>
    <w:tmpl w:val="C2D4E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1C58BD"/>
    <w:multiLevelType w:val="hybridMultilevel"/>
    <w:tmpl w:val="22E62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164520"/>
    <w:multiLevelType w:val="hybridMultilevel"/>
    <w:tmpl w:val="6504CC50"/>
    <w:lvl w:ilvl="0" w:tplc="CDB2B2D6">
      <w:start w:val="9"/>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255D3A"/>
    <w:multiLevelType w:val="hybridMultilevel"/>
    <w:tmpl w:val="6638F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41578A"/>
    <w:multiLevelType w:val="hybridMultilevel"/>
    <w:tmpl w:val="274E6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484870"/>
    <w:multiLevelType w:val="hybridMultilevel"/>
    <w:tmpl w:val="4B2661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C75899"/>
    <w:multiLevelType w:val="hybridMultilevel"/>
    <w:tmpl w:val="61B6F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151745"/>
    <w:multiLevelType w:val="hybridMultilevel"/>
    <w:tmpl w:val="D472C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7715480"/>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A65627"/>
    <w:multiLevelType w:val="hybridMultilevel"/>
    <w:tmpl w:val="C9B84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DD92A27"/>
    <w:multiLevelType w:val="hybridMultilevel"/>
    <w:tmpl w:val="865ACA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1496997"/>
    <w:multiLevelType w:val="hybridMultilevel"/>
    <w:tmpl w:val="21844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4C5D29"/>
    <w:multiLevelType w:val="hybridMultilevel"/>
    <w:tmpl w:val="8C5E63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2CB60CC"/>
    <w:multiLevelType w:val="hybridMultilevel"/>
    <w:tmpl w:val="962209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2F46796"/>
    <w:multiLevelType w:val="hybridMultilevel"/>
    <w:tmpl w:val="65DAE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9D737D8"/>
    <w:multiLevelType w:val="hybridMultilevel"/>
    <w:tmpl w:val="C7BE43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080037"/>
    <w:multiLevelType w:val="hybridMultilevel"/>
    <w:tmpl w:val="E572EC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2A31E7F"/>
    <w:multiLevelType w:val="hybridMultilevel"/>
    <w:tmpl w:val="35C2DA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281739E"/>
    <w:multiLevelType w:val="hybridMultilevel"/>
    <w:tmpl w:val="96D84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3777B9"/>
    <w:multiLevelType w:val="hybridMultilevel"/>
    <w:tmpl w:val="67FA5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6AC4EAA"/>
    <w:multiLevelType w:val="hybridMultilevel"/>
    <w:tmpl w:val="417C9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4A693D"/>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AB721B"/>
    <w:multiLevelType w:val="hybridMultilevel"/>
    <w:tmpl w:val="47DAFCA8"/>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A7578CC"/>
    <w:multiLevelType w:val="hybridMultilevel"/>
    <w:tmpl w:val="D250D59C"/>
    <w:lvl w:ilvl="0" w:tplc="61905CE4">
      <w:start w:val="6"/>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A41848"/>
    <w:multiLevelType w:val="hybridMultilevel"/>
    <w:tmpl w:val="72165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F26AB4"/>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384799"/>
    <w:multiLevelType w:val="hybridMultilevel"/>
    <w:tmpl w:val="D54AFB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449010F"/>
    <w:multiLevelType w:val="hybridMultilevel"/>
    <w:tmpl w:val="9D7AC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74171F4"/>
    <w:multiLevelType w:val="hybridMultilevel"/>
    <w:tmpl w:val="E110C6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DC737BB"/>
    <w:multiLevelType w:val="hybridMultilevel"/>
    <w:tmpl w:val="9D069E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04C58F2"/>
    <w:multiLevelType w:val="hybridMultilevel"/>
    <w:tmpl w:val="18305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0C92BB0"/>
    <w:multiLevelType w:val="hybridMultilevel"/>
    <w:tmpl w:val="EFB20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1CA2903"/>
    <w:multiLevelType w:val="hybridMultilevel"/>
    <w:tmpl w:val="0D6C5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20627C7"/>
    <w:multiLevelType w:val="multilevel"/>
    <w:tmpl w:val="1F58C16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8" w15:restartNumberingAfterBreak="0">
    <w:nsid w:val="78A06BCE"/>
    <w:multiLevelType w:val="hybridMultilevel"/>
    <w:tmpl w:val="2B9A3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35"/>
  </w:num>
  <w:num w:numId="3">
    <w:abstractNumId w:val="20"/>
  </w:num>
  <w:num w:numId="4">
    <w:abstractNumId w:val="34"/>
  </w:num>
  <w:num w:numId="5">
    <w:abstractNumId w:val="26"/>
  </w:num>
  <w:num w:numId="6">
    <w:abstractNumId w:val="25"/>
  </w:num>
  <w:num w:numId="7">
    <w:abstractNumId w:val="4"/>
  </w:num>
  <w:num w:numId="8">
    <w:abstractNumId w:val="24"/>
  </w:num>
  <w:num w:numId="9">
    <w:abstractNumId w:val="32"/>
  </w:num>
  <w:num w:numId="10">
    <w:abstractNumId w:val="36"/>
  </w:num>
  <w:num w:numId="11">
    <w:abstractNumId w:val="29"/>
  </w:num>
  <w:num w:numId="12">
    <w:abstractNumId w:val="19"/>
  </w:num>
  <w:num w:numId="13">
    <w:abstractNumId w:val="0"/>
  </w:num>
  <w:num w:numId="14">
    <w:abstractNumId w:val="3"/>
  </w:num>
  <w:num w:numId="15">
    <w:abstractNumId w:val="11"/>
  </w:num>
  <w:num w:numId="16">
    <w:abstractNumId w:val="30"/>
  </w:num>
  <w:num w:numId="17">
    <w:abstractNumId w:val="8"/>
  </w:num>
  <w:num w:numId="18">
    <w:abstractNumId w:val="7"/>
  </w:num>
  <w:num w:numId="19">
    <w:abstractNumId w:val="33"/>
  </w:num>
  <w:num w:numId="20">
    <w:abstractNumId w:val="38"/>
  </w:num>
  <w:num w:numId="21">
    <w:abstractNumId w:val="12"/>
  </w:num>
  <w:num w:numId="22">
    <w:abstractNumId w:val="1"/>
  </w:num>
  <w:num w:numId="23">
    <w:abstractNumId w:val="10"/>
  </w:num>
  <w:num w:numId="24">
    <w:abstractNumId w:val="28"/>
  </w:num>
  <w:num w:numId="25">
    <w:abstractNumId w:val="2"/>
  </w:num>
  <w:num w:numId="26">
    <w:abstractNumId w:val="17"/>
  </w:num>
  <w:num w:numId="27">
    <w:abstractNumId w:val="14"/>
  </w:num>
  <w:num w:numId="28">
    <w:abstractNumId w:val="16"/>
  </w:num>
  <w:num w:numId="29">
    <w:abstractNumId w:val="27"/>
  </w:num>
  <w:num w:numId="30">
    <w:abstractNumId w:val="9"/>
  </w:num>
  <w:num w:numId="31">
    <w:abstractNumId w:val="6"/>
  </w:num>
  <w:num w:numId="32">
    <w:abstractNumId w:val="5"/>
  </w:num>
  <w:num w:numId="33">
    <w:abstractNumId w:val="37"/>
  </w:num>
  <w:num w:numId="34">
    <w:abstractNumId w:val="21"/>
  </w:num>
  <w:num w:numId="35">
    <w:abstractNumId w:val="18"/>
  </w:num>
  <w:num w:numId="36">
    <w:abstractNumId w:val="15"/>
  </w:num>
  <w:num w:numId="37">
    <w:abstractNumId w:val="13"/>
  </w:num>
  <w:num w:numId="38">
    <w:abstractNumId w:val="22"/>
  </w:num>
  <w:num w:numId="39">
    <w:abstractNumId w:val="2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41DB8"/>
    <w:rsid w:val="000546D8"/>
    <w:rsid w:val="00055753"/>
    <w:rsid w:val="00073D65"/>
    <w:rsid w:val="00095E8B"/>
    <w:rsid w:val="0009605C"/>
    <w:rsid w:val="000A7251"/>
    <w:rsid w:val="000B1D95"/>
    <w:rsid w:val="000B7981"/>
    <w:rsid w:val="000C4AF2"/>
    <w:rsid w:val="000F5CEA"/>
    <w:rsid w:val="0011588B"/>
    <w:rsid w:val="001218C4"/>
    <w:rsid w:val="0012307B"/>
    <w:rsid w:val="00131709"/>
    <w:rsid w:val="0014104A"/>
    <w:rsid w:val="00150673"/>
    <w:rsid w:val="0017772A"/>
    <w:rsid w:val="001916DE"/>
    <w:rsid w:val="001A332C"/>
    <w:rsid w:val="001A3AFA"/>
    <w:rsid w:val="001B28A9"/>
    <w:rsid w:val="001C09CA"/>
    <w:rsid w:val="001C262F"/>
    <w:rsid w:val="001D0362"/>
    <w:rsid w:val="001D5580"/>
    <w:rsid w:val="001D7942"/>
    <w:rsid w:val="001E4161"/>
    <w:rsid w:val="001F151E"/>
    <w:rsid w:val="002176C2"/>
    <w:rsid w:val="00246AB9"/>
    <w:rsid w:val="00250E24"/>
    <w:rsid w:val="00264921"/>
    <w:rsid w:val="002704C8"/>
    <w:rsid w:val="00283303"/>
    <w:rsid w:val="002B73C5"/>
    <w:rsid w:val="002D3361"/>
    <w:rsid w:val="002D7DA7"/>
    <w:rsid w:val="002E3ECE"/>
    <w:rsid w:val="002E7C87"/>
    <w:rsid w:val="002F07FB"/>
    <w:rsid w:val="003040B6"/>
    <w:rsid w:val="00315413"/>
    <w:rsid w:val="003237E6"/>
    <w:rsid w:val="00327B1D"/>
    <w:rsid w:val="00340431"/>
    <w:rsid w:val="00340F02"/>
    <w:rsid w:val="00342BE8"/>
    <w:rsid w:val="003435D4"/>
    <w:rsid w:val="00350BF0"/>
    <w:rsid w:val="00351933"/>
    <w:rsid w:val="00365B73"/>
    <w:rsid w:val="00372C80"/>
    <w:rsid w:val="00373E6A"/>
    <w:rsid w:val="00374084"/>
    <w:rsid w:val="00387FBB"/>
    <w:rsid w:val="003F740A"/>
    <w:rsid w:val="00410000"/>
    <w:rsid w:val="00432E80"/>
    <w:rsid w:val="004334FD"/>
    <w:rsid w:val="00440721"/>
    <w:rsid w:val="004409CC"/>
    <w:rsid w:val="00445E09"/>
    <w:rsid w:val="00447CB1"/>
    <w:rsid w:val="00452311"/>
    <w:rsid w:val="0045251E"/>
    <w:rsid w:val="00493D78"/>
    <w:rsid w:val="00497BF2"/>
    <w:rsid w:val="004A1AF7"/>
    <w:rsid w:val="004B26E9"/>
    <w:rsid w:val="004B5BF7"/>
    <w:rsid w:val="0051195A"/>
    <w:rsid w:val="0051261B"/>
    <w:rsid w:val="005238D8"/>
    <w:rsid w:val="00584CBA"/>
    <w:rsid w:val="005859B2"/>
    <w:rsid w:val="005A4E50"/>
    <w:rsid w:val="005C1E03"/>
    <w:rsid w:val="005C206D"/>
    <w:rsid w:val="005E309E"/>
    <w:rsid w:val="005E5080"/>
    <w:rsid w:val="005F3F2C"/>
    <w:rsid w:val="005F6FAD"/>
    <w:rsid w:val="00625B7E"/>
    <w:rsid w:val="00634707"/>
    <w:rsid w:val="006542F1"/>
    <w:rsid w:val="0065443A"/>
    <w:rsid w:val="00665ABF"/>
    <w:rsid w:val="00675E85"/>
    <w:rsid w:val="006777ED"/>
    <w:rsid w:val="006A4C93"/>
    <w:rsid w:val="006B768A"/>
    <w:rsid w:val="006C06B4"/>
    <w:rsid w:val="006D16B9"/>
    <w:rsid w:val="006D233F"/>
    <w:rsid w:val="006D2480"/>
    <w:rsid w:val="006D4F06"/>
    <w:rsid w:val="006E1C9E"/>
    <w:rsid w:val="006F18EE"/>
    <w:rsid w:val="006F5F8D"/>
    <w:rsid w:val="007103F3"/>
    <w:rsid w:val="00737103"/>
    <w:rsid w:val="007405F5"/>
    <w:rsid w:val="00761C2E"/>
    <w:rsid w:val="00763843"/>
    <w:rsid w:val="00764E1D"/>
    <w:rsid w:val="007667D9"/>
    <w:rsid w:val="00771A14"/>
    <w:rsid w:val="00772CAA"/>
    <w:rsid w:val="0078007D"/>
    <w:rsid w:val="00791CD8"/>
    <w:rsid w:val="0079260A"/>
    <w:rsid w:val="00796A3B"/>
    <w:rsid w:val="007A1DF3"/>
    <w:rsid w:val="007C0BA8"/>
    <w:rsid w:val="008064F5"/>
    <w:rsid w:val="00814D94"/>
    <w:rsid w:val="00816AC7"/>
    <w:rsid w:val="00817763"/>
    <w:rsid w:val="00823610"/>
    <w:rsid w:val="00824F7A"/>
    <w:rsid w:val="00846F5E"/>
    <w:rsid w:val="008501E2"/>
    <w:rsid w:val="008557A2"/>
    <w:rsid w:val="008700CA"/>
    <w:rsid w:val="00881EC0"/>
    <w:rsid w:val="008C02AD"/>
    <w:rsid w:val="008C0778"/>
    <w:rsid w:val="008C734B"/>
    <w:rsid w:val="008D0435"/>
    <w:rsid w:val="008D27E0"/>
    <w:rsid w:val="008D6989"/>
    <w:rsid w:val="008E39B2"/>
    <w:rsid w:val="008E5340"/>
    <w:rsid w:val="008F42B6"/>
    <w:rsid w:val="008F48B5"/>
    <w:rsid w:val="009345FF"/>
    <w:rsid w:val="0093472E"/>
    <w:rsid w:val="0094728B"/>
    <w:rsid w:val="00956326"/>
    <w:rsid w:val="00956859"/>
    <w:rsid w:val="00970581"/>
    <w:rsid w:val="0097159D"/>
    <w:rsid w:val="00972E5D"/>
    <w:rsid w:val="0098273F"/>
    <w:rsid w:val="00986D86"/>
    <w:rsid w:val="00994F8C"/>
    <w:rsid w:val="009A71DC"/>
    <w:rsid w:val="009B3F5B"/>
    <w:rsid w:val="009C1D71"/>
    <w:rsid w:val="009C1F82"/>
    <w:rsid w:val="009F0DCB"/>
    <w:rsid w:val="00A23D3F"/>
    <w:rsid w:val="00A3007A"/>
    <w:rsid w:val="00A36573"/>
    <w:rsid w:val="00A434C6"/>
    <w:rsid w:val="00A468CA"/>
    <w:rsid w:val="00A54C6C"/>
    <w:rsid w:val="00A56152"/>
    <w:rsid w:val="00A66B35"/>
    <w:rsid w:val="00A70A9C"/>
    <w:rsid w:val="00AA239E"/>
    <w:rsid w:val="00AD02E8"/>
    <w:rsid w:val="00AD6A9A"/>
    <w:rsid w:val="00AE252F"/>
    <w:rsid w:val="00B07C5A"/>
    <w:rsid w:val="00B11C29"/>
    <w:rsid w:val="00B17015"/>
    <w:rsid w:val="00B304A2"/>
    <w:rsid w:val="00B410EE"/>
    <w:rsid w:val="00B53C7C"/>
    <w:rsid w:val="00B54142"/>
    <w:rsid w:val="00B63364"/>
    <w:rsid w:val="00B642E6"/>
    <w:rsid w:val="00B91A6B"/>
    <w:rsid w:val="00BB2BA4"/>
    <w:rsid w:val="00BC5B08"/>
    <w:rsid w:val="00BE20F9"/>
    <w:rsid w:val="00BF11D1"/>
    <w:rsid w:val="00BF78E1"/>
    <w:rsid w:val="00C1144D"/>
    <w:rsid w:val="00C17769"/>
    <w:rsid w:val="00C2395A"/>
    <w:rsid w:val="00C26CBE"/>
    <w:rsid w:val="00C35440"/>
    <w:rsid w:val="00C45CFE"/>
    <w:rsid w:val="00C506BC"/>
    <w:rsid w:val="00C53101"/>
    <w:rsid w:val="00C546C7"/>
    <w:rsid w:val="00C741B3"/>
    <w:rsid w:val="00C751C4"/>
    <w:rsid w:val="00C77C3E"/>
    <w:rsid w:val="00C8045E"/>
    <w:rsid w:val="00C85CE4"/>
    <w:rsid w:val="00C928D8"/>
    <w:rsid w:val="00CC6109"/>
    <w:rsid w:val="00CD0D4D"/>
    <w:rsid w:val="00CD3C6C"/>
    <w:rsid w:val="00CD6024"/>
    <w:rsid w:val="00CE53E2"/>
    <w:rsid w:val="00CE5510"/>
    <w:rsid w:val="00CF0601"/>
    <w:rsid w:val="00CF072F"/>
    <w:rsid w:val="00CF6C2D"/>
    <w:rsid w:val="00CF79FA"/>
    <w:rsid w:val="00D00DDB"/>
    <w:rsid w:val="00D252F7"/>
    <w:rsid w:val="00D4149E"/>
    <w:rsid w:val="00D4269F"/>
    <w:rsid w:val="00D52DBB"/>
    <w:rsid w:val="00DA5796"/>
    <w:rsid w:val="00DB3218"/>
    <w:rsid w:val="00DB6FF1"/>
    <w:rsid w:val="00DB7F5B"/>
    <w:rsid w:val="00DC08B2"/>
    <w:rsid w:val="00DC3959"/>
    <w:rsid w:val="00DC746D"/>
    <w:rsid w:val="00DD1966"/>
    <w:rsid w:val="00DD70E7"/>
    <w:rsid w:val="00DD7F6F"/>
    <w:rsid w:val="00DE2382"/>
    <w:rsid w:val="00DE367C"/>
    <w:rsid w:val="00E0746C"/>
    <w:rsid w:val="00E07CD0"/>
    <w:rsid w:val="00E23C6C"/>
    <w:rsid w:val="00E36A27"/>
    <w:rsid w:val="00E52BB1"/>
    <w:rsid w:val="00E70889"/>
    <w:rsid w:val="00E81EF7"/>
    <w:rsid w:val="00EA1FBA"/>
    <w:rsid w:val="00EB78DC"/>
    <w:rsid w:val="00ED5581"/>
    <w:rsid w:val="00ED6AEE"/>
    <w:rsid w:val="00ED7D9E"/>
    <w:rsid w:val="00EE0C20"/>
    <w:rsid w:val="00EE5608"/>
    <w:rsid w:val="00EF0643"/>
    <w:rsid w:val="00F02093"/>
    <w:rsid w:val="00F06797"/>
    <w:rsid w:val="00F1271B"/>
    <w:rsid w:val="00F14294"/>
    <w:rsid w:val="00F27B98"/>
    <w:rsid w:val="00F748AE"/>
    <w:rsid w:val="00F87F95"/>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1F002-F00F-460C-8831-96E990121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2719</Words>
  <Characters>14404</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2020-10-28T16:42:00Z</dcterms:created>
  <dcterms:modified xsi:type="dcterms:W3CDTF">2020-10-28T16:42:00Z</dcterms:modified>
</cp:coreProperties>
</file>