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3E131509" w:rsidR="00577535" w:rsidRPr="0095447D" w:rsidRDefault="004B659D" w:rsidP="004B659D">
            <w:pPr>
              <w:rPr>
                <w:rFonts w:ascii="Verdana" w:hAnsi="Verdana" w:cs="Arial"/>
                <w:color w:val="FF0000"/>
                <w:sz w:val="24"/>
                <w:szCs w:val="24"/>
              </w:rPr>
            </w:pPr>
            <w:r>
              <w:rPr>
                <w:rStyle w:val="Style8"/>
                <w:rFonts w:ascii="Verdana" w:hAnsi="Verdana"/>
                <w:color w:val="000000" w:themeColor="text1"/>
              </w:rPr>
              <w:t>09/11</w:t>
            </w:r>
            <w:r w:rsidR="0095447D" w:rsidRPr="0095447D">
              <w:rPr>
                <w:rStyle w:val="Style8"/>
                <w:rFonts w:ascii="Verdana" w:hAnsi="Verdana"/>
                <w:color w:val="000000" w:themeColor="text1"/>
              </w:rPr>
              <w:t>/2021</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5D9F548B"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6F8F591D" w:rsidR="00577535" w:rsidRDefault="003F20B7" w:rsidP="00577535">
            <w:pPr>
              <w:rPr>
                <w:rFonts w:ascii="Verdana" w:hAnsi="Verdana" w:cs="Arial"/>
                <w:sz w:val="24"/>
                <w:szCs w:val="24"/>
              </w:rPr>
            </w:pPr>
            <w:r>
              <w:rPr>
                <w:rFonts w:ascii="Verdana" w:hAnsi="Verdana" w:cs="Arial"/>
                <w:sz w:val="24"/>
                <w:szCs w:val="24"/>
              </w:rPr>
              <w:t>CASC</w:t>
            </w:r>
          </w:p>
          <w:p w14:paraId="695A9B74" w14:textId="14FF40B6" w:rsidR="00301943" w:rsidRDefault="00301943" w:rsidP="00577535">
            <w:pPr>
              <w:rPr>
                <w:rFonts w:ascii="Verdana" w:hAnsi="Verdana" w:cs="Arial"/>
                <w:sz w:val="24"/>
                <w:szCs w:val="24"/>
              </w:rPr>
            </w:pPr>
            <w:r>
              <w:rPr>
                <w:rFonts w:ascii="Verdana" w:hAnsi="Verdana" w:cs="Arial"/>
                <w:sz w:val="24"/>
                <w:szCs w:val="24"/>
              </w:rPr>
              <w:t>CEO</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1F623B2B"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684AB2D" w14:textId="513DDDC4" w:rsidR="00301943" w:rsidRDefault="00301943" w:rsidP="00577535">
            <w:pPr>
              <w:rPr>
                <w:rFonts w:ascii="Verdana" w:hAnsi="Verdana" w:cs="Arial"/>
                <w:sz w:val="24"/>
                <w:szCs w:val="24"/>
              </w:rPr>
            </w:pPr>
            <w:r>
              <w:rPr>
                <w:rFonts w:ascii="Verdana" w:hAnsi="Verdana" w:cs="Arial"/>
                <w:sz w:val="24"/>
                <w:szCs w:val="24"/>
              </w:rPr>
              <w:t>Chief Executive Officer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1413E821" w:rsidR="00E55D6E" w:rsidRDefault="00E55D6E" w:rsidP="00E55D6E">
      <w:pPr>
        <w:pStyle w:val="ListParagraph"/>
        <w:spacing w:after="0" w:line="240" w:lineRule="auto"/>
        <w:ind w:left="360"/>
        <w:rPr>
          <w:rFonts w:ascii="Verdana" w:hAnsi="Verdana" w:cs="Arial"/>
          <w:b/>
          <w:sz w:val="24"/>
          <w:szCs w:val="24"/>
        </w:rPr>
      </w:pPr>
    </w:p>
    <w:p w14:paraId="2CF939AF" w14:textId="4F223DE2" w:rsidR="00AE0790" w:rsidRDefault="00AE0790"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390610F2" w14:textId="490330F6" w:rsidR="00244BB1" w:rsidRDefault="00244BB1" w:rsidP="005E5360">
      <w:pPr>
        <w:spacing w:after="0" w:line="240" w:lineRule="auto"/>
        <w:jc w:val="both"/>
        <w:rPr>
          <w:rFonts w:ascii="Verdana" w:hAnsi="Verdana" w:cs="Arial"/>
          <w:sz w:val="24"/>
          <w:szCs w:val="24"/>
        </w:rPr>
      </w:pPr>
    </w:p>
    <w:p w14:paraId="1A7A264F" w14:textId="77777777" w:rsidR="00AE0790" w:rsidRPr="00E23B12" w:rsidRDefault="00AE0790"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4FC4F5B2"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52127FB6" w14:textId="77777777" w:rsidR="00AE0790" w:rsidRDefault="00AE0790"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Ambulance Availability Taskforce (13 September)</w:t>
      </w:r>
    </w:p>
    <w:p w14:paraId="2ABA3EFD" w14:textId="77777777" w:rsidR="00AE0790" w:rsidRDefault="00AE0790" w:rsidP="00AE0790">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Chairs’ Peer Group (</w:t>
      </w:r>
      <w:r>
        <w:rPr>
          <w:rFonts w:ascii="Verdana" w:hAnsi="Verdana"/>
          <w:sz w:val="24"/>
          <w:szCs w:val="24"/>
        </w:rPr>
        <w:t>5 October, 2 November</w:t>
      </w:r>
      <w:r w:rsidRPr="00FA5C75">
        <w:rPr>
          <w:rFonts w:ascii="Verdana" w:hAnsi="Verdana"/>
          <w:sz w:val="24"/>
          <w:szCs w:val="24"/>
        </w:rPr>
        <w:t>)</w:t>
      </w:r>
    </w:p>
    <w:p w14:paraId="460F2988" w14:textId="77777777" w:rsidR="00AE0790" w:rsidRDefault="00AE0790" w:rsidP="00AE0790">
      <w:pPr>
        <w:pStyle w:val="ListParagraph"/>
        <w:numPr>
          <w:ilvl w:val="0"/>
          <w:numId w:val="13"/>
        </w:numPr>
        <w:spacing w:after="0" w:line="240" w:lineRule="auto"/>
        <w:ind w:left="1434" w:hanging="357"/>
        <w:rPr>
          <w:rFonts w:ascii="Verdana" w:hAnsi="Verdana"/>
          <w:sz w:val="24"/>
          <w:szCs w:val="24"/>
        </w:rPr>
      </w:pPr>
      <w:r w:rsidRPr="00002DA5">
        <w:rPr>
          <w:rFonts w:ascii="Verdana" w:hAnsi="Verdana"/>
          <w:sz w:val="24"/>
          <w:szCs w:val="24"/>
        </w:rPr>
        <w:lastRenderedPageBreak/>
        <w:t>W</w:t>
      </w:r>
      <w:r>
        <w:rPr>
          <w:rFonts w:ascii="Verdana" w:hAnsi="Verdana"/>
          <w:sz w:val="24"/>
          <w:szCs w:val="24"/>
        </w:rPr>
        <w:t>HSSC Chair</w:t>
      </w:r>
      <w:r w:rsidRPr="00002DA5">
        <w:rPr>
          <w:rFonts w:ascii="Verdana" w:hAnsi="Verdana"/>
          <w:sz w:val="24"/>
          <w:szCs w:val="24"/>
        </w:rPr>
        <w:t xml:space="preserve"> (</w:t>
      </w:r>
      <w:r>
        <w:rPr>
          <w:rFonts w:ascii="Verdana" w:hAnsi="Verdana"/>
          <w:sz w:val="24"/>
          <w:szCs w:val="24"/>
        </w:rPr>
        <w:t>8 October</w:t>
      </w:r>
      <w:r w:rsidRPr="00002DA5">
        <w:rPr>
          <w:rFonts w:ascii="Verdana" w:hAnsi="Verdana"/>
          <w:sz w:val="24"/>
          <w:szCs w:val="24"/>
        </w:rPr>
        <w:t>)</w:t>
      </w:r>
    </w:p>
    <w:p w14:paraId="4EB91408" w14:textId="77777777" w:rsidR="00AE0790" w:rsidRDefault="00AE0790" w:rsidP="00AE0790">
      <w:pPr>
        <w:pStyle w:val="ListParagraph"/>
        <w:numPr>
          <w:ilvl w:val="0"/>
          <w:numId w:val="13"/>
        </w:numPr>
        <w:spacing w:after="0" w:line="240" w:lineRule="auto"/>
        <w:ind w:left="1434" w:hanging="357"/>
        <w:rPr>
          <w:rFonts w:ascii="Verdana" w:hAnsi="Verdana"/>
          <w:sz w:val="24"/>
          <w:szCs w:val="24"/>
        </w:rPr>
      </w:pPr>
      <w:r>
        <w:rPr>
          <w:rFonts w:ascii="Verdana" w:hAnsi="Verdana"/>
          <w:sz w:val="24"/>
          <w:szCs w:val="24"/>
        </w:rPr>
        <w:t>Ministerial meeting (16 September)</w:t>
      </w:r>
    </w:p>
    <w:p w14:paraId="2D4257A4" w14:textId="77777777" w:rsidR="00AE0790" w:rsidRDefault="00AE0790" w:rsidP="00AE0790">
      <w:pPr>
        <w:pStyle w:val="ListParagraph"/>
        <w:numPr>
          <w:ilvl w:val="0"/>
          <w:numId w:val="13"/>
        </w:numPr>
        <w:spacing w:after="0" w:line="240" w:lineRule="auto"/>
        <w:ind w:left="1434" w:hanging="357"/>
        <w:rPr>
          <w:rFonts w:ascii="Verdana" w:hAnsi="Verdana"/>
          <w:sz w:val="24"/>
          <w:szCs w:val="24"/>
        </w:rPr>
      </w:pPr>
      <w:r>
        <w:rPr>
          <w:rFonts w:ascii="Verdana" w:hAnsi="Verdana"/>
          <w:sz w:val="24"/>
          <w:szCs w:val="24"/>
        </w:rPr>
        <w:t>EASC Management Group (21 October)</w:t>
      </w:r>
    </w:p>
    <w:p w14:paraId="6528F529" w14:textId="77777777" w:rsidR="00AE0790" w:rsidRDefault="00AE0790" w:rsidP="00AE0790">
      <w:pPr>
        <w:pStyle w:val="ListParagraph"/>
        <w:spacing w:after="0" w:line="240" w:lineRule="auto"/>
        <w:ind w:left="1434"/>
        <w:rPr>
          <w:rFonts w:ascii="Verdana" w:hAnsi="Verdana"/>
          <w:sz w:val="24"/>
          <w:szCs w:val="24"/>
        </w:rPr>
      </w:pPr>
    </w:p>
    <w:p w14:paraId="3867D9FC" w14:textId="2D417831" w:rsidR="00AE0790" w:rsidRDefault="00AE0790" w:rsidP="00AE0790">
      <w:pPr>
        <w:pStyle w:val="ListParagraph"/>
        <w:numPr>
          <w:ilvl w:val="1"/>
          <w:numId w:val="1"/>
        </w:numPr>
        <w:spacing w:after="0" w:line="240" w:lineRule="auto"/>
        <w:rPr>
          <w:rFonts w:ascii="Verdana" w:hAnsi="Verdana"/>
          <w:sz w:val="24"/>
          <w:szCs w:val="24"/>
        </w:rPr>
      </w:pPr>
      <w:r>
        <w:rPr>
          <w:rFonts w:ascii="Verdana" w:hAnsi="Verdana"/>
          <w:sz w:val="24"/>
          <w:szCs w:val="24"/>
        </w:rPr>
        <w:t>As part of our annual programme of visits t</w:t>
      </w:r>
      <w:r w:rsidRPr="006829E5">
        <w:rPr>
          <w:rFonts w:ascii="Verdana" w:hAnsi="Verdana"/>
          <w:sz w:val="24"/>
          <w:szCs w:val="24"/>
        </w:rPr>
        <w:t xml:space="preserve">he CASC and I attended </w:t>
      </w:r>
      <w:r>
        <w:rPr>
          <w:rFonts w:ascii="Verdana" w:hAnsi="Verdana"/>
          <w:sz w:val="24"/>
          <w:szCs w:val="24"/>
        </w:rPr>
        <w:t>Powys TUHB</w:t>
      </w:r>
      <w:r w:rsidRPr="006829E5">
        <w:rPr>
          <w:rFonts w:ascii="Verdana" w:hAnsi="Verdana"/>
          <w:sz w:val="24"/>
          <w:szCs w:val="24"/>
        </w:rPr>
        <w:t xml:space="preserve"> </w:t>
      </w:r>
      <w:r>
        <w:rPr>
          <w:rFonts w:ascii="Verdana" w:hAnsi="Verdana"/>
          <w:sz w:val="24"/>
          <w:szCs w:val="24"/>
        </w:rPr>
        <w:t xml:space="preserve">(via Teams) </w:t>
      </w:r>
      <w:r w:rsidRPr="006829E5">
        <w:rPr>
          <w:rFonts w:ascii="Verdana" w:hAnsi="Verdana"/>
          <w:sz w:val="24"/>
          <w:szCs w:val="24"/>
        </w:rPr>
        <w:t xml:space="preserve">on </w:t>
      </w:r>
      <w:r>
        <w:rPr>
          <w:rFonts w:ascii="Verdana" w:hAnsi="Verdana"/>
          <w:sz w:val="24"/>
          <w:szCs w:val="24"/>
        </w:rPr>
        <w:t>20 October</w:t>
      </w:r>
      <w:r w:rsidRPr="006829E5">
        <w:rPr>
          <w:rFonts w:ascii="Verdana" w:hAnsi="Verdana"/>
          <w:sz w:val="24"/>
          <w:szCs w:val="24"/>
        </w:rPr>
        <w:t xml:space="preserve"> and held a very positive </w:t>
      </w:r>
      <w:r>
        <w:rPr>
          <w:rFonts w:ascii="Verdana" w:hAnsi="Verdana"/>
          <w:sz w:val="24"/>
          <w:szCs w:val="24"/>
        </w:rPr>
        <w:t xml:space="preserve">and collaborative </w:t>
      </w:r>
      <w:r w:rsidRPr="006829E5">
        <w:rPr>
          <w:rFonts w:ascii="Verdana" w:hAnsi="Verdana"/>
          <w:sz w:val="24"/>
          <w:szCs w:val="24"/>
        </w:rPr>
        <w:t xml:space="preserve">session focusing on </w:t>
      </w:r>
      <w:r>
        <w:rPr>
          <w:rFonts w:ascii="Verdana" w:hAnsi="Verdana"/>
          <w:sz w:val="24"/>
          <w:szCs w:val="24"/>
        </w:rPr>
        <w:t xml:space="preserve">such matters as </w:t>
      </w:r>
      <w:r w:rsidRPr="006829E5">
        <w:rPr>
          <w:rFonts w:ascii="Verdana" w:hAnsi="Verdana"/>
          <w:sz w:val="24"/>
          <w:szCs w:val="24"/>
        </w:rPr>
        <w:t xml:space="preserve">reducing conveyance to ED and </w:t>
      </w:r>
      <w:r>
        <w:rPr>
          <w:rFonts w:ascii="Verdana" w:hAnsi="Verdana"/>
          <w:sz w:val="24"/>
          <w:szCs w:val="24"/>
        </w:rPr>
        <w:t>the “rural model”</w:t>
      </w:r>
      <w:r w:rsidRPr="006829E5">
        <w:rPr>
          <w:rFonts w:ascii="Verdana" w:hAnsi="Verdana"/>
          <w:sz w:val="24"/>
          <w:szCs w:val="24"/>
        </w:rPr>
        <w:t>. I</w:t>
      </w:r>
      <w:r>
        <w:rPr>
          <w:rFonts w:ascii="Verdana" w:hAnsi="Verdana"/>
          <w:sz w:val="24"/>
          <w:szCs w:val="24"/>
        </w:rPr>
        <w:t>t was very helpful that</w:t>
      </w:r>
      <w:r w:rsidRPr="006829E5">
        <w:rPr>
          <w:rFonts w:ascii="Verdana" w:hAnsi="Verdana"/>
          <w:sz w:val="24"/>
          <w:szCs w:val="24"/>
        </w:rPr>
        <w:t xml:space="preserve"> </w:t>
      </w:r>
      <w:r>
        <w:rPr>
          <w:rFonts w:ascii="Verdana" w:hAnsi="Verdana"/>
          <w:sz w:val="24"/>
          <w:szCs w:val="24"/>
        </w:rPr>
        <w:t xml:space="preserve">once again we </w:t>
      </w:r>
      <w:r w:rsidRPr="006829E5">
        <w:rPr>
          <w:rFonts w:ascii="Verdana" w:hAnsi="Verdana"/>
          <w:sz w:val="24"/>
          <w:szCs w:val="24"/>
        </w:rPr>
        <w:t>were joined by Jason Killens</w:t>
      </w:r>
      <w:r>
        <w:rPr>
          <w:rFonts w:ascii="Verdana" w:hAnsi="Verdana"/>
          <w:sz w:val="24"/>
          <w:szCs w:val="24"/>
        </w:rPr>
        <w:t xml:space="preserve"> for this session.</w:t>
      </w:r>
    </w:p>
    <w:p w14:paraId="43ACC7B1" w14:textId="77777777" w:rsidR="00DB0F14" w:rsidRDefault="00DB0F14" w:rsidP="00DB0F14">
      <w:pPr>
        <w:pStyle w:val="ListParagraph"/>
        <w:spacing w:after="0" w:line="240" w:lineRule="auto"/>
        <w:rPr>
          <w:rFonts w:ascii="Verdana" w:hAnsi="Verdana"/>
          <w:sz w:val="24"/>
          <w:szCs w:val="24"/>
        </w:rPr>
      </w:pPr>
    </w:p>
    <w:p w14:paraId="7A4590BC" w14:textId="2617FB1E" w:rsidR="00DB0F14" w:rsidRPr="006829E5" w:rsidRDefault="00DB0F14" w:rsidP="00AE0790">
      <w:pPr>
        <w:pStyle w:val="ListParagraph"/>
        <w:numPr>
          <w:ilvl w:val="1"/>
          <w:numId w:val="1"/>
        </w:numPr>
        <w:spacing w:after="0" w:line="240" w:lineRule="auto"/>
        <w:rPr>
          <w:rFonts w:ascii="Verdana" w:hAnsi="Verdana"/>
          <w:sz w:val="24"/>
          <w:szCs w:val="24"/>
        </w:rPr>
      </w:pPr>
      <w:r>
        <w:rPr>
          <w:rFonts w:ascii="Verdana" w:hAnsi="Verdana"/>
          <w:sz w:val="24"/>
          <w:szCs w:val="24"/>
        </w:rPr>
        <w:t>I have been made aware that the NHS Wales Leadership Board meeting clashes with the Committee’s next meeting on 18</w:t>
      </w:r>
      <w:r w:rsidRPr="00DB0F14">
        <w:rPr>
          <w:rFonts w:ascii="Verdana" w:hAnsi="Verdana"/>
          <w:sz w:val="24"/>
          <w:szCs w:val="24"/>
          <w:vertAlign w:val="superscript"/>
        </w:rPr>
        <w:t>th</w:t>
      </w:r>
      <w:r>
        <w:rPr>
          <w:rFonts w:ascii="Verdana" w:hAnsi="Verdana"/>
          <w:sz w:val="24"/>
          <w:szCs w:val="24"/>
        </w:rPr>
        <w:t xml:space="preserve"> January 2022.  Members are asked to consider any alternative arrangements that can be made.</w:t>
      </w:r>
    </w:p>
    <w:p w14:paraId="5C9F0538" w14:textId="77777777" w:rsidR="00AE0790" w:rsidRPr="006829E5" w:rsidRDefault="00AE0790" w:rsidP="00AE0790">
      <w:pPr>
        <w:pStyle w:val="ListParagraph"/>
        <w:spacing w:after="0" w:line="240" w:lineRule="auto"/>
        <w:ind w:left="1440"/>
        <w:jc w:val="both"/>
        <w:rPr>
          <w:rFonts w:ascii="Verdana" w:hAnsi="Verdana" w:cs="Arial"/>
          <w:sz w:val="24"/>
          <w:szCs w:val="24"/>
        </w:rPr>
      </w:pPr>
    </w:p>
    <w:p w14:paraId="5B98291C"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776DFA00" w14:textId="77777777" w:rsidR="00AE0790" w:rsidRDefault="00AE0790" w:rsidP="00AE0790">
      <w:pPr>
        <w:widowControl w:val="0"/>
        <w:tabs>
          <w:tab w:val="left" w:pos="832"/>
        </w:tabs>
        <w:autoSpaceDE w:val="0"/>
        <w:autoSpaceDN w:val="0"/>
        <w:spacing w:after="0" w:line="275" w:lineRule="exact"/>
        <w:jc w:val="both"/>
        <w:rPr>
          <w:rFonts w:ascii="Verdana" w:hAnsi="Verdana"/>
          <w:sz w:val="24"/>
        </w:rPr>
      </w:pPr>
      <w:r>
        <w:rPr>
          <w:rFonts w:ascii="Verdana" w:hAnsi="Verdana" w:cs="Arial"/>
          <w:sz w:val="24"/>
          <w:szCs w:val="24"/>
        </w:rPr>
        <w:tab/>
      </w:r>
    </w:p>
    <w:p w14:paraId="511CC23E" w14:textId="4887AC19" w:rsidR="00AE0790" w:rsidRPr="00E12DF6" w:rsidRDefault="00AE0790" w:rsidP="00AE0790">
      <w:pPr>
        <w:widowControl w:val="0"/>
        <w:tabs>
          <w:tab w:val="left" w:pos="832"/>
        </w:tabs>
        <w:autoSpaceDE w:val="0"/>
        <w:autoSpaceDN w:val="0"/>
        <w:spacing w:after="0" w:line="275" w:lineRule="exact"/>
        <w:ind w:left="720"/>
        <w:jc w:val="both"/>
        <w:rPr>
          <w:rFonts w:ascii="Verdana" w:hAnsi="Verdana"/>
          <w:sz w:val="24"/>
        </w:rPr>
      </w:pPr>
      <w:r>
        <w:rPr>
          <w:rFonts w:ascii="Verdana" w:hAnsi="Verdana"/>
          <w:sz w:val="24"/>
        </w:rPr>
        <w:t>My end of year appraisal with the Minister was held on 3 August, and this was immediately followed by a meeting with Stephen Harrhy and me. The Minister reiterated her expectations in line with those expressed at the meeting with EASC. She again emphasized the need to see performance improvement and efficiency gains. The question of finding new ways of performance measurement and sanctions and incentives were also covered as was the expectation that WAST and Health Boards would make any improvements within their capability without waiting for whole system resolution. Confirmed objectives for the Chair are awaited.</w:t>
      </w:r>
    </w:p>
    <w:p w14:paraId="3D68D491" w14:textId="77777777" w:rsidR="00301943" w:rsidRDefault="00301943" w:rsidP="00301943">
      <w:pPr>
        <w:pStyle w:val="ListParagraph"/>
        <w:spacing w:after="0" w:line="240" w:lineRule="auto"/>
        <w:ind w:left="1434"/>
        <w:rPr>
          <w:rFonts w:ascii="Verdana" w:hAnsi="Verdana"/>
          <w:sz w:val="24"/>
          <w:szCs w:val="24"/>
        </w:rPr>
      </w:pP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252B5CE1" w14:textId="7F971222" w:rsidR="002F3A0D" w:rsidRPr="00C93204"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967D50">
        <w:rPr>
          <w:rFonts w:ascii="Verdana" w:hAnsi="Verdana" w:cs="Arial"/>
          <w:sz w:val="24"/>
          <w:szCs w:val="24"/>
        </w:rPr>
        <w:t>.</w:t>
      </w:r>
    </w:p>
    <w:p w14:paraId="0B96D9B1" w14:textId="43ED0E0D" w:rsidR="00C93204" w:rsidRDefault="00C93204" w:rsidP="00C93204">
      <w:pPr>
        <w:pStyle w:val="ListParagraph"/>
        <w:spacing w:after="0" w:line="240" w:lineRule="auto"/>
        <w:jc w:val="both"/>
        <w:rPr>
          <w:rFonts w:ascii="Verdana" w:hAnsi="Verdana" w:cs="Arial"/>
          <w:b/>
          <w:sz w:val="24"/>
          <w:szCs w:val="24"/>
        </w:rPr>
      </w:pPr>
    </w:p>
    <w:p w14:paraId="7840F225" w14:textId="4D629F96" w:rsidR="00460BD6" w:rsidRDefault="00460BD6" w:rsidP="00C93204">
      <w:pPr>
        <w:pStyle w:val="ListParagraph"/>
        <w:spacing w:after="0" w:line="240" w:lineRule="auto"/>
        <w:jc w:val="both"/>
        <w:rPr>
          <w:rFonts w:ascii="Verdana" w:hAnsi="Verdana" w:cs="Arial"/>
          <w:b/>
          <w:sz w:val="24"/>
          <w:szCs w:val="24"/>
        </w:rPr>
      </w:pPr>
    </w:p>
    <w:p w14:paraId="5B911BC0" w14:textId="77777777" w:rsidR="00127452" w:rsidRPr="00E23B12" w:rsidRDefault="00127452"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673A2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bookmarkStart w:id="4" w:name="_GoBack"/>
      <w:bookmarkEnd w:id="4"/>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562D4EED"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5432105B" w14:textId="0E676850" w:rsidR="005802A6" w:rsidRPr="00F04713" w:rsidRDefault="00DB0F14"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DISCUSS </w:t>
      </w:r>
      <w:r>
        <w:rPr>
          <w:rFonts w:ascii="Verdana" w:hAnsi="Verdana" w:cs="Arial"/>
          <w:sz w:val="24"/>
          <w:szCs w:val="24"/>
        </w:rPr>
        <w:t>alternative arrangements for the next meeting of the Committee</w:t>
      </w:r>
      <w:r w:rsidR="00244BB1" w:rsidRPr="00F04713">
        <w:rPr>
          <w:rFonts w:ascii="Verdana" w:hAnsi="Verdana" w:cs="Arial"/>
          <w:sz w:val="24"/>
          <w:szCs w:val="24"/>
        </w:rPr>
        <w:t>.</w:t>
      </w:r>
    </w:p>
    <w:sectPr w:rsidR="005802A6" w:rsidRPr="00F04713"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375932" w14:textId="77777777" w:rsidR="0086430A" w:rsidRDefault="0086430A" w:rsidP="003E43AD">
      <w:pPr>
        <w:spacing w:after="0" w:line="240" w:lineRule="auto"/>
      </w:pPr>
      <w:r>
        <w:separator/>
      </w:r>
    </w:p>
  </w:endnote>
  <w:endnote w:type="continuationSeparator" w:id="0">
    <w:p w14:paraId="16E16E95" w14:textId="77777777" w:rsidR="0086430A" w:rsidRDefault="0086430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562141A9" w:rsidR="00344184" w:rsidRPr="003F20B7" w:rsidRDefault="00673A2E"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6DFBB876" w:rsidR="003F20B7" w:rsidRPr="003F20B7" w:rsidRDefault="004B659D" w:rsidP="004B659D">
          <w:pPr>
            <w:pStyle w:val="Footer"/>
            <w:jc w:val="right"/>
            <w:rPr>
              <w:rFonts w:ascii="Verdana" w:hAnsi="Verdana"/>
              <w:b/>
              <w:sz w:val="18"/>
              <w:szCs w:val="18"/>
            </w:rPr>
          </w:pPr>
          <w:r>
            <w:rPr>
              <w:rFonts w:ascii="Verdana" w:hAnsi="Verdana"/>
              <w:b/>
              <w:sz w:val="18"/>
              <w:szCs w:val="18"/>
            </w:rPr>
            <w:t>9 November</w:t>
          </w:r>
          <w:r w:rsidR="00724C76">
            <w:rPr>
              <w:rFonts w:ascii="Verdana" w:hAnsi="Verdana"/>
              <w:b/>
              <w:sz w:val="18"/>
              <w:szCs w:val="18"/>
            </w:rPr>
            <w:t xml:space="preserve"> </w:t>
          </w:r>
          <w:r w:rsidR="0095447D">
            <w:rPr>
              <w:rFonts w:ascii="Verdana" w:hAnsi="Verdana"/>
              <w:b/>
              <w:sz w:val="18"/>
              <w:szCs w:val="18"/>
            </w:rPr>
            <w:t>2021</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1D7E637B" w:rsidR="00362444" w:rsidRPr="003F20B7" w:rsidRDefault="00673A2E"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7777777"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7AA9727B" w:rsidR="00362444" w:rsidRPr="003F20B7" w:rsidRDefault="004B659D" w:rsidP="004B659D">
          <w:pPr>
            <w:pStyle w:val="Footer"/>
            <w:jc w:val="right"/>
            <w:rPr>
              <w:rFonts w:ascii="Verdana" w:hAnsi="Verdana"/>
              <w:b/>
              <w:sz w:val="18"/>
              <w:szCs w:val="18"/>
            </w:rPr>
          </w:pPr>
          <w:r>
            <w:rPr>
              <w:rFonts w:ascii="Verdana" w:hAnsi="Verdana"/>
              <w:b/>
              <w:sz w:val="18"/>
              <w:szCs w:val="18"/>
            </w:rPr>
            <w:t>9 November</w:t>
          </w:r>
          <w:r w:rsidR="0095447D">
            <w:rPr>
              <w:rFonts w:ascii="Verdana" w:hAnsi="Verdana"/>
              <w:b/>
              <w:sz w:val="18"/>
              <w:szCs w:val="18"/>
            </w:rPr>
            <w:t xml:space="preserve"> 2021</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B83A9" w14:textId="77777777" w:rsidR="0086430A" w:rsidRDefault="0086430A" w:rsidP="003E43AD">
      <w:pPr>
        <w:spacing w:after="0" w:line="240" w:lineRule="auto"/>
      </w:pPr>
      <w:r>
        <w:separator/>
      </w:r>
    </w:p>
  </w:footnote>
  <w:footnote w:type="continuationSeparator" w:id="0">
    <w:p w14:paraId="100C5120" w14:textId="77777777" w:rsidR="0086430A" w:rsidRDefault="0086430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DD395" w14:textId="7602AC41"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2C41533"/>
    <w:multiLevelType w:val="hybridMultilevel"/>
    <w:tmpl w:val="14A8BF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5"/>
  </w:num>
  <w:num w:numId="3">
    <w:abstractNumId w:val="13"/>
  </w:num>
  <w:num w:numId="4">
    <w:abstractNumId w:val="4"/>
  </w:num>
  <w:num w:numId="5">
    <w:abstractNumId w:val="5"/>
  </w:num>
  <w:num w:numId="6">
    <w:abstractNumId w:val="7"/>
  </w:num>
  <w:num w:numId="7">
    <w:abstractNumId w:val="6"/>
  </w:num>
  <w:num w:numId="8">
    <w:abstractNumId w:val="8"/>
  </w:num>
  <w:num w:numId="9">
    <w:abstractNumId w:val="3"/>
  </w:num>
  <w:num w:numId="10">
    <w:abstractNumId w:val="11"/>
  </w:num>
  <w:num w:numId="11">
    <w:abstractNumId w:val="9"/>
  </w:num>
  <w:num w:numId="12">
    <w:abstractNumId w:val="16"/>
  </w:num>
  <w:num w:numId="13">
    <w:abstractNumId w:val="0"/>
  </w:num>
  <w:num w:numId="14">
    <w:abstractNumId w:val="12"/>
  </w:num>
  <w:num w:numId="15">
    <w:abstractNumId w:val="14"/>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27452"/>
    <w:rsid w:val="001468E1"/>
    <w:rsid w:val="00146D6F"/>
    <w:rsid w:val="001507F6"/>
    <w:rsid w:val="00153100"/>
    <w:rsid w:val="00156A7E"/>
    <w:rsid w:val="00162C0F"/>
    <w:rsid w:val="0019519C"/>
    <w:rsid w:val="001B439D"/>
    <w:rsid w:val="001D08F5"/>
    <w:rsid w:val="001E2FF2"/>
    <w:rsid w:val="001E364A"/>
    <w:rsid w:val="001E4F67"/>
    <w:rsid w:val="00211298"/>
    <w:rsid w:val="00216191"/>
    <w:rsid w:val="00223C86"/>
    <w:rsid w:val="002338B8"/>
    <w:rsid w:val="00244BB1"/>
    <w:rsid w:val="0025429D"/>
    <w:rsid w:val="00261366"/>
    <w:rsid w:val="00281D69"/>
    <w:rsid w:val="002839C3"/>
    <w:rsid w:val="00286849"/>
    <w:rsid w:val="002B5D2A"/>
    <w:rsid w:val="002D02D2"/>
    <w:rsid w:val="002F3A0D"/>
    <w:rsid w:val="002F4873"/>
    <w:rsid w:val="00301943"/>
    <w:rsid w:val="00304120"/>
    <w:rsid w:val="00306A63"/>
    <w:rsid w:val="00322643"/>
    <w:rsid w:val="003253AD"/>
    <w:rsid w:val="00325A46"/>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542C"/>
    <w:rsid w:val="00434B1A"/>
    <w:rsid w:val="0046035B"/>
    <w:rsid w:val="00460BD6"/>
    <w:rsid w:val="00463B6C"/>
    <w:rsid w:val="00463E29"/>
    <w:rsid w:val="00480769"/>
    <w:rsid w:val="00493CD8"/>
    <w:rsid w:val="004A1B43"/>
    <w:rsid w:val="004A4C06"/>
    <w:rsid w:val="004B1B0B"/>
    <w:rsid w:val="004B659D"/>
    <w:rsid w:val="004C7B5E"/>
    <w:rsid w:val="004D4D0B"/>
    <w:rsid w:val="004E599F"/>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73A2E"/>
    <w:rsid w:val="006802A0"/>
    <w:rsid w:val="00692E51"/>
    <w:rsid w:val="006964F1"/>
    <w:rsid w:val="006A3CE4"/>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E37EF"/>
    <w:rsid w:val="007F0937"/>
    <w:rsid w:val="00816502"/>
    <w:rsid w:val="00822A00"/>
    <w:rsid w:val="0083034D"/>
    <w:rsid w:val="008508A8"/>
    <w:rsid w:val="00861CE5"/>
    <w:rsid w:val="008641AF"/>
    <w:rsid w:val="0086430A"/>
    <w:rsid w:val="008713AB"/>
    <w:rsid w:val="00875943"/>
    <w:rsid w:val="008A1ED7"/>
    <w:rsid w:val="008B2A58"/>
    <w:rsid w:val="008C3F1D"/>
    <w:rsid w:val="008E5494"/>
    <w:rsid w:val="008F13FD"/>
    <w:rsid w:val="008F1E88"/>
    <w:rsid w:val="009035AC"/>
    <w:rsid w:val="00906D9A"/>
    <w:rsid w:val="00925EEC"/>
    <w:rsid w:val="00927D8A"/>
    <w:rsid w:val="00937F07"/>
    <w:rsid w:val="00944167"/>
    <w:rsid w:val="00947B9B"/>
    <w:rsid w:val="0095447D"/>
    <w:rsid w:val="00967D50"/>
    <w:rsid w:val="0097572A"/>
    <w:rsid w:val="0097725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AE0790"/>
    <w:rsid w:val="00B03A10"/>
    <w:rsid w:val="00B03E75"/>
    <w:rsid w:val="00B13942"/>
    <w:rsid w:val="00B276ED"/>
    <w:rsid w:val="00B3019B"/>
    <w:rsid w:val="00B33FC6"/>
    <w:rsid w:val="00B6264F"/>
    <w:rsid w:val="00B62DCA"/>
    <w:rsid w:val="00BA0224"/>
    <w:rsid w:val="00BA1AF1"/>
    <w:rsid w:val="00BE3B47"/>
    <w:rsid w:val="00C41901"/>
    <w:rsid w:val="00C41AFC"/>
    <w:rsid w:val="00C45E2D"/>
    <w:rsid w:val="00C52E61"/>
    <w:rsid w:val="00C52F2D"/>
    <w:rsid w:val="00C578AA"/>
    <w:rsid w:val="00C93204"/>
    <w:rsid w:val="00CA374F"/>
    <w:rsid w:val="00CB7D49"/>
    <w:rsid w:val="00CC6203"/>
    <w:rsid w:val="00CE2C60"/>
    <w:rsid w:val="00D03A9E"/>
    <w:rsid w:val="00D03E37"/>
    <w:rsid w:val="00D149FF"/>
    <w:rsid w:val="00D221CF"/>
    <w:rsid w:val="00D227B8"/>
    <w:rsid w:val="00D50D29"/>
    <w:rsid w:val="00D531C1"/>
    <w:rsid w:val="00D81EAE"/>
    <w:rsid w:val="00D963FC"/>
    <w:rsid w:val="00DA7EF2"/>
    <w:rsid w:val="00DA7FCB"/>
    <w:rsid w:val="00DB0F14"/>
    <w:rsid w:val="00DB7FCB"/>
    <w:rsid w:val="00DC0AB8"/>
    <w:rsid w:val="00DC3B4C"/>
    <w:rsid w:val="00DE4FAF"/>
    <w:rsid w:val="00E12DF6"/>
    <w:rsid w:val="00E23B12"/>
    <w:rsid w:val="00E355DB"/>
    <w:rsid w:val="00E53C3E"/>
    <w:rsid w:val="00E55D6E"/>
    <w:rsid w:val="00E65705"/>
    <w:rsid w:val="00E726C6"/>
    <w:rsid w:val="00E77651"/>
    <w:rsid w:val="00E83D22"/>
    <w:rsid w:val="00E90D9F"/>
    <w:rsid w:val="00E91922"/>
    <w:rsid w:val="00E961C0"/>
    <w:rsid w:val="00EA4863"/>
    <w:rsid w:val="00EA7C24"/>
    <w:rsid w:val="00EC1A55"/>
    <w:rsid w:val="00EC35CA"/>
    <w:rsid w:val="00EE3616"/>
    <w:rsid w:val="00EE3F3F"/>
    <w:rsid w:val="00EE4BD0"/>
    <w:rsid w:val="00F0299C"/>
    <w:rsid w:val="00F04713"/>
    <w:rsid w:val="00F16CE6"/>
    <w:rsid w:val="00F36769"/>
    <w:rsid w:val="00F47191"/>
    <w:rsid w:val="00F83D60"/>
    <w:rsid w:val="00F918BC"/>
    <w:rsid w:val="00F9202B"/>
    <w:rsid w:val="00F9346A"/>
    <w:rsid w:val="00FA0C1F"/>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9347DC"/>
    <w:rsid w:val="00A315F4"/>
    <w:rsid w:val="00AB391E"/>
    <w:rsid w:val="00B24355"/>
    <w:rsid w:val="00B64FED"/>
    <w:rsid w:val="00CA06B3"/>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dcmitype/"/>
    <ds:schemaRef ds:uri="http://purl.org/dc/elements/1.1/"/>
    <ds:schemaRef ds:uri="http://schemas.openxmlformats.org/package/2006/metadata/core-properties"/>
    <ds:schemaRef ds:uri="http://purl.org/dc/terms/"/>
    <ds:schemaRef ds:uri="177bb0a3-dcc7-4901-83ce-2bae23594b2a"/>
    <ds:schemaRef ds:uri="http://www.w3.org/XML/1998/namespace"/>
    <ds:schemaRef ds:uri="http://schemas.microsoft.com/office/2006/metadata/properties"/>
    <ds:schemaRef ds:uri="http://schemas.microsoft.com/office/2006/documentManagement/typ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B7AD0309-2E81-4098-9247-B2A692CC3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3</Pages>
  <Words>558</Words>
  <Characters>3181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9</cp:revision>
  <cp:lastPrinted>2021-11-02T13:28:00Z</cp:lastPrinted>
  <dcterms:created xsi:type="dcterms:W3CDTF">2021-11-01T14:21:00Z</dcterms:created>
  <dcterms:modified xsi:type="dcterms:W3CDTF">2021-11-04T16:10:00Z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