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8D9" w:rsidRPr="004236AA" w:rsidRDefault="00AD28D9" w:rsidP="00AD28D9">
      <w:pPr>
        <w:jc w:val="center"/>
        <w:rPr>
          <w:b/>
          <w:bCs/>
          <w:sz w:val="28"/>
          <w:szCs w:val="28"/>
        </w:rPr>
      </w:pPr>
      <w:r w:rsidRPr="004236AA">
        <w:rPr>
          <w:b/>
          <w:bCs/>
          <w:sz w:val="28"/>
          <w:szCs w:val="28"/>
        </w:rPr>
        <w:t>EASC ACTION PLAN</w:t>
      </w:r>
    </w:p>
    <w:tbl>
      <w:tblPr>
        <w:tblStyle w:val="TableGrid"/>
        <w:tblW w:w="16018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2127"/>
        <w:gridCol w:w="3685"/>
        <w:gridCol w:w="1417"/>
        <w:gridCol w:w="1417"/>
        <w:gridCol w:w="1134"/>
        <w:gridCol w:w="6238"/>
      </w:tblGrid>
      <w:tr w:rsidR="000E6036" w:rsidRPr="00AD28D9" w:rsidTr="005C0B8F">
        <w:trPr>
          <w:trHeight w:val="319"/>
          <w:tblHeader/>
        </w:trPr>
        <w:tc>
          <w:tcPr>
            <w:tcW w:w="2127" w:type="dxa"/>
            <w:shd w:val="clear" w:color="auto" w:fill="B4C6E7" w:themeFill="accent1" w:themeFillTint="66"/>
          </w:tcPr>
          <w:p w:rsidR="000E6036" w:rsidRPr="00AD28D9" w:rsidRDefault="000E6036">
            <w:pPr>
              <w:rPr>
                <w:b/>
                <w:bCs/>
                <w:sz w:val="24"/>
                <w:szCs w:val="24"/>
              </w:rPr>
            </w:pPr>
            <w:r w:rsidRPr="00AD28D9">
              <w:rPr>
                <w:b/>
                <w:bCs/>
                <w:sz w:val="24"/>
                <w:szCs w:val="24"/>
              </w:rPr>
              <w:t>Issue</w:t>
            </w:r>
          </w:p>
        </w:tc>
        <w:tc>
          <w:tcPr>
            <w:tcW w:w="3685" w:type="dxa"/>
            <w:shd w:val="clear" w:color="auto" w:fill="B4C6E7" w:themeFill="accent1" w:themeFillTint="66"/>
          </w:tcPr>
          <w:p w:rsidR="000E6036" w:rsidRPr="00AD28D9" w:rsidRDefault="000E6036">
            <w:pPr>
              <w:rPr>
                <w:b/>
                <w:bCs/>
                <w:sz w:val="24"/>
                <w:szCs w:val="24"/>
              </w:rPr>
            </w:pPr>
            <w:r w:rsidRPr="00AD28D9">
              <w:rPr>
                <w:b/>
                <w:bCs/>
                <w:sz w:val="24"/>
                <w:szCs w:val="24"/>
              </w:rPr>
              <w:t>Action</w:t>
            </w:r>
          </w:p>
        </w:tc>
        <w:tc>
          <w:tcPr>
            <w:tcW w:w="1417" w:type="dxa"/>
            <w:shd w:val="clear" w:color="auto" w:fill="B4C6E7" w:themeFill="accent1" w:themeFillTint="66"/>
          </w:tcPr>
          <w:p w:rsidR="000E6036" w:rsidRPr="00AD28D9" w:rsidRDefault="000E603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Lead</w:t>
            </w:r>
          </w:p>
        </w:tc>
        <w:tc>
          <w:tcPr>
            <w:tcW w:w="1417" w:type="dxa"/>
            <w:shd w:val="clear" w:color="auto" w:fill="B4C6E7" w:themeFill="accent1" w:themeFillTint="66"/>
          </w:tcPr>
          <w:p w:rsidR="000E6036" w:rsidRPr="00AD28D9" w:rsidRDefault="000E6036">
            <w:pPr>
              <w:rPr>
                <w:b/>
                <w:bCs/>
                <w:sz w:val="24"/>
                <w:szCs w:val="24"/>
              </w:rPr>
            </w:pPr>
            <w:r w:rsidRPr="00AD28D9">
              <w:rPr>
                <w:b/>
                <w:bCs/>
                <w:sz w:val="24"/>
                <w:szCs w:val="24"/>
              </w:rPr>
              <w:t>Start Date</w:t>
            </w:r>
          </w:p>
        </w:tc>
        <w:tc>
          <w:tcPr>
            <w:tcW w:w="1134" w:type="dxa"/>
            <w:shd w:val="clear" w:color="auto" w:fill="B4C6E7" w:themeFill="accent1" w:themeFillTint="66"/>
          </w:tcPr>
          <w:p w:rsidR="000E6036" w:rsidRPr="00AD28D9" w:rsidRDefault="000E6036">
            <w:pPr>
              <w:rPr>
                <w:b/>
                <w:bCs/>
                <w:sz w:val="24"/>
                <w:szCs w:val="24"/>
              </w:rPr>
            </w:pPr>
            <w:r w:rsidRPr="00AD28D9">
              <w:rPr>
                <w:b/>
                <w:bCs/>
                <w:sz w:val="24"/>
                <w:szCs w:val="24"/>
              </w:rPr>
              <w:t>End Date</w:t>
            </w:r>
          </w:p>
        </w:tc>
        <w:tc>
          <w:tcPr>
            <w:tcW w:w="6238" w:type="dxa"/>
            <w:shd w:val="clear" w:color="auto" w:fill="B4C6E7" w:themeFill="accent1" w:themeFillTint="66"/>
          </w:tcPr>
          <w:p w:rsidR="000E6036" w:rsidRPr="00AD28D9" w:rsidRDefault="000E6036" w:rsidP="000E6036">
            <w:pPr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Current Position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 w:val="restart"/>
          </w:tcPr>
          <w:p w:rsidR="00423A89" w:rsidRPr="00E90CA1" w:rsidRDefault="00423A89" w:rsidP="00E90CA1">
            <w:pPr>
              <w:rPr>
                <w:b/>
                <w:bCs/>
                <w:sz w:val="24"/>
                <w:szCs w:val="24"/>
              </w:rPr>
            </w:pPr>
            <w:r w:rsidRPr="00E90CA1">
              <w:rPr>
                <w:b/>
                <w:bCs/>
                <w:sz w:val="24"/>
                <w:szCs w:val="24"/>
              </w:rPr>
              <w:t xml:space="preserve">Enhancing Ambulance Capacity </w:t>
            </w:r>
          </w:p>
        </w:tc>
        <w:tc>
          <w:tcPr>
            <w:tcW w:w="3685" w:type="dxa"/>
          </w:tcPr>
          <w:p w:rsidR="00423A89" w:rsidRPr="004157A3" w:rsidRDefault="000A0538" w:rsidP="000A0538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Additional </w:t>
            </w:r>
            <w:r w:rsidR="00423A89" w:rsidRPr="004157A3">
              <w:rPr>
                <w:rFonts w:cstheme="minorHAnsi"/>
              </w:rPr>
              <w:t>Emergency medical technicians</w:t>
            </w:r>
            <w:r>
              <w:rPr>
                <w:rFonts w:cstheme="minorHAnsi"/>
              </w:rPr>
              <w:t xml:space="preserve"> recruitment</w:t>
            </w:r>
          </w:p>
        </w:tc>
        <w:tc>
          <w:tcPr>
            <w:tcW w:w="1417" w:type="dxa"/>
          </w:tcPr>
          <w:p w:rsidR="00423A89" w:rsidRPr="004157A3" w:rsidRDefault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Now </w:t>
            </w:r>
          </w:p>
        </w:tc>
        <w:tc>
          <w:tcPr>
            <w:tcW w:w="1134" w:type="dxa"/>
          </w:tcPr>
          <w:p w:rsidR="00423A89" w:rsidRPr="004157A3" w:rsidRDefault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March 2022</w:t>
            </w:r>
          </w:p>
        </w:tc>
        <w:tc>
          <w:tcPr>
            <w:tcW w:w="6238" w:type="dxa"/>
          </w:tcPr>
          <w:p w:rsidR="00423A89" w:rsidRPr="004157A3" w:rsidRDefault="00423A89" w:rsidP="00DB092F">
            <w:pPr>
              <w:rPr>
                <w:rFonts w:cstheme="minorHAnsi"/>
              </w:rPr>
            </w:pPr>
            <w:r>
              <w:rPr>
                <w:rFonts w:cstheme="minorHAnsi"/>
              </w:rPr>
              <w:t>First cohort training starts w/c 8</w:t>
            </w:r>
            <w:r w:rsidRPr="000E6036">
              <w:rPr>
                <w:rFonts w:cstheme="minorHAnsi"/>
                <w:vertAlign w:val="superscript"/>
              </w:rPr>
              <w:t>th</w:t>
            </w:r>
            <w:r>
              <w:rPr>
                <w:rFonts w:cstheme="minorHAnsi"/>
              </w:rPr>
              <w:t xml:space="preserve"> November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Pr="00290D27" w:rsidRDefault="00423A89" w:rsidP="00E90CA1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Pr="004157A3" w:rsidRDefault="00645079">
            <w:pPr>
              <w:rPr>
                <w:rFonts w:cstheme="minorHAnsi"/>
              </w:rPr>
            </w:pPr>
            <w:r>
              <w:rPr>
                <w:rFonts w:cstheme="minorHAnsi"/>
                <w:bCs/>
              </w:rPr>
              <w:t>Relief gap r</w:t>
            </w:r>
            <w:r w:rsidR="000A0538">
              <w:rPr>
                <w:rFonts w:cstheme="minorHAnsi"/>
                <w:bCs/>
              </w:rPr>
              <w:t xml:space="preserve">ecruitment </w:t>
            </w:r>
          </w:p>
        </w:tc>
        <w:tc>
          <w:tcPr>
            <w:tcW w:w="1417" w:type="dxa"/>
          </w:tcPr>
          <w:p w:rsidR="00423A89" w:rsidRPr="004157A3" w:rsidRDefault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0A0538">
            <w:pPr>
              <w:rPr>
                <w:rFonts w:cstheme="minorHAnsi"/>
              </w:rPr>
            </w:pPr>
            <w:r>
              <w:rPr>
                <w:rFonts w:cstheme="minorHAnsi"/>
              </w:rPr>
              <w:t>Apr 21</w:t>
            </w:r>
          </w:p>
        </w:tc>
        <w:tc>
          <w:tcPr>
            <w:tcW w:w="1134" w:type="dxa"/>
          </w:tcPr>
          <w:p w:rsidR="00423A89" w:rsidRPr="004157A3" w:rsidRDefault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March 2022 </w:t>
            </w:r>
          </w:p>
        </w:tc>
        <w:tc>
          <w:tcPr>
            <w:tcW w:w="6238" w:type="dxa"/>
          </w:tcPr>
          <w:p w:rsidR="00423A89" w:rsidRPr="004E4A9B" w:rsidRDefault="00423A89" w:rsidP="0087716D">
            <w:pPr>
              <w:rPr>
                <w:rFonts w:cstheme="minorHAnsi"/>
                <w:highlight w:val="yellow"/>
              </w:rPr>
            </w:pPr>
            <w:r w:rsidRPr="0087716D">
              <w:rPr>
                <w:rFonts w:cstheme="minorHAnsi"/>
              </w:rPr>
              <w:t xml:space="preserve">On track to deliver year 2 of the D&amp;C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Pr="00290D27" w:rsidRDefault="00423A89" w:rsidP="00E90CA1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Pr="004157A3" w:rsidRDefault="000A0538" w:rsidP="0064507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Agency </w:t>
            </w:r>
            <w:r w:rsidR="00645079">
              <w:rPr>
                <w:rFonts w:cstheme="minorHAnsi"/>
              </w:rPr>
              <w:t>s</w:t>
            </w:r>
            <w:r>
              <w:rPr>
                <w:rFonts w:cstheme="minorHAnsi"/>
              </w:rPr>
              <w:t>taffing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Now</w:t>
            </w:r>
          </w:p>
        </w:tc>
        <w:tc>
          <w:tcPr>
            <w:tcW w:w="1134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March 2022</w:t>
            </w:r>
          </w:p>
        </w:tc>
        <w:tc>
          <w:tcPr>
            <w:tcW w:w="6238" w:type="dxa"/>
          </w:tcPr>
          <w:p w:rsidR="00423A89" w:rsidRPr="00E90CA1" w:rsidRDefault="00423A89" w:rsidP="00E90CA1">
            <w:pPr>
              <w:rPr>
                <w:rFonts w:cstheme="minorHAnsi"/>
              </w:rPr>
            </w:pPr>
            <w:r w:rsidRPr="00E90CA1">
              <w:rPr>
                <w:rFonts w:cstheme="minorHAnsi"/>
              </w:rPr>
              <w:t>Agency staff currently being sourced</w:t>
            </w:r>
            <w:r w:rsidR="005C0B8F">
              <w:rPr>
                <w:rFonts w:cstheme="minorHAnsi"/>
              </w:rPr>
              <w:t xml:space="preserve"> as part of the </w:t>
            </w:r>
            <w:proofErr w:type="spellStart"/>
            <w:r w:rsidR="005C0B8F">
              <w:rPr>
                <w:rFonts w:cstheme="minorHAnsi"/>
              </w:rPr>
              <w:t>cohorting</w:t>
            </w:r>
            <w:proofErr w:type="spellEnd"/>
            <w:r w:rsidR="005C0B8F">
              <w:rPr>
                <w:rFonts w:cstheme="minorHAnsi"/>
              </w:rPr>
              <w:t xml:space="preserve"> plan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Pr="00290D27" w:rsidRDefault="00423A89" w:rsidP="00E90CA1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Increase payment to double time</w:t>
            </w:r>
          </w:p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Increased opportunities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Now </w:t>
            </w:r>
          </w:p>
        </w:tc>
        <w:tc>
          <w:tcPr>
            <w:tcW w:w="1134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March 2022</w:t>
            </w:r>
          </w:p>
        </w:tc>
        <w:tc>
          <w:tcPr>
            <w:tcW w:w="6238" w:type="dxa"/>
          </w:tcPr>
          <w:p w:rsidR="00423A89" w:rsidRPr="004157A3" w:rsidRDefault="005C0B8F" w:rsidP="00E90CA1">
            <w:pPr>
              <w:rPr>
                <w:rFonts w:cstheme="minorHAnsi"/>
              </w:rPr>
            </w:pPr>
            <w:r>
              <w:rPr>
                <w:rFonts w:cstheme="minorHAnsi"/>
              </w:rPr>
              <w:t>Uptake likely low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Pr="00290D27" w:rsidRDefault="00423A89" w:rsidP="00E90CA1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Pr="004157A3" w:rsidRDefault="00423A89" w:rsidP="0064507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Military </w:t>
            </w:r>
            <w:r w:rsidR="00645079">
              <w:rPr>
                <w:rFonts w:cstheme="minorHAnsi"/>
              </w:rPr>
              <w:t>s</w:t>
            </w:r>
            <w:r>
              <w:rPr>
                <w:rFonts w:cstheme="minorHAnsi"/>
              </w:rPr>
              <w:t xml:space="preserve">upport  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Now</w:t>
            </w:r>
          </w:p>
        </w:tc>
        <w:tc>
          <w:tcPr>
            <w:tcW w:w="1134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>
              <w:rPr>
                <w:rFonts w:cstheme="minorHAnsi"/>
              </w:rPr>
              <w:t>Ma</w:t>
            </w:r>
            <w:r w:rsidR="00645079">
              <w:rPr>
                <w:rFonts w:cstheme="minorHAnsi"/>
              </w:rPr>
              <w:t>r</w:t>
            </w:r>
            <w:r>
              <w:rPr>
                <w:rFonts w:cstheme="minorHAnsi"/>
              </w:rPr>
              <w:t>ch 2022</w:t>
            </w:r>
          </w:p>
        </w:tc>
        <w:tc>
          <w:tcPr>
            <w:tcW w:w="6238" w:type="dxa"/>
          </w:tcPr>
          <w:p w:rsidR="00423A89" w:rsidRPr="004157A3" w:rsidRDefault="00423A89" w:rsidP="00B31DD8">
            <w:pPr>
              <w:rPr>
                <w:rFonts w:cstheme="minorHAnsi"/>
              </w:rPr>
            </w:pPr>
            <w:r>
              <w:rPr>
                <w:rFonts w:cstheme="minorHAnsi"/>
              </w:rPr>
              <w:t>Ongoing work/discussi</w:t>
            </w:r>
            <w:r w:rsidR="005C0B8F">
              <w:rPr>
                <w:rFonts w:cstheme="minorHAnsi"/>
              </w:rPr>
              <w:t>ons around timelines and scale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Pr="00290D27" w:rsidRDefault="00423A89" w:rsidP="00E90CA1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Pr="004157A3" w:rsidRDefault="00645079" w:rsidP="00E90CA1">
            <w:pPr>
              <w:rPr>
                <w:rFonts w:cstheme="minorHAnsi"/>
              </w:rPr>
            </w:pPr>
            <w:r>
              <w:rPr>
                <w:rFonts w:cstheme="minorHAnsi"/>
              </w:rPr>
              <w:t>Fire service s</w:t>
            </w:r>
            <w:r w:rsidR="00423A89">
              <w:rPr>
                <w:rFonts w:cstheme="minorHAnsi"/>
              </w:rPr>
              <w:t xml:space="preserve">upport 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Now</w:t>
            </w:r>
          </w:p>
        </w:tc>
        <w:tc>
          <w:tcPr>
            <w:tcW w:w="1134" w:type="dxa"/>
          </w:tcPr>
          <w:p w:rsidR="00423A89" w:rsidRPr="004157A3" w:rsidRDefault="00423A89" w:rsidP="00E90CA1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Ongoing </w:t>
            </w:r>
          </w:p>
        </w:tc>
        <w:tc>
          <w:tcPr>
            <w:tcW w:w="6238" w:type="dxa"/>
          </w:tcPr>
          <w:p w:rsidR="00423A89" w:rsidRPr="004157A3" w:rsidRDefault="000A0538" w:rsidP="00E90CA1">
            <w:pPr>
              <w:rPr>
                <w:rFonts w:cstheme="minorHAnsi"/>
              </w:rPr>
            </w:pPr>
            <w:r>
              <w:rPr>
                <w:rFonts w:cstheme="minorHAnsi"/>
              </w:rPr>
              <w:t>Progressing with MAWWFRS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Pr="00290D27" w:rsidRDefault="00423A89" w:rsidP="00423A8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Reduce post production lost hours  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Sep 21</w:t>
            </w:r>
          </w:p>
        </w:tc>
        <w:tc>
          <w:tcPr>
            <w:tcW w:w="1134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Ongoing</w:t>
            </w:r>
          </w:p>
        </w:tc>
        <w:tc>
          <w:tcPr>
            <w:tcW w:w="6238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Internal WAST programme with Trade Union colleagues “Leading Service Change Together” </w:t>
            </w:r>
          </w:p>
          <w:p w:rsidR="00423A89" w:rsidRPr="004157A3" w:rsidRDefault="00423A89" w:rsidP="00423A89">
            <w:pPr>
              <w:rPr>
                <w:rFonts w:cstheme="minorHAnsi"/>
              </w:rPr>
            </w:pP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Pr="00290D27" w:rsidRDefault="00423A89" w:rsidP="00423A8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Default="00423A89" w:rsidP="0064507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Roster </w:t>
            </w:r>
            <w:r w:rsidR="00645079">
              <w:rPr>
                <w:rFonts w:cstheme="minorHAnsi"/>
              </w:rPr>
              <w:t>r</w:t>
            </w:r>
            <w:r>
              <w:rPr>
                <w:rFonts w:cstheme="minorHAnsi"/>
              </w:rPr>
              <w:t xml:space="preserve">eview </w:t>
            </w:r>
          </w:p>
        </w:tc>
        <w:tc>
          <w:tcPr>
            <w:tcW w:w="1417" w:type="dxa"/>
          </w:tcPr>
          <w:p w:rsidR="00423A89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Sept 21 </w:t>
            </w:r>
          </w:p>
        </w:tc>
        <w:tc>
          <w:tcPr>
            <w:tcW w:w="1134" w:type="dxa"/>
          </w:tcPr>
          <w:p w:rsidR="00423A89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22/2023</w:t>
            </w:r>
          </w:p>
        </w:tc>
        <w:tc>
          <w:tcPr>
            <w:tcW w:w="6238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Rosters currently in development by WAST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</w:tcPr>
          <w:p w:rsidR="00423A89" w:rsidRPr="00B31DD8" w:rsidRDefault="00423A89" w:rsidP="00423A89">
            <w:pPr>
              <w:rPr>
                <w:b/>
                <w:bCs/>
                <w:sz w:val="24"/>
                <w:szCs w:val="24"/>
              </w:rPr>
            </w:pPr>
            <w:r w:rsidRPr="00B31DD8">
              <w:rPr>
                <w:b/>
                <w:bCs/>
                <w:sz w:val="24"/>
                <w:szCs w:val="24"/>
              </w:rPr>
              <w:t xml:space="preserve">Winter Forecast </w:t>
            </w:r>
          </w:p>
        </w:tc>
        <w:tc>
          <w:tcPr>
            <w:tcW w:w="3685" w:type="dxa"/>
          </w:tcPr>
          <w:p w:rsidR="00423A89" w:rsidRPr="004157A3" w:rsidRDefault="00423A89" w:rsidP="0064507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Winter </w:t>
            </w:r>
            <w:r w:rsidR="00645079">
              <w:rPr>
                <w:rFonts w:cstheme="minorHAnsi"/>
              </w:rPr>
              <w:t>f</w:t>
            </w:r>
            <w:r w:rsidRPr="004157A3">
              <w:rPr>
                <w:rFonts w:cstheme="minorHAnsi"/>
              </w:rPr>
              <w:t>orecast - using optima predict software to understand forecast demand, performance and escalation levels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WAST </w:t>
            </w:r>
          </w:p>
        </w:tc>
        <w:tc>
          <w:tcPr>
            <w:tcW w:w="1417" w:type="dxa"/>
          </w:tcPr>
          <w:p w:rsidR="00423A89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Sept 21 </w:t>
            </w:r>
          </w:p>
          <w:p w:rsidR="00423A89" w:rsidRPr="004157A3" w:rsidRDefault="00423A89" w:rsidP="00423A89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:rsidR="00423A89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Oct 21</w:t>
            </w:r>
          </w:p>
          <w:p w:rsidR="00423A89" w:rsidRDefault="00423A89" w:rsidP="00423A89">
            <w:pPr>
              <w:rPr>
                <w:rFonts w:cstheme="minorHAnsi"/>
              </w:rPr>
            </w:pPr>
          </w:p>
          <w:p w:rsidR="00423A89" w:rsidRPr="004157A3" w:rsidRDefault="00423A89" w:rsidP="00423A89">
            <w:pPr>
              <w:rPr>
                <w:rFonts w:cstheme="minorHAnsi"/>
              </w:rPr>
            </w:pPr>
          </w:p>
        </w:tc>
        <w:tc>
          <w:tcPr>
            <w:tcW w:w="6238" w:type="dxa"/>
          </w:tcPr>
          <w:p w:rsidR="00423A89" w:rsidRPr="0087716D" w:rsidRDefault="00423A89" w:rsidP="00423A89">
            <w:pPr>
              <w:rPr>
                <w:rFonts w:cstheme="minorHAnsi"/>
              </w:rPr>
            </w:pPr>
            <w:r w:rsidRPr="0087716D">
              <w:rPr>
                <w:rFonts w:cstheme="minorHAnsi"/>
              </w:rPr>
              <w:t xml:space="preserve">Forecast available and in use for </w:t>
            </w:r>
            <w:r>
              <w:rPr>
                <w:rFonts w:cstheme="minorHAnsi"/>
              </w:rPr>
              <w:t>planning mitigations</w:t>
            </w:r>
          </w:p>
          <w:p w:rsidR="00423A89" w:rsidRPr="004157A3" w:rsidRDefault="00423A89" w:rsidP="00423A89">
            <w:pPr>
              <w:rPr>
                <w:rFonts w:cstheme="minorHAnsi"/>
              </w:rPr>
            </w:pPr>
          </w:p>
        </w:tc>
      </w:tr>
      <w:tr w:rsidR="00645079" w:rsidRPr="00AD28D9" w:rsidTr="005C0B8F">
        <w:trPr>
          <w:trHeight w:val="300"/>
        </w:trPr>
        <w:tc>
          <w:tcPr>
            <w:tcW w:w="2127" w:type="dxa"/>
            <w:vMerge w:val="restart"/>
          </w:tcPr>
          <w:p w:rsidR="00645079" w:rsidRPr="00B31DD8" w:rsidRDefault="00645079" w:rsidP="00423A89">
            <w:pPr>
              <w:rPr>
                <w:b/>
                <w:bCs/>
                <w:sz w:val="24"/>
                <w:szCs w:val="24"/>
              </w:rPr>
            </w:pPr>
            <w:r w:rsidRPr="00B31DD8">
              <w:rPr>
                <w:b/>
                <w:bCs/>
                <w:sz w:val="24"/>
                <w:szCs w:val="24"/>
              </w:rPr>
              <w:t xml:space="preserve">System Escalation </w:t>
            </w:r>
          </w:p>
        </w:tc>
        <w:tc>
          <w:tcPr>
            <w:tcW w:w="3685" w:type="dxa"/>
          </w:tcPr>
          <w:p w:rsidR="00645079" w:rsidRPr="004157A3" w:rsidRDefault="0064507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Emergency Department Demand Management Plans</w:t>
            </w:r>
          </w:p>
        </w:tc>
        <w:tc>
          <w:tcPr>
            <w:tcW w:w="1417" w:type="dxa"/>
          </w:tcPr>
          <w:p w:rsidR="00645079" w:rsidRPr="004157A3" w:rsidRDefault="0064507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NCCU</w:t>
            </w:r>
          </w:p>
        </w:tc>
        <w:tc>
          <w:tcPr>
            <w:tcW w:w="2551" w:type="dxa"/>
            <w:gridSpan w:val="2"/>
          </w:tcPr>
          <w:p w:rsidR="00645079" w:rsidRPr="004157A3" w:rsidRDefault="0064507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In development</w:t>
            </w:r>
          </w:p>
        </w:tc>
        <w:tc>
          <w:tcPr>
            <w:tcW w:w="6238" w:type="dxa"/>
          </w:tcPr>
          <w:p w:rsidR="00645079" w:rsidRPr="004157A3" w:rsidRDefault="0064507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Stakeholder engagement underway </w:t>
            </w:r>
          </w:p>
        </w:tc>
      </w:tr>
      <w:tr w:rsidR="00645079" w:rsidRPr="00AD28D9" w:rsidTr="005C0B8F">
        <w:trPr>
          <w:trHeight w:val="300"/>
        </w:trPr>
        <w:tc>
          <w:tcPr>
            <w:tcW w:w="2127" w:type="dxa"/>
            <w:vMerge/>
          </w:tcPr>
          <w:p w:rsidR="00645079" w:rsidRDefault="00645079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645079" w:rsidRPr="004157A3" w:rsidRDefault="00645079" w:rsidP="0064507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System </w:t>
            </w:r>
            <w:r>
              <w:rPr>
                <w:rFonts w:cstheme="minorHAnsi"/>
              </w:rPr>
              <w:t>wide e</w:t>
            </w:r>
            <w:r w:rsidRPr="004157A3">
              <w:rPr>
                <w:rFonts w:cstheme="minorHAnsi"/>
              </w:rPr>
              <w:t>scalation</w:t>
            </w:r>
          </w:p>
        </w:tc>
        <w:tc>
          <w:tcPr>
            <w:tcW w:w="1417" w:type="dxa"/>
          </w:tcPr>
          <w:p w:rsidR="00645079" w:rsidRPr="004157A3" w:rsidRDefault="0064507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NCCU</w:t>
            </w:r>
          </w:p>
        </w:tc>
        <w:tc>
          <w:tcPr>
            <w:tcW w:w="2551" w:type="dxa"/>
            <w:gridSpan w:val="2"/>
          </w:tcPr>
          <w:p w:rsidR="00645079" w:rsidRPr="004157A3" w:rsidRDefault="0064507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In development</w:t>
            </w:r>
          </w:p>
        </w:tc>
        <w:tc>
          <w:tcPr>
            <w:tcW w:w="6238" w:type="dxa"/>
          </w:tcPr>
          <w:p w:rsidR="00645079" w:rsidRPr="004157A3" w:rsidRDefault="0064507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Stakeholder engagement underway.</w:t>
            </w:r>
            <w:r w:rsidR="005C0B8F">
              <w:rPr>
                <w:rFonts w:cstheme="minorHAnsi"/>
              </w:rPr>
              <w:t xml:space="preserve"> Presentation provided to EASC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Default="00423A89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WAST Clinical Safety Plan </w:t>
            </w:r>
          </w:p>
        </w:tc>
        <w:tc>
          <w:tcPr>
            <w:tcW w:w="1417" w:type="dxa"/>
          </w:tcPr>
          <w:p w:rsidR="00423A89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WAST 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Live </w:t>
            </w:r>
          </w:p>
        </w:tc>
        <w:tc>
          <w:tcPr>
            <w:tcW w:w="1134" w:type="dxa"/>
          </w:tcPr>
          <w:p w:rsidR="00423A89" w:rsidRPr="004157A3" w:rsidRDefault="00157BD6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  <w:tc>
          <w:tcPr>
            <w:tcW w:w="6238" w:type="dxa"/>
          </w:tcPr>
          <w:p w:rsidR="00423A89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Ongoing monitoring. Links to sys</w:t>
            </w:r>
            <w:r w:rsidR="005C0B8F">
              <w:rPr>
                <w:rFonts w:cstheme="minorHAnsi"/>
              </w:rPr>
              <w:t>tem wide escalation development</w:t>
            </w:r>
            <w:r>
              <w:rPr>
                <w:rFonts w:cstheme="minorHAnsi"/>
              </w:rPr>
              <w:t xml:space="preserve"> 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 w:val="restart"/>
          </w:tcPr>
          <w:p w:rsidR="00423A89" w:rsidRPr="00B31DD8" w:rsidRDefault="00423A89" w:rsidP="00423A89">
            <w:pPr>
              <w:rPr>
                <w:b/>
                <w:bCs/>
                <w:sz w:val="24"/>
                <w:szCs w:val="24"/>
              </w:rPr>
            </w:pPr>
            <w:proofErr w:type="spellStart"/>
            <w:r w:rsidRPr="00B31DD8">
              <w:rPr>
                <w:b/>
                <w:sz w:val="24"/>
                <w:szCs w:val="24"/>
              </w:rPr>
              <w:t>Cohorting</w:t>
            </w:r>
            <w:proofErr w:type="spellEnd"/>
            <w:r w:rsidRPr="00B31DD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  <w:vMerge w:val="restart"/>
          </w:tcPr>
          <w:p w:rsidR="00423A89" w:rsidRPr="004157A3" w:rsidRDefault="00423A89" w:rsidP="00423A89">
            <w:pPr>
              <w:rPr>
                <w:rFonts w:cstheme="minorHAnsi"/>
              </w:rPr>
            </w:pPr>
            <w:proofErr w:type="spellStart"/>
            <w:r w:rsidRPr="004157A3">
              <w:rPr>
                <w:rFonts w:cstheme="minorHAnsi"/>
                <w:bCs/>
              </w:rPr>
              <w:t>Cohorting</w:t>
            </w:r>
            <w:proofErr w:type="spellEnd"/>
            <w:r w:rsidRPr="004157A3">
              <w:rPr>
                <w:rFonts w:cstheme="minorHAnsi"/>
                <w:bCs/>
              </w:rPr>
              <w:t xml:space="preserve"> - Utilising ambulance service staff to hold multiple patients, allowing ambulances </w:t>
            </w:r>
            <w:r w:rsidR="00645079">
              <w:rPr>
                <w:rFonts w:cstheme="minorHAnsi"/>
                <w:bCs/>
              </w:rPr>
              <w:t>to return to community response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proofErr w:type="spellStart"/>
            <w:r w:rsidRPr="004157A3">
              <w:rPr>
                <w:rFonts w:cstheme="minorHAnsi"/>
              </w:rPr>
              <w:t>Ysbyty</w:t>
            </w:r>
            <w:proofErr w:type="spellEnd"/>
            <w:r w:rsidRPr="004157A3">
              <w:rPr>
                <w:rFonts w:cstheme="minorHAnsi"/>
              </w:rPr>
              <w:t xml:space="preserve"> </w:t>
            </w:r>
            <w:proofErr w:type="spellStart"/>
            <w:r w:rsidRPr="004157A3">
              <w:rPr>
                <w:rFonts w:cstheme="minorHAnsi"/>
              </w:rPr>
              <w:t>Glan</w:t>
            </w:r>
            <w:proofErr w:type="spellEnd"/>
            <w:r w:rsidRPr="004157A3">
              <w:rPr>
                <w:rFonts w:cstheme="minorHAnsi"/>
              </w:rPr>
              <w:t xml:space="preserve"> Clwyd</w:t>
            </w:r>
            <w:r w:rsidR="00645079">
              <w:rPr>
                <w:rFonts w:cstheme="minorHAnsi"/>
              </w:rPr>
              <w:t>, BCUHB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TBC </w:t>
            </w:r>
          </w:p>
        </w:tc>
        <w:tc>
          <w:tcPr>
            <w:tcW w:w="1134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</w:p>
        </w:tc>
        <w:tc>
          <w:tcPr>
            <w:tcW w:w="6238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87716D">
              <w:rPr>
                <w:rFonts w:cstheme="minorHAnsi"/>
              </w:rPr>
              <w:t>Further discussions to be held between BCU and CASC</w:t>
            </w:r>
            <w:r>
              <w:rPr>
                <w:rFonts w:cstheme="minorHAnsi"/>
              </w:rPr>
              <w:t xml:space="preserve">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Default="00423A89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423A89" w:rsidRPr="004157A3" w:rsidRDefault="00423A89" w:rsidP="00423A89">
            <w:pPr>
              <w:rPr>
                <w:rFonts w:cstheme="minorHAnsi"/>
                <w:bCs/>
              </w:rPr>
            </w:pP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Grange University Hospital</w:t>
            </w:r>
            <w:r w:rsidR="00645079">
              <w:rPr>
                <w:rFonts w:cstheme="minorHAnsi"/>
              </w:rPr>
              <w:t>, ABUHB</w:t>
            </w:r>
          </w:p>
        </w:tc>
        <w:tc>
          <w:tcPr>
            <w:tcW w:w="1417" w:type="dxa"/>
          </w:tcPr>
          <w:p w:rsidR="00423A89" w:rsidRPr="004157A3" w:rsidRDefault="000A0538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End of Nov 2021 indicative </w:t>
            </w:r>
          </w:p>
        </w:tc>
        <w:tc>
          <w:tcPr>
            <w:tcW w:w="1134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</w:p>
        </w:tc>
        <w:tc>
          <w:tcPr>
            <w:tcW w:w="6238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Procurement o</w:t>
            </w:r>
            <w:r w:rsidR="005C0B8F">
              <w:rPr>
                <w:rFonts w:cstheme="minorHAnsi"/>
              </w:rPr>
              <w:t>f staff and vehicles underway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Default="00423A89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423A89" w:rsidRPr="004157A3" w:rsidRDefault="00423A89" w:rsidP="00423A89">
            <w:pPr>
              <w:rPr>
                <w:rFonts w:cstheme="minorHAnsi"/>
                <w:bCs/>
              </w:rPr>
            </w:pP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Morriston</w:t>
            </w:r>
            <w:r w:rsidR="00645079">
              <w:rPr>
                <w:rFonts w:cstheme="minorHAnsi"/>
              </w:rPr>
              <w:t>, SBUHB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Indicative 15</w:t>
            </w:r>
            <w:r w:rsidRPr="000E6036">
              <w:rPr>
                <w:rFonts w:cstheme="minorHAnsi"/>
                <w:vertAlign w:val="superscript"/>
              </w:rPr>
              <w:t>th</w:t>
            </w:r>
            <w:r>
              <w:rPr>
                <w:rFonts w:cstheme="minorHAnsi"/>
              </w:rPr>
              <w:t xml:space="preserve"> November </w:t>
            </w:r>
          </w:p>
        </w:tc>
        <w:tc>
          <w:tcPr>
            <w:tcW w:w="1134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</w:p>
        </w:tc>
        <w:tc>
          <w:tcPr>
            <w:tcW w:w="6238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Aiming for a Go live of the 15</w:t>
            </w:r>
            <w:r w:rsidRPr="0087716D">
              <w:rPr>
                <w:rFonts w:cstheme="minorHAnsi"/>
                <w:vertAlign w:val="superscript"/>
              </w:rPr>
              <w:t>th</w:t>
            </w:r>
            <w:r>
              <w:rPr>
                <w:rFonts w:cstheme="minorHAnsi"/>
              </w:rPr>
              <w:t xml:space="preserve"> November subject to staff availability 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  <w:vMerge/>
          </w:tcPr>
          <w:p w:rsidR="00423A89" w:rsidRDefault="00423A89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423A89" w:rsidRPr="004157A3" w:rsidRDefault="00423A89" w:rsidP="00423A89">
            <w:pPr>
              <w:rPr>
                <w:rFonts w:cstheme="minorHAnsi"/>
                <w:bCs/>
              </w:rPr>
            </w:pP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System Deployable Assets  </w:t>
            </w:r>
          </w:p>
        </w:tc>
        <w:tc>
          <w:tcPr>
            <w:tcW w:w="1417" w:type="dxa"/>
          </w:tcPr>
          <w:p w:rsidR="00423A89" w:rsidRPr="004157A3" w:rsidRDefault="000A0538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As per above. </w:t>
            </w:r>
          </w:p>
        </w:tc>
        <w:tc>
          <w:tcPr>
            <w:tcW w:w="1134" w:type="dxa"/>
          </w:tcPr>
          <w:p w:rsidR="00423A89" w:rsidRPr="004B5D3C" w:rsidRDefault="00423A89" w:rsidP="00423A89">
            <w:pPr>
              <w:rPr>
                <w:rFonts w:cstheme="minorHAnsi"/>
                <w:highlight w:val="yellow"/>
              </w:rPr>
            </w:pPr>
          </w:p>
        </w:tc>
        <w:tc>
          <w:tcPr>
            <w:tcW w:w="6238" w:type="dxa"/>
          </w:tcPr>
          <w:p w:rsidR="00423A89" w:rsidRDefault="00423A89" w:rsidP="00423A89">
            <w:pPr>
              <w:rPr>
                <w:rFonts w:cstheme="minorHAnsi"/>
              </w:rPr>
            </w:pPr>
            <w:r w:rsidRPr="0087716D">
              <w:rPr>
                <w:rFonts w:cstheme="minorHAnsi"/>
              </w:rPr>
              <w:t>Temp</w:t>
            </w:r>
            <w:r>
              <w:rPr>
                <w:rFonts w:cstheme="minorHAnsi"/>
              </w:rPr>
              <w:t xml:space="preserve">orary assets have been sourced and procurement is progressing. </w:t>
            </w:r>
          </w:p>
          <w:p w:rsidR="00423A89" w:rsidRDefault="00423A89" w:rsidP="00423A89">
            <w:pPr>
              <w:rPr>
                <w:rFonts w:cstheme="minorHAnsi"/>
              </w:rPr>
            </w:pPr>
          </w:p>
          <w:p w:rsidR="00423A89" w:rsidRPr="004B5D3C" w:rsidRDefault="00423A89" w:rsidP="00423A89">
            <w:pPr>
              <w:rPr>
                <w:rFonts w:cstheme="minorHAnsi"/>
                <w:highlight w:val="yellow"/>
              </w:rPr>
            </w:pPr>
            <w:r>
              <w:rPr>
                <w:rFonts w:cstheme="minorHAnsi"/>
              </w:rPr>
              <w:t>Cost benefit analysis of capital purchase underway with ongoing discussions with s</w:t>
            </w:r>
            <w:r w:rsidR="005C0B8F">
              <w:rPr>
                <w:rFonts w:cstheme="minorHAnsi"/>
              </w:rPr>
              <w:t>upplier around deliverability</w:t>
            </w:r>
          </w:p>
        </w:tc>
      </w:tr>
      <w:tr w:rsidR="00157BD6" w:rsidRPr="00AD28D9" w:rsidTr="005C0B8F">
        <w:trPr>
          <w:trHeight w:val="300"/>
        </w:trPr>
        <w:tc>
          <w:tcPr>
            <w:tcW w:w="2127" w:type="dxa"/>
            <w:vMerge w:val="restart"/>
          </w:tcPr>
          <w:p w:rsidR="00157BD6" w:rsidRPr="00B31DD8" w:rsidRDefault="00157BD6" w:rsidP="00423A89">
            <w:pPr>
              <w:rPr>
                <w:b/>
                <w:bCs/>
                <w:sz w:val="24"/>
                <w:szCs w:val="24"/>
              </w:rPr>
            </w:pPr>
            <w:r w:rsidRPr="00B31DD8">
              <w:rPr>
                <w:b/>
                <w:bCs/>
                <w:sz w:val="24"/>
                <w:szCs w:val="24"/>
              </w:rPr>
              <w:t xml:space="preserve">Handover  Delays </w:t>
            </w:r>
          </w:p>
          <w:p w:rsidR="00157BD6" w:rsidRPr="000E6036" w:rsidRDefault="00157BD6" w:rsidP="00423A89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 w:val="restart"/>
          </w:tcPr>
          <w:p w:rsidR="00157BD6" w:rsidRPr="000E6036" w:rsidRDefault="00157BD6" w:rsidP="00423A89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  <w:color w:val="000000"/>
              </w:rPr>
              <w:t xml:space="preserve">Reduce to sustainable levels </w:t>
            </w:r>
          </w:p>
        </w:tc>
        <w:tc>
          <w:tcPr>
            <w:tcW w:w="1417" w:type="dxa"/>
          </w:tcPr>
          <w:p w:rsidR="00157BD6" w:rsidRPr="000E6036" w:rsidRDefault="0064507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ABUHB</w:t>
            </w:r>
          </w:p>
        </w:tc>
        <w:tc>
          <w:tcPr>
            <w:tcW w:w="8789" w:type="dxa"/>
            <w:gridSpan w:val="3"/>
            <w:vMerge w:val="restart"/>
          </w:tcPr>
          <w:p w:rsidR="00157BD6" w:rsidRPr="000E6036" w:rsidRDefault="00157BD6" w:rsidP="00423A89">
            <w:pPr>
              <w:rPr>
                <w:rFonts w:cstheme="minorHAnsi"/>
                <w:bCs/>
                <w:color w:val="000000"/>
              </w:rPr>
            </w:pPr>
            <w:r>
              <w:rPr>
                <w:rFonts w:cstheme="minorHAnsi"/>
                <w:bCs/>
                <w:color w:val="000000"/>
              </w:rPr>
              <w:t xml:space="preserve">Core component of system wide escalation plan currently being shared with stakeholders  </w:t>
            </w:r>
          </w:p>
        </w:tc>
      </w:tr>
      <w:tr w:rsidR="00157BD6" w:rsidRPr="00AD28D9" w:rsidTr="005C0B8F">
        <w:trPr>
          <w:trHeight w:val="300"/>
        </w:trPr>
        <w:tc>
          <w:tcPr>
            <w:tcW w:w="2127" w:type="dxa"/>
            <w:vMerge/>
          </w:tcPr>
          <w:p w:rsidR="00157BD6" w:rsidRPr="000E6036" w:rsidRDefault="00157BD6" w:rsidP="00423A89">
            <w:pPr>
              <w:pStyle w:val="ListParagraph"/>
              <w:ind w:left="36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157BD6" w:rsidRPr="000E6036" w:rsidRDefault="00157BD6" w:rsidP="00423A89">
            <w:pPr>
              <w:rPr>
                <w:rFonts w:cstheme="minorHAnsi"/>
                <w:bCs/>
                <w:color w:val="000000"/>
              </w:rPr>
            </w:pPr>
          </w:p>
        </w:tc>
        <w:tc>
          <w:tcPr>
            <w:tcW w:w="1417" w:type="dxa"/>
          </w:tcPr>
          <w:p w:rsidR="00157BD6" w:rsidRPr="000E6036" w:rsidRDefault="00157BD6" w:rsidP="00645079">
            <w:pPr>
              <w:rPr>
                <w:rFonts w:cstheme="minorHAnsi"/>
              </w:rPr>
            </w:pPr>
            <w:r w:rsidRPr="000E6036">
              <w:rPr>
                <w:rFonts w:cstheme="minorHAnsi"/>
              </w:rPr>
              <w:t>C</w:t>
            </w:r>
            <w:r w:rsidR="00645079">
              <w:rPr>
                <w:rFonts w:cstheme="minorHAnsi"/>
              </w:rPr>
              <w:t>&amp;VUHB</w:t>
            </w:r>
          </w:p>
        </w:tc>
        <w:tc>
          <w:tcPr>
            <w:tcW w:w="8789" w:type="dxa"/>
            <w:gridSpan w:val="3"/>
            <w:vMerge/>
          </w:tcPr>
          <w:p w:rsidR="00157BD6" w:rsidRPr="004157A3" w:rsidRDefault="00157BD6" w:rsidP="00423A89">
            <w:pPr>
              <w:rPr>
                <w:rFonts w:cstheme="minorHAnsi"/>
              </w:rPr>
            </w:pPr>
          </w:p>
        </w:tc>
      </w:tr>
      <w:tr w:rsidR="00157BD6" w:rsidRPr="00AD28D9" w:rsidTr="005C0B8F">
        <w:trPr>
          <w:trHeight w:val="300"/>
        </w:trPr>
        <w:tc>
          <w:tcPr>
            <w:tcW w:w="2127" w:type="dxa"/>
            <w:vMerge/>
          </w:tcPr>
          <w:p w:rsidR="00157BD6" w:rsidRPr="000E6036" w:rsidRDefault="00157BD6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157BD6" w:rsidRPr="000E6036" w:rsidRDefault="00157BD6" w:rsidP="00423A89">
            <w:pPr>
              <w:rPr>
                <w:rFonts w:cstheme="minorHAnsi"/>
                <w:bCs/>
                <w:color w:val="000000"/>
              </w:rPr>
            </w:pPr>
          </w:p>
        </w:tc>
        <w:tc>
          <w:tcPr>
            <w:tcW w:w="1417" w:type="dxa"/>
          </w:tcPr>
          <w:p w:rsidR="00157BD6" w:rsidRPr="000E6036" w:rsidRDefault="00157BD6" w:rsidP="00645079">
            <w:pPr>
              <w:rPr>
                <w:rFonts w:cstheme="minorHAnsi"/>
              </w:rPr>
            </w:pPr>
            <w:r w:rsidRPr="000E6036">
              <w:rPr>
                <w:rFonts w:cstheme="minorHAnsi"/>
              </w:rPr>
              <w:t>C</w:t>
            </w:r>
            <w:r w:rsidR="00645079">
              <w:rPr>
                <w:rFonts w:cstheme="minorHAnsi"/>
              </w:rPr>
              <w:t>TMUHB</w:t>
            </w:r>
          </w:p>
        </w:tc>
        <w:tc>
          <w:tcPr>
            <w:tcW w:w="8789" w:type="dxa"/>
            <w:gridSpan w:val="3"/>
            <w:vMerge/>
          </w:tcPr>
          <w:p w:rsidR="00157BD6" w:rsidRPr="004157A3" w:rsidRDefault="00157BD6" w:rsidP="00423A89">
            <w:pPr>
              <w:rPr>
                <w:rFonts w:cstheme="minorHAnsi"/>
              </w:rPr>
            </w:pPr>
          </w:p>
        </w:tc>
      </w:tr>
      <w:tr w:rsidR="00157BD6" w:rsidRPr="00AD28D9" w:rsidTr="005C0B8F">
        <w:trPr>
          <w:trHeight w:val="300"/>
        </w:trPr>
        <w:tc>
          <w:tcPr>
            <w:tcW w:w="2127" w:type="dxa"/>
            <w:vMerge/>
          </w:tcPr>
          <w:p w:rsidR="00157BD6" w:rsidRPr="000E6036" w:rsidRDefault="00157BD6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157BD6" w:rsidRPr="000E6036" w:rsidRDefault="00157BD6" w:rsidP="00423A89">
            <w:pPr>
              <w:rPr>
                <w:rFonts w:cstheme="minorHAnsi"/>
                <w:bCs/>
                <w:color w:val="000000"/>
              </w:rPr>
            </w:pPr>
          </w:p>
        </w:tc>
        <w:tc>
          <w:tcPr>
            <w:tcW w:w="1417" w:type="dxa"/>
          </w:tcPr>
          <w:p w:rsidR="00157BD6" w:rsidRPr="000E6036" w:rsidRDefault="00157BD6" w:rsidP="00645079">
            <w:pPr>
              <w:rPr>
                <w:rFonts w:cstheme="minorHAnsi"/>
              </w:rPr>
            </w:pPr>
            <w:r w:rsidRPr="000E6036">
              <w:rPr>
                <w:rFonts w:cstheme="minorHAnsi"/>
              </w:rPr>
              <w:t>HD</w:t>
            </w:r>
            <w:r w:rsidR="00645079">
              <w:rPr>
                <w:rFonts w:cstheme="minorHAnsi"/>
              </w:rPr>
              <w:t>UHB</w:t>
            </w:r>
          </w:p>
        </w:tc>
        <w:tc>
          <w:tcPr>
            <w:tcW w:w="8789" w:type="dxa"/>
            <w:gridSpan w:val="3"/>
            <w:vMerge/>
          </w:tcPr>
          <w:p w:rsidR="00157BD6" w:rsidRPr="004157A3" w:rsidRDefault="00157BD6" w:rsidP="00423A89">
            <w:pPr>
              <w:rPr>
                <w:rFonts w:cstheme="minorHAnsi"/>
              </w:rPr>
            </w:pPr>
          </w:p>
        </w:tc>
      </w:tr>
      <w:tr w:rsidR="00157BD6" w:rsidRPr="00AD28D9" w:rsidTr="005C0B8F">
        <w:trPr>
          <w:trHeight w:val="300"/>
        </w:trPr>
        <w:tc>
          <w:tcPr>
            <w:tcW w:w="2127" w:type="dxa"/>
            <w:vMerge/>
          </w:tcPr>
          <w:p w:rsidR="00157BD6" w:rsidRPr="000E6036" w:rsidRDefault="00157BD6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157BD6" w:rsidRPr="000E6036" w:rsidRDefault="00157BD6" w:rsidP="00423A89">
            <w:pPr>
              <w:rPr>
                <w:rFonts w:cstheme="minorHAnsi"/>
                <w:bCs/>
                <w:color w:val="000000"/>
              </w:rPr>
            </w:pPr>
          </w:p>
        </w:tc>
        <w:tc>
          <w:tcPr>
            <w:tcW w:w="1417" w:type="dxa"/>
          </w:tcPr>
          <w:p w:rsidR="00157BD6" w:rsidRPr="000E6036" w:rsidRDefault="00157BD6" w:rsidP="00645079">
            <w:pPr>
              <w:rPr>
                <w:rFonts w:cstheme="minorHAnsi"/>
              </w:rPr>
            </w:pPr>
            <w:r w:rsidRPr="000E6036">
              <w:rPr>
                <w:rFonts w:cstheme="minorHAnsi"/>
              </w:rPr>
              <w:t>S</w:t>
            </w:r>
            <w:r w:rsidR="00645079">
              <w:rPr>
                <w:rFonts w:cstheme="minorHAnsi"/>
              </w:rPr>
              <w:t>BUHB</w:t>
            </w:r>
          </w:p>
        </w:tc>
        <w:tc>
          <w:tcPr>
            <w:tcW w:w="8789" w:type="dxa"/>
            <w:gridSpan w:val="3"/>
            <w:vMerge/>
          </w:tcPr>
          <w:p w:rsidR="00157BD6" w:rsidRPr="004157A3" w:rsidRDefault="00157BD6" w:rsidP="00423A89">
            <w:pPr>
              <w:rPr>
                <w:rFonts w:cstheme="minorHAnsi"/>
              </w:rPr>
            </w:pPr>
          </w:p>
        </w:tc>
      </w:tr>
      <w:tr w:rsidR="00157BD6" w:rsidRPr="00AD28D9" w:rsidTr="005C0B8F">
        <w:trPr>
          <w:trHeight w:val="300"/>
        </w:trPr>
        <w:tc>
          <w:tcPr>
            <w:tcW w:w="2127" w:type="dxa"/>
            <w:vMerge/>
          </w:tcPr>
          <w:p w:rsidR="00157BD6" w:rsidRPr="000E6036" w:rsidRDefault="00157BD6" w:rsidP="00423A89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  <w:vMerge/>
          </w:tcPr>
          <w:p w:rsidR="00157BD6" w:rsidRPr="000E6036" w:rsidRDefault="00157BD6" w:rsidP="00423A89">
            <w:pPr>
              <w:rPr>
                <w:rFonts w:cstheme="minorHAnsi"/>
                <w:bCs/>
                <w:color w:val="000000"/>
              </w:rPr>
            </w:pPr>
          </w:p>
        </w:tc>
        <w:tc>
          <w:tcPr>
            <w:tcW w:w="1417" w:type="dxa"/>
          </w:tcPr>
          <w:p w:rsidR="00157BD6" w:rsidRPr="000E6036" w:rsidRDefault="00157BD6" w:rsidP="00645079">
            <w:pPr>
              <w:rPr>
                <w:rFonts w:cstheme="minorHAnsi"/>
              </w:rPr>
            </w:pPr>
            <w:r w:rsidRPr="000E6036">
              <w:rPr>
                <w:rFonts w:cstheme="minorHAnsi"/>
              </w:rPr>
              <w:t>BC</w:t>
            </w:r>
            <w:r w:rsidR="00645079">
              <w:rPr>
                <w:rFonts w:cstheme="minorHAnsi"/>
              </w:rPr>
              <w:t>UHB</w:t>
            </w:r>
          </w:p>
        </w:tc>
        <w:tc>
          <w:tcPr>
            <w:tcW w:w="8789" w:type="dxa"/>
            <w:gridSpan w:val="3"/>
            <w:vMerge/>
          </w:tcPr>
          <w:p w:rsidR="00157BD6" w:rsidRPr="004157A3" w:rsidRDefault="00157BD6" w:rsidP="00423A89">
            <w:pPr>
              <w:rPr>
                <w:rFonts w:cstheme="minorHAnsi"/>
              </w:rPr>
            </w:pP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</w:tcPr>
          <w:p w:rsidR="00423A89" w:rsidRPr="00B31DD8" w:rsidRDefault="00423A89" w:rsidP="00423A89">
            <w:pPr>
              <w:rPr>
                <w:b/>
                <w:bCs/>
                <w:sz w:val="24"/>
                <w:szCs w:val="24"/>
              </w:rPr>
            </w:pPr>
            <w:r w:rsidRPr="00B31DD8">
              <w:rPr>
                <w:b/>
                <w:bCs/>
                <w:sz w:val="24"/>
                <w:szCs w:val="24"/>
              </w:rPr>
              <w:t xml:space="preserve">Demand &amp; Capacity Review Update </w:t>
            </w:r>
          </w:p>
        </w:tc>
        <w:tc>
          <w:tcPr>
            <w:tcW w:w="3685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Demand &amp; Capacity Review Update modelling to refl</w:t>
            </w:r>
            <w:r w:rsidR="00645079">
              <w:rPr>
                <w:rFonts w:cstheme="minorHAnsi"/>
              </w:rPr>
              <w:t>ect system changes since 2018</w:t>
            </w:r>
          </w:p>
        </w:tc>
        <w:tc>
          <w:tcPr>
            <w:tcW w:w="1417" w:type="dxa"/>
          </w:tcPr>
          <w:p w:rsidR="00423A89" w:rsidRPr="004157A3" w:rsidRDefault="00157BD6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WAST/EASC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19-Aug-21</w:t>
            </w:r>
          </w:p>
        </w:tc>
        <w:tc>
          <w:tcPr>
            <w:tcW w:w="1134" w:type="dxa"/>
            <w:shd w:val="clear" w:color="auto" w:fill="auto"/>
          </w:tcPr>
          <w:p w:rsidR="00423A89" w:rsidRPr="004157A3" w:rsidRDefault="00157BD6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Complete</w:t>
            </w:r>
          </w:p>
        </w:tc>
        <w:tc>
          <w:tcPr>
            <w:tcW w:w="6238" w:type="dxa"/>
          </w:tcPr>
          <w:p w:rsidR="00423A89" w:rsidRPr="004157A3" w:rsidRDefault="00157BD6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Findings b</w:t>
            </w:r>
            <w:r w:rsidR="00423A89">
              <w:rPr>
                <w:rFonts w:cstheme="minorHAnsi"/>
              </w:rPr>
              <w:t>eing presented to EASC 9</w:t>
            </w:r>
            <w:r w:rsidR="00423A89" w:rsidRPr="0087716D">
              <w:rPr>
                <w:rFonts w:cstheme="minorHAnsi"/>
                <w:vertAlign w:val="superscript"/>
              </w:rPr>
              <w:t>th</w:t>
            </w:r>
            <w:r w:rsidR="00423A89">
              <w:rPr>
                <w:rFonts w:cstheme="minorHAnsi"/>
              </w:rPr>
              <w:t xml:space="preserve"> November </w:t>
            </w:r>
          </w:p>
        </w:tc>
      </w:tr>
      <w:tr w:rsidR="00423A89" w:rsidRPr="00AD28D9" w:rsidTr="005C0B8F">
        <w:trPr>
          <w:trHeight w:val="300"/>
        </w:trPr>
        <w:tc>
          <w:tcPr>
            <w:tcW w:w="2127" w:type="dxa"/>
          </w:tcPr>
          <w:p w:rsidR="00423A89" w:rsidRPr="00B31DD8" w:rsidRDefault="00423A89" w:rsidP="00423A8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Remote Clinical Support </w:t>
            </w:r>
          </w:p>
        </w:tc>
        <w:tc>
          <w:tcPr>
            <w:tcW w:w="3685" w:type="dxa"/>
          </w:tcPr>
          <w:p w:rsidR="00423A89" w:rsidRPr="004157A3" w:rsidRDefault="00423A89" w:rsidP="000A0538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Emergency Communications Nurse System (ECNS) -  </w:t>
            </w:r>
            <w:r w:rsidR="000A0538">
              <w:rPr>
                <w:rFonts w:cstheme="minorHAnsi"/>
              </w:rPr>
              <w:t xml:space="preserve">Implementation </w:t>
            </w:r>
          </w:p>
        </w:tc>
        <w:tc>
          <w:tcPr>
            <w:tcW w:w="1417" w:type="dxa"/>
          </w:tcPr>
          <w:p w:rsidR="00423A89" w:rsidRPr="004157A3" w:rsidRDefault="00157BD6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WAST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01-Sept –21</w:t>
            </w:r>
          </w:p>
        </w:tc>
        <w:tc>
          <w:tcPr>
            <w:tcW w:w="1134" w:type="dxa"/>
          </w:tcPr>
          <w:p w:rsidR="00423A89" w:rsidRPr="004157A3" w:rsidRDefault="00157BD6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>31–Mar 22</w:t>
            </w:r>
          </w:p>
        </w:tc>
        <w:tc>
          <w:tcPr>
            <w:tcW w:w="6238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On track </w:t>
            </w:r>
          </w:p>
        </w:tc>
      </w:tr>
      <w:tr w:rsidR="00423A89" w:rsidRPr="00AD28D9" w:rsidTr="005C0B8F">
        <w:trPr>
          <w:trHeight w:val="319"/>
        </w:trPr>
        <w:tc>
          <w:tcPr>
            <w:tcW w:w="2127" w:type="dxa"/>
            <w:vMerge w:val="restart"/>
          </w:tcPr>
          <w:p w:rsidR="00423A89" w:rsidRPr="00B31DD8" w:rsidRDefault="00423A89" w:rsidP="00423A89">
            <w:pPr>
              <w:rPr>
                <w:b/>
                <w:bCs/>
                <w:sz w:val="24"/>
                <w:szCs w:val="24"/>
                <w:highlight w:val="green"/>
              </w:rPr>
            </w:pPr>
          </w:p>
        </w:tc>
        <w:tc>
          <w:tcPr>
            <w:tcW w:w="3685" w:type="dxa"/>
            <w:vMerge w:val="restart"/>
          </w:tcPr>
          <w:p w:rsidR="00423A89" w:rsidRPr="00B31DD8" w:rsidRDefault="00423A89" w:rsidP="00423A89">
            <w:pPr>
              <w:rPr>
                <w:rFonts w:cstheme="minorHAnsi"/>
              </w:rPr>
            </w:pPr>
            <w:r w:rsidRPr="00B31DD8">
              <w:rPr>
                <w:bCs/>
              </w:rPr>
              <w:t>PTAS (</w:t>
            </w:r>
            <w:r w:rsidRPr="00B31DD8">
              <w:rPr>
                <w:rFonts w:cstheme="minorHAnsi"/>
              </w:rPr>
              <w:t>Physician Triage and Assessment and Screening) provides direct access to the WAST incident stack</w:t>
            </w:r>
            <w:r w:rsidR="00645079">
              <w:rPr>
                <w:rFonts w:cstheme="minorHAnsi"/>
              </w:rPr>
              <w:t xml:space="preserve"> to manage appropriate patients</w:t>
            </w:r>
          </w:p>
          <w:p w:rsidR="00423A89" w:rsidRPr="004157A3" w:rsidRDefault="00423A89" w:rsidP="00423A89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ABUHB</w:t>
            </w:r>
          </w:p>
        </w:tc>
        <w:tc>
          <w:tcPr>
            <w:tcW w:w="1417" w:type="dxa"/>
          </w:tcPr>
          <w:p w:rsidR="00423A89" w:rsidRPr="004157A3" w:rsidRDefault="00423A89" w:rsidP="00423A89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TBC </w:t>
            </w:r>
          </w:p>
        </w:tc>
        <w:tc>
          <w:tcPr>
            <w:tcW w:w="1134" w:type="dxa"/>
          </w:tcPr>
          <w:p w:rsidR="00423A89" w:rsidRPr="004157A3" w:rsidRDefault="00157BD6" w:rsidP="00423A8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 22 </w:t>
            </w:r>
          </w:p>
        </w:tc>
        <w:tc>
          <w:tcPr>
            <w:tcW w:w="6238" w:type="dxa"/>
          </w:tcPr>
          <w:p w:rsidR="00423A89" w:rsidRPr="00B31DD8" w:rsidRDefault="00423A89" w:rsidP="00423A89">
            <w:pPr>
              <w:rPr>
                <w:rFonts w:cstheme="minorHAnsi"/>
              </w:rPr>
            </w:pPr>
            <w:r w:rsidRPr="00B31DD8">
              <w:rPr>
                <w:rFonts w:cstheme="minorHAnsi"/>
                <w:color w:val="242424"/>
                <w:shd w:val="clear" w:color="auto" w:fill="FFFFFF"/>
              </w:rPr>
              <w:t>Aneurin Bevan are awaiting sign off internally of the MOU, DPIA and JCA. WAST is awaiting an updated list of users from ABUHB and t</w:t>
            </w:r>
            <w:r w:rsidR="005C0B8F">
              <w:rPr>
                <w:rFonts w:cstheme="minorHAnsi"/>
                <w:color w:val="242424"/>
                <w:shd w:val="clear" w:color="auto" w:fill="FFFFFF"/>
              </w:rPr>
              <w:t>hey are chasing this internally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3B1070" w:rsidRDefault="00157BD6" w:rsidP="00157BD6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highlight w:val="green"/>
              </w:rPr>
            </w:pPr>
          </w:p>
        </w:tc>
        <w:tc>
          <w:tcPr>
            <w:tcW w:w="3685" w:type="dxa"/>
            <w:vMerge/>
          </w:tcPr>
          <w:p w:rsidR="00157BD6" w:rsidRPr="004157A3" w:rsidRDefault="00157BD6" w:rsidP="00157BD6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BCUHB</w:t>
            </w: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Live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 22 </w:t>
            </w:r>
          </w:p>
        </w:tc>
        <w:tc>
          <w:tcPr>
            <w:tcW w:w="6238" w:type="dxa"/>
          </w:tcPr>
          <w:p w:rsidR="00157BD6" w:rsidRPr="00B31DD8" w:rsidRDefault="00157BD6" w:rsidP="00157BD6">
            <w:pPr>
              <w:rPr>
                <w:rFonts w:cstheme="minorHAnsi"/>
              </w:rPr>
            </w:pP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Betsi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Cadwaladr's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Acute Care Director has contacted WAST to progress with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PTaS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and the SOP, MOU, DPIA and JCA (Joint Controller Agreement) have been shared. WAST is currently liaising with the Training Team and BCUHB to</w:t>
            </w:r>
            <w:r w:rsidR="005C0B8F">
              <w:rPr>
                <w:rFonts w:cstheme="minorHAnsi"/>
                <w:color w:val="242424"/>
                <w:shd w:val="clear" w:color="auto" w:fill="FFFFFF"/>
              </w:rPr>
              <w:t xml:space="preserve"> agree a suitable training date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3B1070" w:rsidRDefault="00157BD6" w:rsidP="00157BD6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highlight w:val="green"/>
              </w:rPr>
            </w:pPr>
          </w:p>
        </w:tc>
        <w:tc>
          <w:tcPr>
            <w:tcW w:w="3685" w:type="dxa"/>
            <w:vMerge/>
          </w:tcPr>
          <w:p w:rsidR="00157BD6" w:rsidRPr="004157A3" w:rsidRDefault="00157BD6" w:rsidP="00157BD6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C&amp;VUHB</w:t>
            </w: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TBC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 22 </w:t>
            </w:r>
          </w:p>
        </w:tc>
        <w:tc>
          <w:tcPr>
            <w:tcW w:w="6238" w:type="dxa"/>
          </w:tcPr>
          <w:p w:rsidR="00157BD6" w:rsidRPr="00B31DD8" w:rsidRDefault="00157BD6" w:rsidP="00157BD6">
            <w:pPr>
              <w:rPr>
                <w:rFonts w:cstheme="minorHAnsi"/>
              </w:rPr>
            </w:pPr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Cardiff and Vale's PRU team (Syed) are supportive of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PTaS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and the documents were resent to them last week and we requested a list of names for training but so far no further response. We expect the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PTaS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to offer See and Treat benefits to the PRU team, rat</w:t>
            </w:r>
            <w:r w:rsidR="005C0B8F">
              <w:rPr>
                <w:rFonts w:cstheme="minorHAnsi"/>
                <w:color w:val="242424"/>
                <w:shd w:val="clear" w:color="auto" w:fill="FFFFFF"/>
              </w:rPr>
              <w:t>her than Hear and Treat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3B1070" w:rsidRDefault="00157BD6" w:rsidP="00157BD6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highlight w:val="green"/>
              </w:rPr>
            </w:pPr>
          </w:p>
        </w:tc>
        <w:tc>
          <w:tcPr>
            <w:tcW w:w="3685" w:type="dxa"/>
            <w:vMerge/>
          </w:tcPr>
          <w:p w:rsidR="00157BD6" w:rsidRPr="004157A3" w:rsidRDefault="00157BD6" w:rsidP="00157BD6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CTMUHB</w:t>
            </w: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TBC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 22 </w:t>
            </w:r>
          </w:p>
        </w:tc>
        <w:tc>
          <w:tcPr>
            <w:tcW w:w="6238" w:type="dxa"/>
          </w:tcPr>
          <w:p w:rsidR="00157BD6" w:rsidRPr="00B31DD8" w:rsidRDefault="00157BD6" w:rsidP="00157BD6">
            <w:pPr>
              <w:rPr>
                <w:rFonts w:cstheme="minorHAnsi"/>
              </w:rPr>
            </w:pPr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Cwm Taf are producing a bid for funding for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PTaS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support. WAST has cont</w:t>
            </w:r>
            <w:r w:rsidR="005C0B8F">
              <w:rPr>
                <w:rFonts w:cstheme="minorHAnsi"/>
                <w:color w:val="242424"/>
                <w:shd w:val="clear" w:color="auto" w:fill="FFFFFF"/>
              </w:rPr>
              <w:t>acted CTM for an update on this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3B1070" w:rsidRDefault="00157BD6" w:rsidP="00157BD6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highlight w:val="green"/>
              </w:rPr>
            </w:pPr>
          </w:p>
        </w:tc>
        <w:tc>
          <w:tcPr>
            <w:tcW w:w="3685" w:type="dxa"/>
            <w:vMerge/>
          </w:tcPr>
          <w:p w:rsidR="00157BD6" w:rsidRPr="004157A3" w:rsidRDefault="00157BD6" w:rsidP="00157BD6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HDUHB</w:t>
            </w: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Live 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 22 </w:t>
            </w:r>
          </w:p>
        </w:tc>
        <w:tc>
          <w:tcPr>
            <w:tcW w:w="6238" w:type="dxa"/>
          </w:tcPr>
          <w:p w:rsidR="00157BD6" w:rsidRPr="00B31DD8" w:rsidRDefault="00157BD6" w:rsidP="00157BD6">
            <w:pPr>
              <w:rPr>
                <w:rFonts w:cstheme="minorHAnsi"/>
              </w:rPr>
            </w:pPr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Hywel Dda went live with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PTaS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on 09 September and a good news story has been published internally to WAST on Siren. There are two pending actions with HDUHB. Firstly the JCA needs to be approved; this is with Hywel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Dda's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IG team for review. Secondly, the main user of </w:t>
            </w:r>
            <w:proofErr w:type="spellStart"/>
            <w:r w:rsidRPr="00B31DD8">
              <w:rPr>
                <w:rFonts w:cstheme="minorHAnsi"/>
                <w:color w:val="242424"/>
                <w:shd w:val="clear" w:color="auto" w:fill="FFFFFF"/>
              </w:rPr>
              <w:t>PTaS</w:t>
            </w:r>
            <w:proofErr w:type="spellEnd"/>
            <w:r w:rsidRPr="00B31DD8">
              <w:rPr>
                <w:rFonts w:cstheme="minorHAnsi"/>
                <w:color w:val="242424"/>
                <w:shd w:val="clear" w:color="auto" w:fill="FFFFFF"/>
              </w:rPr>
              <w:t xml:space="preserve"> is experiencing ICT issues which remain unresolved. As an interim measure, the user will work from CCC until the ICT issue is resolve</w:t>
            </w:r>
            <w:r w:rsidR="005C0B8F">
              <w:rPr>
                <w:rFonts w:cstheme="minorHAnsi"/>
                <w:color w:val="242424"/>
                <w:shd w:val="clear" w:color="auto" w:fill="FFFFFF"/>
              </w:rPr>
              <w:t>d. WAST are chasing ICT on this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3B1070" w:rsidRDefault="00157BD6" w:rsidP="00157BD6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highlight w:val="green"/>
              </w:rPr>
            </w:pPr>
          </w:p>
        </w:tc>
        <w:tc>
          <w:tcPr>
            <w:tcW w:w="3685" w:type="dxa"/>
            <w:vMerge/>
          </w:tcPr>
          <w:p w:rsidR="00157BD6" w:rsidRPr="004157A3" w:rsidRDefault="00157BD6" w:rsidP="00157BD6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SBUHB</w:t>
            </w: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TBC 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 22 </w:t>
            </w:r>
          </w:p>
        </w:tc>
        <w:tc>
          <w:tcPr>
            <w:tcW w:w="6238" w:type="dxa"/>
          </w:tcPr>
          <w:p w:rsidR="00157BD6" w:rsidRPr="00B31DD8" w:rsidRDefault="00157BD6" w:rsidP="00157BD6">
            <w:pPr>
              <w:rPr>
                <w:rFonts w:cstheme="minorHAnsi"/>
              </w:rPr>
            </w:pPr>
            <w:r w:rsidRPr="00B31DD8">
              <w:rPr>
                <w:rFonts w:cstheme="minorHAnsi"/>
                <w:color w:val="242424"/>
                <w:shd w:val="clear" w:color="auto" w:fill="FFFFFF"/>
              </w:rPr>
              <w:t>Swansea Bay are reviewing the MOU and DPIA with a view to holding one version of these for all their services. WAS</w:t>
            </w:r>
            <w:r w:rsidR="005C0B8F">
              <w:rPr>
                <w:rFonts w:cstheme="minorHAnsi"/>
                <w:color w:val="242424"/>
                <w:shd w:val="clear" w:color="auto" w:fill="FFFFFF"/>
              </w:rPr>
              <w:t>T is chasing a response on this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3B1070" w:rsidRDefault="00157BD6" w:rsidP="00157BD6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highlight w:val="green"/>
              </w:rPr>
            </w:pPr>
          </w:p>
        </w:tc>
        <w:tc>
          <w:tcPr>
            <w:tcW w:w="3685" w:type="dxa"/>
            <w:vMerge/>
          </w:tcPr>
          <w:p w:rsidR="00157BD6" w:rsidRPr="004157A3" w:rsidRDefault="00157BD6" w:rsidP="00157BD6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PTHB</w:t>
            </w: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TBC 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Mar 22 </w:t>
            </w:r>
          </w:p>
        </w:tc>
        <w:tc>
          <w:tcPr>
            <w:tcW w:w="6238" w:type="dxa"/>
          </w:tcPr>
          <w:p w:rsidR="00157BD6" w:rsidRPr="00B31DD8" w:rsidRDefault="00157BD6" w:rsidP="00157BD6">
            <w:pPr>
              <w:rPr>
                <w:rFonts w:cstheme="minorHAnsi"/>
              </w:rPr>
            </w:pPr>
            <w:r w:rsidRPr="00B31DD8">
              <w:rPr>
                <w:rFonts w:cstheme="minorHAnsi"/>
                <w:color w:val="242424"/>
                <w:shd w:val="clear" w:color="auto" w:fill="FFFFFF"/>
              </w:rPr>
              <w:t>Powys have contacted WAST to request an introductory meeting t</w:t>
            </w:r>
            <w:r w:rsidR="005C0B8F">
              <w:rPr>
                <w:rFonts w:cstheme="minorHAnsi"/>
                <w:color w:val="242424"/>
                <w:shd w:val="clear" w:color="auto" w:fill="FFFFFF"/>
              </w:rPr>
              <w:t xml:space="preserve">o </w:t>
            </w:r>
            <w:proofErr w:type="spellStart"/>
            <w:r w:rsidR="005C0B8F">
              <w:rPr>
                <w:rFonts w:cstheme="minorHAnsi"/>
                <w:color w:val="242424"/>
                <w:shd w:val="clear" w:color="auto" w:fill="FFFFFF"/>
              </w:rPr>
              <w:t>PTaS</w:t>
            </w:r>
            <w:proofErr w:type="spellEnd"/>
            <w:r w:rsidR="005C0B8F">
              <w:rPr>
                <w:rFonts w:cstheme="minorHAnsi"/>
                <w:color w:val="242424"/>
                <w:shd w:val="clear" w:color="auto" w:fill="FFFFFF"/>
              </w:rPr>
              <w:t>. This is being scheduled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3B1070" w:rsidRDefault="00157BD6" w:rsidP="00157BD6">
            <w:pPr>
              <w:pStyle w:val="ListParagraph"/>
              <w:numPr>
                <w:ilvl w:val="1"/>
                <w:numId w:val="4"/>
              </w:numPr>
              <w:rPr>
                <w:b/>
                <w:bCs/>
                <w:highlight w:val="green"/>
              </w:rPr>
            </w:pPr>
          </w:p>
        </w:tc>
        <w:tc>
          <w:tcPr>
            <w:tcW w:w="3685" w:type="dxa"/>
            <w:vMerge/>
          </w:tcPr>
          <w:p w:rsidR="00157BD6" w:rsidRPr="004157A3" w:rsidRDefault="00157BD6" w:rsidP="00157BD6">
            <w:pPr>
              <w:rPr>
                <w:rFonts w:cstheme="minorHAnsi"/>
                <w:highlight w:val="green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Health Boards</w:t>
            </w: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Now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  <w:r w:rsidRPr="00B31DD8">
              <w:rPr>
                <w:rFonts w:cstheme="minorHAnsi"/>
                <w:vertAlign w:val="superscript"/>
              </w:rPr>
              <w:t>rd</w:t>
            </w:r>
            <w:r>
              <w:rPr>
                <w:rFonts w:cstheme="minorHAnsi"/>
              </w:rPr>
              <w:t xml:space="preserve"> </w:t>
            </w:r>
            <w:r w:rsidRPr="004157A3">
              <w:rPr>
                <w:rFonts w:cstheme="minorHAnsi"/>
              </w:rPr>
              <w:t>Nov 2021</w:t>
            </w:r>
          </w:p>
        </w:tc>
        <w:tc>
          <w:tcPr>
            <w:tcW w:w="6238" w:type="dxa"/>
          </w:tcPr>
          <w:p w:rsidR="00157BD6" w:rsidRPr="00B31DD8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>National event held. Follow up letter from CASC to all HB asking t</w:t>
            </w:r>
            <w:r w:rsidR="005C0B8F">
              <w:rPr>
                <w:rFonts w:cstheme="minorHAnsi"/>
              </w:rPr>
              <w:t>o confirm implementation plans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  <w:vMerge/>
          </w:tcPr>
          <w:p w:rsidR="00157BD6" w:rsidRPr="00423A89" w:rsidRDefault="00157BD6" w:rsidP="00157BD6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5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Mental Health Support</w:t>
            </w:r>
            <w:r>
              <w:rPr>
                <w:rFonts w:cstheme="minorHAnsi"/>
              </w:rPr>
              <w:t xml:space="preserve"> to CSD </w:t>
            </w:r>
          </w:p>
        </w:tc>
        <w:tc>
          <w:tcPr>
            <w:tcW w:w="1417" w:type="dxa"/>
          </w:tcPr>
          <w:p w:rsidR="00157BD6" w:rsidRPr="00423A89" w:rsidRDefault="00157BD6" w:rsidP="00157BD6">
            <w:pPr>
              <w:rPr>
                <w:rFonts w:cstheme="minorHAnsi"/>
              </w:rPr>
            </w:pPr>
            <w:r w:rsidRPr="00423A89">
              <w:rPr>
                <w:rFonts w:cstheme="minorHAnsi"/>
              </w:rPr>
              <w:t>WAST</w:t>
            </w: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Now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Ongoing </w:t>
            </w:r>
          </w:p>
        </w:tc>
        <w:tc>
          <w:tcPr>
            <w:tcW w:w="6238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Recruitment underway </w:t>
            </w:r>
          </w:p>
        </w:tc>
      </w:tr>
      <w:tr w:rsidR="00157BD6" w:rsidRPr="00AD28D9" w:rsidTr="005C0B8F">
        <w:trPr>
          <w:trHeight w:val="319"/>
        </w:trPr>
        <w:tc>
          <w:tcPr>
            <w:tcW w:w="2127" w:type="dxa"/>
          </w:tcPr>
          <w:p w:rsidR="00157BD6" w:rsidRPr="00423A89" w:rsidRDefault="00157BD6" w:rsidP="00157BD6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Same day emergency C</w:t>
            </w:r>
            <w:r w:rsidRPr="00423A89">
              <w:rPr>
                <w:b/>
                <w:bCs/>
                <w:sz w:val="24"/>
                <w:szCs w:val="24"/>
              </w:rPr>
              <w:t>are</w:t>
            </w:r>
          </w:p>
        </w:tc>
        <w:tc>
          <w:tcPr>
            <w:tcW w:w="3685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Increase opportunities</w:t>
            </w:r>
            <w:r w:rsidR="00645079">
              <w:rPr>
                <w:rFonts w:cstheme="minorHAnsi"/>
              </w:rPr>
              <w:t xml:space="preserve"> for direct access to s</w:t>
            </w:r>
            <w:r>
              <w:rPr>
                <w:rFonts w:cstheme="minorHAnsi"/>
              </w:rPr>
              <w:t xml:space="preserve">ame day emergency care </w:t>
            </w: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>NCCU</w:t>
            </w: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Now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Ongoing </w:t>
            </w:r>
          </w:p>
        </w:tc>
        <w:tc>
          <w:tcPr>
            <w:tcW w:w="6238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>National referral policy in development, stake</w:t>
            </w:r>
            <w:r w:rsidR="005C0B8F">
              <w:rPr>
                <w:rFonts w:cstheme="minorHAnsi"/>
              </w:rPr>
              <w:t>holder engagement taking place</w:t>
            </w:r>
          </w:p>
        </w:tc>
      </w:tr>
      <w:tr w:rsidR="00157BD6" w:rsidRPr="00AD28D9" w:rsidTr="005C0B8F">
        <w:trPr>
          <w:trHeight w:val="300"/>
        </w:trPr>
        <w:tc>
          <w:tcPr>
            <w:tcW w:w="2127" w:type="dxa"/>
          </w:tcPr>
          <w:p w:rsidR="00157BD6" w:rsidRPr="00290D27" w:rsidRDefault="00157BD6" w:rsidP="00157BD6">
            <w:pPr>
              <w:rPr>
                <w:b/>
                <w:bCs/>
                <w:sz w:val="24"/>
                <w:szCs w:val="24"/>
              </w:rPr>
            </w:pPr>
            <w:r w:rsidRPr="00290D27">
              <w:rPr>
                <w:b/>
                <w:bCs/>
                <w:sz w:val="24"/>
                <w:szCs w:val="24"/>
              </w:rPr>
              <w:t>Utilisation</w:t>
            </w:r>
          </w:p>
        </w:tc>
        <w:tc>
          <w:tcPr>
            <w:tcW w:w="3685" w:type="dxa"/>
          </w:tcPr>
          <w:p w:rsidR="00157BD6" w:rsidRPr="004157A3" w:rsidRDefault="00645079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>Utilisation m</w:t>
            </w:r>
            <w:r w:rsidR="00157BD6">
              <w:rPr>
                <w:rFonts w:cstheme="minorHAnsi"/>
              </w:rPr>
              <w:t xml:space="preserve">easure development </w:t>
            </w: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WAST</w:t>
            </w: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  <w:p w:rsidR="00157BD6" w:rsidRPr="004157A3" w:rsidRDefault="00157BD6" w:rsidP="00157BD6">
            <w:pPr>
              <w:rPr>
                <w:rFonts w:cstheme="minorHAnsi"/>
              </w:rPr>
            </w:pPr>
          </w:p>
        </w:tc>
        <w:tc>
          <w:tcPr>
            <w:tcW w:w="1417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>Now</w:t>
            </w:r>
          </w:p>
        </w:tc>
        <w:tc>
          <w:tcPr>
            <w:tcW w:w="1134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 w:rsidRPr="004157A3">
              <w:rPr>
                <w:rFonts w:cstheme="minorHAnsi"/>
              </w:rPr>
              <w:t xml:space="preserve">Ongoing </w:t>
            </w:r>
          </w:p>
        </w:tc>
        <w:tc>
          <w:tcPr>
            <w:tcW w:w="6238" w:type="dxa"/>
          </w:tcPr>
          <w:p w:rsidR="00157BD6" w:rsidRPr="004157A3" w:rsidRDefault="00157BD6" w:rsidP="00157BD6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Recently develop utilisation measure was recently presented at EASC Management Group and a number of stakeholder groups. Work is underway to embed into day to day </w:t>
            </w:r>
            <w:r w:rsidR="005C0B8F">
              <w:rPr>
                <w:rFonts w:cstheme="minorHAnsi"/>
              </w:rPr>
              <w:t>system planning and escalation</w:t>
            </w:r>
            <w:bookmarkStart w:id="0" w:name="_GoBack"/>
            <w:bookmarkEnd w:id="0"/>
          </w:p>
        </w:tc>
      </w:tr>
    </w:tbl>
    <w:p w:rsidR="004047EC" w:rsidRDefault="004047EC">
      <w:pPr>
        <w:rPr>
          <w:sz w:val="24"/>
          <w:szCs w:val="24"/>
        </w:rPr>
      </w:pPr>
    </w:p>
    <w:p w:rsidR="008D3422" w:rsidRDefault="008D3422">
      <w:pPr>
        <w:rPr>
          <w:sz w:val="24"/>
          <w:szCs w:val="24"/>
        </w:rPr>
      </w:pPr>
    </w:p>
    <w:p w:rsidR="008D3422" w:rsidRPr="00AD28D9" w:rsidRDefault="008D3422">
      <w:pPr>
        <w:rPr>
          <w:sz w:val="24"/>
          <w:szCs w:val="24"/>
        </w:rPr>
      </w:pPr>
    </w:p>
    <w:sectPr w:rsidR="008D3422" w:rsidRPr="00AD28D9" w:rsidSect="00C96F86">
      <w:headerReference w:type="default" r:id="rId10"/>
      <w:footerReference w:type="default" r:id="rId11"/>
      <w:pgSz w:w="16838" w:h="11906" w:orient="landscape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5E06" w:rsidRDefault="00FB5E06" w:rsidP="00AD28D9">
      <w:pPr>
        <w:spacing w:after="0" w:line="240" w:lineRule="auto"/>
      </w:pPr>
      <w:r>
        <w:separator/>
      </w:r>
    </w:p>
  </w:endnote>
  <w:endnote w:type="continuationSeparator" w:id="0">
    <w:p w:rsidR="00FB5E06" w:rsidRDefault="00FB5E06" w:rsidP="00AD2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716D" w:rsidRDefault="0087716D" w:rsidP="00B71F23">
    <w:pPr>
      <w:pStyle w:val="Footer"/>
      <w:tabs>
        <w:tab w:val="clear" w:pos="4513"/>
        <w:tab w:val="clear" w:pos="9026"/>
        <w:tab w:val="left" w:pos="3015"/>
      </w:tabs>
    </w:pPr>
    <w:r>
      <w:tab/>
    </w:r>
  </w:p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87716D" w:rsidRPr="0004545E" w:rsidTr="00B13C7B">
      <w:tc>
        <w:tcPr>
          <w:tcW w:w="6663" w:type="dxa"/>
        </w:tcPr>
        <w:p w:rsidR="0087716D" w:rsidRPr="0004545E" w:rsidRDefault="0087716D" w:rsidP="00B71F23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EASC Action Plan</w:t>
          </w:r>
        </w:p>
      </w:tc>
      <w:tc>
        <w:tcPr>
          <w:tcW w:w="1985" w:type="dxa"/>
        </w:tcPr>
        <w:p w:rsidR="0087716D" w:rsidRPr="0004545E" w:rsidRDefault="0087716D" w:rsidP="00B71F23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C0B8F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5C0B8F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87716D" w:rsidRPr="0004545E" w:rsidRDefault="0087716D" w:rsidP="004236AA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</w:t>
          </w:r>
          <w:r>
            <w:rPr>
              <w:rFonts w:ascii="Verdana" w:hAnsi="Verdana" w:cs="Arial"/>
              <w:b/>
              <w:sz w:val="18"/>
              <w:szCs w:val="18"/>
            </w:rPr>
            <w:t>ance Services Committee meeting</w:t>
          </w:r>
        </w:p>
      </w:tc>
    </w:tr>
  </w:tbl>
  <w:p w:rsidR="0087716D" w:rsidRPr="00B71F23" w:rsidRDefault="0087716D" w:rsidP="00B71F23">
    <w:pPr>
      <w:pStyle w:val="Footer"/>
      <w:tabs>
        <w:tab w:val="clear" w:pos="4513"/>
        <w:tab w:val="clear" w:pos="9026"/>
        <w:tab w:val="left" w:pos="3015"/>
      </w:tabs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5E06" w:rsidRDefault="00FB5E06" w:rsidP="00AD28D9">
      <w:pPr>
        <w:spacing w:after="0" w:line="240" w:lineRule="auto"/>
      </w:pPr>
      <w:r>
        <w:separator/>
      </w:r>
    </w:p>
  </w:footnote>
  <w:footnote w:type="continuationSeparator" w:id="0">
    <w:p w:rsidR="00FB5E06" w:rsidRDefault="00FB5E06" w:rsidP="00AD2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43418765"/>
      <w:docPartObj>
        <w:docPartGallery w:val="Watermarks"/>
        <w:docPartUnique/>
      </w:docPartObj>
    </w:sdtPr>
    <w:sdtEndPr/>
    <w:sdtContent>
      <w:p w:rsidR="0087716D" w:rsidRDefault="005C0B8F">
        <w:pPr>
          <w:pStyle w:val="Header"/>
        </w:pPr>
        <w:r>
          <w:rPr>
            <w:noProof/>
          </w:rPr>
          <w:pict w14:anchorId="113CBD79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57E36"/>
    <w:multiLevelType w:val="multilevel"/>
    <w:tmpl w:val="6F2459C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sz w:val="22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 w:val="0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sz w:val="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sz w:val="22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sz w:val="2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sz w:val="22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sz w:val="22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sz w:val="22"/>
      </w:rPr>
    </w:lvl>
  </w:abstractNum>
  <w:abstractNum w:abstractNumId="1" w15:restartNumberingAfterBreak="0">
    <w:nsid w:val="048D3A63"/>
    <w:multiLevelType w:val="hybridMultilevel"/>
    <w:tmpl w:val="4E1885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438EE"/>
    <w:multiLevelType w:val="hybridMultilevel"/>
    <w:tmpl w:val="A8347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432858"/>
    <w:multiLevelType w:val="hybridMultilevel"/>
    <w:tmpl w:val="A6EC605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D76D9A"/>
    <w:multiLevelType w:val="hybridMultilevel"/>
    <w:tmpl w:val="F7FC3E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FD6DD3"/>
    <w:multiLevelType w:val="hybridMultilevel"/>
    <w:tmpl w:val="305824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656921"/>
    <w:multiLevelType w:val="hybridMultilevel"/>
    <w:tmpl w:val="09AA07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DA6818"/>
    <w:multiLevelType w:val="hybridMultilevel"/>
    <w:tmpl w:val="CD5E1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F9141A"/>
    <w:multiLevelType w:val="hybridMultilevel"/>
    <w:tmpl w:val="ABA20D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B913D0"/>
    <w:multiLevelType w:val="multilevel"/>
    <w:tmpl w:val="D71853D2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CBE274C"/>
    <w:multiLevelType w:val="hybridMultilevel"/>
    <w:tmpl w:val="A7561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CE5D9B"/>
    <w:multiLevelType w:val="hybridMultilevel"/>
    <w:tmpl w:val="BE5ED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EF00ED"/>
    <w:multiLevelType w:val="hybridMultilevel"/>
    <w:tmpl w:val="A6EC605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C3632C0"/>
    <w:multiLevelType w:val="multilevel"/>
    <w:tmpl w:val="1FD2431C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2F84D1A"/>
    <w:multiLevelType w:val="hybridMultilevel"/>
    <w:tmpl w:val="FC6209E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13A377A"/>
    <w:multiLevelType w:val="hybridMultilevel"/>
    <w:tmpl w:val="FF1A13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064BDB"/>
    <w:multiLevelType w:val="hybridMultilevel"/>
    <w:tmpl w:val="0FB61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F63DF0"/>
    <w:multiLevelType w:val="hybridMultilevel"/>
    <w:tmpl w:val="AEB60C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865444"/>
    <w:multiLevelType w:val="multilevel"/>
    <w:tmpl w:val="1FD2431C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7CB875E3"/>
    <w:multiLevelType w:val="multilevel"/>
    <w:tmpl w:val="3DBA73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7EA66E7A"/>
    <w:multiLevelType w:val="multilevel"/>
    <w:tmpl w:val="756AE36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numFmt w:val="decimal"/>
      <w:isLgl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4"/>
  </w:num>
  <w:num w:numId="2">
    <w:abstractNumId w:val="12"/>
  </w:num>
  <w:num w:numId="3">
    <w:abstractNumId w:val="3"/>
  </w:num>
  <w:num w:numId="4">
    <w:abstractNumId w:val="9"/>
  </w:num>
  <w:num w:numId="5">
    <w:abstractNumId w:val="18"/>
  </w:num>
  <w:num w:numId="6">
    <w:abstractNumId w:val="20"/>
  </w:num>
  <w:num w:numId="7">
    <w:abstractNumId w:val="13"/>
  </w:num>
  <w:num w:numId="8">
    <w:abstractNumId w:val="19"/>
  </w:num>
  <w:num w:numId="9">
    <w:abstractNumId w:val="17"/>
  </w:num>
  <w:num w:numId="10">
    <w:abstractNumId w:val="5"/>
  </w:num>
  <w:num w:numId="11">
    <w:abstractNumId w:val="8"/>
  </w:num>
  <w:num w:numId="12">
    <w:abstractNumId w:val="1"/>
  </w:num>
  <w:num w:numId="13">
    <w:abstractNumId w:val="4"/>
  </w:num>
  <w:num w:numId="14">
    <w:abstractNumId w:val="2"/>
  </w:num>
  <w:num w:numId="15">
    <w:abstractNumId w:val="16"/>
  </w:num>
  <w:num w:numId="16">
    <w:abstractNumId w:val="7"/>
  </w:num>
  <w:num w:numId="17">
    <w:abstractNumId w:val="6"/>
  </w:num>
  <w:num w:numId="18">
    <w:abstractNumId w:val="11"/>
  </w:num>
  <w:num w:numId="19">
    <w:abstractNumId w:val="10"/>
  </w:num>
  <w:num w:numId="20">
    <w:abstractNumId w:val="15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8D9"/>
    <w:rsid w:val="0005608F"/>
    <w:rsid w:val="00064D11"/>
    <w:rsid w:val="00077162"/>
    <w:rsid w:val="0009334A"/>
    <w:rsid w:val="00094941"/>
    <w:rsid w:val="000A0538"/>
    <w:rsid w:val="000E6036"/>
    <w:rsid w:val="000E6536"/>
    <w:rsid w:val="000F38F1"/>
    <w:rsid w:val="001542F9"/>
    <w:rsid w:val="00157BD6"/>
    <w:rsid w:val="00182BFC"/>
    <w:rsid w:val="00190FD9"/>
    <w:rsid w:val="002010B3"/>
    <w:rsid w:val="00217A14"/>
    <w:rsid w:val="0022099A"/>
    <w:rsid w:val="002408AB"/>
    <w:rsid w:val="00290D27"/>
    <w:rsid w:val="003064B0"/>
    <w:rsid w:val="003332C7"/>
    <w:rsid w:val="00355704"/>
    <w:rsid w:val="003F177E"/>
    <w:rsid w:val="004047EC"/>
    <w:rsid w:val="004157A3"/>
    <w:rsid w:val="004236AA"/>
    <w:rsid w:val="00423A89"/>
    <w:rsid w:val="004610D7"/>
    <w:rsid w:val="0046467E"/>
    <w:rsid w:val="00481273"/>
    <w:rsid w:val="004B1AF5"/>
    <w:rsid w:val="004B5D3C"/>
    <w:rsid w:val="004B6276"/>
    <w:rsid w:val="004E4A9B"/>
    <w:rsid w:val="00572F58"/>
    <w:rsid w:val="005B68CA"/>
    <w:rsid w:val="005C0B8F"/>
    <w:rsid w:val="005D07D8"/>
    <w:rsid w:val="005F591E"/>
    <w:rsid w:val="00645079"/>
    <w:rsid w:val="00654493"/>
    <w:rsid w:val="006D44B6"/>
    <w:rsid w:val="006F0A63"/>
    <w:rsid w:val="00822F92"/>
    <w:rsid w:val="00836FA7"/>
    <w:rsid w:val="008425E4"/>
    <w:rsid w:val="0087716D"/>
    <w:rsid w:val="008B3B24"/>
    <w:rsid w:val="008D3422"/>
    <w:rsid w:val="008E3726"/>
    <w:rsid w:val="00903BC0"/>
    <w:rsid w:val="00941107"/>
    <w:rsid w:val="00982A44"/>
    <w:rsid w:val="009C29BE"/>
    <w:rsid w:val="009E62C2"/>
    <w:rsid w:val="00A533F6"/>
    <w:rsid w:val="00AD28D9"/>
    <w:rsid w:val="00B13C7B"/>
    <w:rsid w:val="00B31DD8"/>
    <w:rsid w:val="00B71F23"/>
    <w:rsid w:val="00C32FDC"/>
    <w:rsid w:val="00C407F9"/>
    <w:rsid w:val="00C52C2B"/>
    <w:rsid w:val="00C96F86"/>
    <w:rsid w:val="00CB1BB0"/>
    <w:rsid w:val="00CC3146"/>
    <w:rsid w:val="00D31E33"/>
    <w:rsid w:val="00D5447A"/>
    <w:rsid w:val="00D71FA6"/>
    <w:rsid w:val="00D7614A"/>
    <w:rsid w:val="00D861CC"/>
    <w:rsid w:val="00DB092F"/>
    <w:rsid w:val="00DC6EDE"/>
    <w:rsid w:val="00DE79E9"/>
    <w:rsid w:val="00E90CA1"/>
    <w:rsid w:val="00F07F8A"/>
    <w:rsid w:val="00F2716A"/>
    <w:rsid w:val="00F53738"/>
    <w:rsid w:val="00FA2439"/>
    <w:rsid w:val="00FA3484"/>
    <w:rsid w:val="00FA7CC8"/>
    <w:rsid w:val="00FB5E06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69AD530"/>
  <w15:chartTrackingRefBased/>
  <w15:docId w15:val="{A1CB233A-8D90-44D0-86E8-3CD4C2E4E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AD28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D28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28D9"/>
  </w:style>
  <w:style w:type="paragraph" w:styleId="Footer">
    <w:name w:val="footer"/>
    <w:basedOn w:val="Normal"/>
    <w:link w:val="FooterChar"/>
    <w:uiPriority w:val="99"/>
    <w:unhideWhenUsed/>
    <w:rsid w:val="00AD28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28D9"/>
  </w:style>
  <w:style w:type="paragraph" w:styleId="ListParagraph">
    <w:name w:val="List Paragraph"/>
    <w:basedOn w:val="Normal"/>
    <w:uiPriority w:val="34"/>
    <w:qFormat/>
    <w:rsid w:val="00AD28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09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092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D07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D07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D07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07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07D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759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3" ma:contentTypeDescription="Create a new document." ma:contentTypeScope="" ma:versionID="2c13fd5f7fe5c1904617d8c8c03bd12e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03b796d81165469cd18641afc89cf36b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5040EA7-1DA1-4667-A592-99B8B8EC313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5520B6-0AFA-46B1-96A1-F78BC5DF01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EE1B614-110B-4AED-AAEE-1AF71511CFE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756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5056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Matthew Edwards (CTM UHB - NCCU - Emergency Ambulance Services Team)</cp:lastModifiedBy>
  <cp:revision>3</cp:revision>
  <dcterms:created xsi:type="dcterms:W3CDTF">2021-11-04T14:59:00Z</dcterms:created>
  <dcterms:modified xsi:type="dcterms:W3CDTF">2021-11-04T15:09:00Z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