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086"/>
        <w:gridCol w:w="4650"/>
        <w:gridCol w:w="6474"/>
        <w:gridCol w:w="3290"/>
      </w:tblGrid>
      <w:tr w:rsidR="0029018E" w:rsidRPr="00257CE6" w14:paraId="0D79ADE0" w14:textId="77777777" w:rsidTr="0029018E">
        <w:trPr>
          <w:trHeight w:val="267"/>
          <w:tblHeader/>
        </w:trPr>
        <w:tc>
          <w:tcPr>
            <w:tcW w:w="1086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5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7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90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13300E" w:rsidRPr="00257CE6" w14:paraId="5FD2B789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32A2677A" w14:textId="41FD2D87" w:rsidR="0013300E" w:rsidRDefault="0013300E" w:rsidP="0013300E"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4650" w:type="dxa"/>
          </w:tcPr>
          <w:p w14:paraId="26FFB5E7" w14:textId="77777777" w:rsidR="0013300E" w:rsidRPr="00257CE6" w:rsidRDefault="0013300E" w:rsidP="0013300E">
            <w:r w:rsidRPr="00257CE6">
              <w:t>Minutes and action log</w:t>
            </w:r>
          </w:p>
          <w:p w14:paraId="3AF22B45" w14:textId="77777777" w:rsidR="0013300E" w:rsidRPr="00257CE6" w:rsidRDefault="0013300E" w:rsidP="0013300E">
            <w:r w:rsidRPr="00257CE6">
              <w:t>Chair’s report</w:t>
            </w:r>
          </w:p>
          <w:p w14:paraId="7772D36D" w14:textId="77777777" w:rsidR="0013300E" w:rsidRPr="00257CE6" w:rsidRDefault="0013300E" w:rsidP="0013300E">
            <w:r w:rsidRPr="00CF6BB8">
              <w:t>Performance Report</w:t>
            </w:r>
          </w:p>
          <w:p w14:paraId="0B25E2E1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477D82F7" w14:textId="77777777" w:rsidR="0013300E" w:rsidRPr="00244B68" w:rsidRDefault="0013300E" w:rsidP="0013300E">
            <w:r w:rsidRPr="00244B68">
              <w:t>Provider Report</w:t>
            </w:r>
          </w:p>
          <w:p w14:paraId="5141AB59" w14:textId="77777777" w:rsidR="00DF5D77" w:rsidRDefault="00DF5D77" w:rsidP="00DF5D77">
            <w:r>
              <w:t>EASC Management Group Summary</w:t>
            </w:r>
          </w:p>
          <w:p w14:paraId="5F574AF9" w14:textId="77777777" w:rsidR="00DF5D77" w:rsidRPr="00244B68" w:rsidRDefault="00DF5D77" w:rsidP="00DF5D77">
            <w:r>
              <w:t>Commissioning Update</w:t>
            </w:r>
          </w:p>
          <w:p w14:paraId="35162488" w14:textId="77777777" w:rsidR="0013300E" w:rsidRPr="00257CE6" w:rsidRDefault="0013300E" w:rsidP="0013300E">
            <w:r w:rsidRPr="00257CE6">
              <w:t>Finance Report</w:t>
            </w:r>
          </w:p>
          <w:p w14:paraId="1B687064" w14:textId="3A449013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474" w:type="dxa"/>
          </w:tcPr>
          <w:p w14:paraId="2D3AFC4A" w14:textId="77777777" w:rsidR="0013300E" w:rsidRDefault="0013300E" w:rsidP="0013300E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96C5D0F" w14:textId="77777777" w:rsidR="0013300E" w:rsidRDefault="0013300E" w:rsidP="0013300E"/>
          <w:p w14:paraId="72366E2A" w14:textId="77777777" w:rsidR="00584DFE" w:rsidRDefault="0029018E" w:rsidP="0029018E">
            <w:pPr>
              <w:rPr>
                <w:rFonts w:cstheme="minorHAnsi"/>
                <w:color w:val="000000"/>
              </w:rPr>
            </w:pPr>
            <w:r w:rsidRPr="008A4DDD">
              <w:rPr>
                <w:rFonts w:cstheme="minorHAnsi"/>
              </w:rPr>
              <w:t xml:space="preserve">EASC Action plan / </w:t>
            </w:r>
            <w:r w:rsidR="00584DFE" w:rsidRPr="008A4DDD">
              <w:rPr>
                <w:rFonts w:cstheme="minorHAnsi"/>
              </w:rPr>
              <w:t>Handover improvement plans</w:t>
            </w:r>
            <w:r w:rsidR="008A4DDD" w:rsidRPr="008A4DDD">
              <w:rPr>
                <w:rFonts w:cstheme="minorHAnsi"/>
                <w:color w:val="000000"/>
              </w:rPr>
              <w:t xml:space="preserve"> </w:t>
            </w:r>
            <w:r w:rsidR="008A4DDD">
              <w:rPr>
                <w:rFonts w:cstheme="minorHAnsi"/>
                <w:color w:val="000000"/>
              </w:rPr>
              <w:t>(</w:t>
            </w:r>
            <w:r w:rsidR="008A4DDD" w:rsidRPr="008A4DDD">
              <w:rPr>
                <w:rFonts w:cstheme="minorHAnsi"/>
                <w:color w:val="000000"/>
              </w:rPr>
              <w:t>including undertaking of an annual review at the end of September 2022 against the trajectories</w:t>
            </w:r>
            <w:r w:rsidR="008A4DDD">
              <w:rPr>
                <w:rFonts w:cstheme="minorHAnsi"/>
                <w:color w:val="000000"/>
              </w:rPr>
              <w:t>)</w:t>
            </w:r>
          </w:p>
          <w:p w14:paraId="3A57F315" w14:textId="77777777" w:rsidR="005544BD" w:rsidRDefault="005544BD" w:rsidP="0029018E">
            <w:pPr>
              <w:rPr>
                <w:rFonts w:cstheme="minorHAnsi"/>
              </w:rPr>
            </w:pPr>
          </w:p>
          <w:p w14:paraId="5B15468B" w14:textId="77777777" w:rsidR="005544BD" w:rsidRDefault="005544BD" w:rsidP="005544BD">
            <w:r w:rsidRPr="0013300E">
              <w:t>Update re progress of HIW review of Patient Safety, Privacy, Dignity and Experience whilst waiting in Ambulances during Delayed Handover</w:t>
            </w:r>
          </w:p>
          <w:p w14:paraId="10AC613B" w14:textId="2D2D3506" w:rsidR="005544BD" w:rsidRPr="008A4DDD" w:rsidRDefault="005544BD" w:rsidP="0029018E">
            <w:pPr>
              <w:rPr>
                <w:rFonts w:cstheme="minorHAnsi"/>
              </w:rPr>
            </w:pPr>
          </w:p>
        </w:tc>
        <w:tc>
          <w:tcPr>
            <w:tcW w:w="3290" w:type="dxa"/>
          </w:tcPr>
          <w:p w14:paraId="66BAA5A1" w14:textId="77777777" w:rsidR="0013300E" w:rsidRDefault="00751A23" w:rsidP="0013300E">
            <w:r>
              <w:t>EASC Governance report</w:t>
            </w:r>
          </w:p>
          <w:p w14:paraId="401AD10D" w14:textId="2DCD22EA" w:rsidR="00751A23" w:rsidRPr="00257CE6" w:rsidRDefault="00751A23" w:rsidP="0013300E">
            <w:r>
              <w:t>Review Standing Orders</w:t>
            </w:r>
          </w:p>
        </w:tc>
      </w:tr>
      <w:tr w:rsidR="00751A23" w:rsidRPr="00257CE6" w14:paraId="4EBC6914" w14:textId="77777777" w:rsidTr="00655F78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59C17579" w14:textId="5E4E3EB0" w:rsidR="00751A23" w:rsidRPr="008333C6" w:rsidRDefault="00751A23" w:rsidP="0013300E">
            <w:pPr>
              <w:rPr>
                <w:b/>
                <w:bCs/>
              </w:rPr>
            </w:pPr>
            <w:r>
              <w:rPr>
                <w:b/>
                <w:bCs/>
              </w:rPr>
              <w:t>6 Dec</w:t>
            </w:r>
          </w:p>
        </w:tc>
        <w:tc>
          <w:tcPr>
            <w:tcW w:w="11124" w:type="dxa"/>
            <w:gridSpan w:val="2"/>
          </w:tcPr>
          <w:p w14:paraId="287B32AF" w14:textId="0398EFD9" w:rsidR="00751A23" w:rsidRPr="00257CE6" w:rsidRDefault="00751A23" w:rsidP="00751A23">
            <w:pPr>
              <w:jc w:val="both"/>
            </w:pPr>
            <w:r>
              <w:t>Emergency Medical Retrieval and Transfer Service (EMRTS Cymru) -  Service Development proposal – Checkpoint for public engagement</w:t>
            </w:r>
          </w:p>
        </w:tc>
        <w:tc>
          <w:tcPr>
            <w:tcW w:w="3290" w:type="dxa"/>
          </w:tcPr>
          <w:p w14:paraId="19543686" w14:textId="77777777" w:rsidR="00751A23" w:rsidRPr="00257CE6" w:rsidRDefault="00751A23" w:rsidP="0013300E"/>
        </w:tc>
      </w:tr>
      <w:tr w:rsidR="008803C5" w:rsidRPr="00257CE6" w14:paraId="31EEC1C8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0E54437C" w14:textId="0BE4D3D5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  <w:p w14:paraId="6E71AFD1" w14:textId="77777777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Jan 2023</w:t>
            </w:r>
          </w:p>
          <w:p w14:paraId="0D6B51E1" w14:textId="13F25756" w:rsidR="008803C5" w:rsidRPr="008333C6" w:rsidRDefault="008803C5" w:rsidP="008803C5">
            <w:pPr>
              <w:rPr>
                <w:b/>
                <w:bCs/>
              </w:rPr>
            </w:pPr>
            <w:r w:rsidRPr="008803C5">
              <w:rPr>
                <w:b/>
                <w:bCs/>
                <w:sz w:val="18"/>
                <w:szCs w:val="18"/>
              </w:rPr>
              <w:t>(potential short agenda operational pressures)</w:t>
            </w:r>
          </w:p>
        </w:tc>
        <w:tc>
          <w:tcPr>
            <w:tcW w:w="4650" w:type="dxa"/>
          </w:tcPr>
          <w:p w14:paraId="51ADBEB4" w14:textId="77777777" w:rsidR="008803C5" w:rsidRPr="00257CE6" w:rsidRDefault="008803C5" w:rsidP="008803C5">
            <w:r w:rsidRPr="00257CE6">
              <w:t>Minutes and action log</w:t>
            </w:r>
          </w:p>
          <w:p w14:paraId="1179F21C" w14:textId="77777777" w:rsidR="008803C5" w:rsidRPr="00257CE6" w:rsidRDefault="008803C5" w:rsidP="008803C5">
            <w:r w:rsidRPr="00257CE6">
              <w:t>Chair’s report</w:t>
            </w:r>
          </w:p>
          <w:p w14:paraId="0E49D32C" w14:textId="77777777" w:rsidR="008803C5" w:rsidRPr="00257CE6" w:rsidRDefault="008803C5" w:rsidP="008803C5">
            <w:r w:rsidRPr="00CF6BB8">
              <w:t>Performance Report</w:t>
            </w:r>
          </w:p>
          <w:p w14:paraId="4136FEE6" w14:textId="77777777" w:rsidR="008803C5" w:rsidRDefault="008803C5" w:rsidP="008803C5">
            <w:r w:rsidRPr="00257CE6">
              <w:t>Chief Ambulance Services Commissioner’s</w:t>
            </w:r>
            <w:r>
              <w:t xml:space="preserve"> report</w:t>
            </w:r>
          </w:p>
          <w:p w14:paraId="75DD9511" w14:textId="77777777" w:rsidR="008803C5" w:rsidRPr="00244B68" w:rsidRDefault="008803C5" w:rsidP="008803C5">
            <w:r w:rsidRPr="00244B68">
              <w:t>Provider Report</w:t>
            </w:r>
          </w:p>
          <w:p w14:paraId="50ACB35F" w14:textId="77777777" w:rsidR="008803C5" w:rsidRDefault="008803C5" w:rsidP="008803C5">
            <w:r>
              <w:t>EASC Management Group Summary</w:t>
            </w:r>
          </w:p>
          <w:p w14:paraId="0C6A29A4" w14:textId="77777777" w:rsidR="008803C5" w:rsidRPr="00244B68" w:rsidRDefault="008803C5" w:rsidP="008803C5">
            <w:r>
              <w:t>Commissioning Update</w:t>
            </w:r>
          </w:p>
          <w:p w14:paraId="5FCC4228" w14:textId="77777777" w:rsidR="008803C5" w:rsidRPr="00257CE6" w:rsidRDefault="008803C5" w:rsidP="008803C5">
            <w:r w:rsidRPr="00257CE6">
              <w:t>Finance Report</w:t>
            </w:r>
          </w:p>
          <w:p w14:paraId="6930E5EC" w14:textId="3A12E09B" w:rsidR="008803C5" w:rsidRPr="00257CE6" w:rsidRDefault="008803C5" w:rsidP="008803C5">
            <w:r w:rsidRPr="00257CE6">
              <w:t>Forward Work Programme</w:t>
            </w:r>
          </w:p>
        </w:tc>
        <w:tc>
          <w:tcPr>
            <w:tcW w:w="6474" w:type="dxa"/>
          </w:tcPr>
          <w:p w14:paraId="013F7F9E" w14:textId="77777777" w:rsidR="008803C5" w:rsidRDefault="008803C5" w:rsidP="008803C5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C0F73B0" w14:textId="77777777" w:rsidR="008803C5" w:rsidRDefault="008803C5" w:rsidP="008803C5"/>
          <w:p w14:paraId="6B162AE7" w14:textId="77777777" w:rsidR="008803C5" w:rsidRDefault="008803C5" w:rsidP="008803C5"/>
          <w:p w14:paraId="13F18FFD" w14:textId="657DB880" w:rsidR="008803C5" w:rsidRPr="00257CE6" w:rsidRDefault="0029018E" w:rsidP="008803C5">
            <w:r>
              <w:t xml:space="preserve">EASC Action Plan / </w:t>
            </w:r>
            <w:r w:rsidR="008803C5">
              <w:t>Handover improvement plans</w:t>
            </w:r>
          </w:p>
        </w:tc>
        <w:tc>
          <w:tcPr>
            <w:tcW w:w="3290" w:type="dxa"/>
          </w:tcPr>
          <w:p w14:paraId="352D9D0D" w14:textId="5ABB84DE" w:rsidR="008803C5" w:rsidRPr="00257CE6" w:rsidRDefault="00751A23" w:rsidP="008803C5">
            <w:r>
              <w:t>EASC Governance report</w:t>
            </w:r>
          </w:p>
        </w:tc>
      </w:tr>
      <w:tr w:rsidR="005544BD" w:rsidRPr="00257CE6" w14:paraId="62E99D86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75C49500" w14:textId="3695625E" w:rsidR="005544BD" w:rsidRDefault="00751A23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March</w:t>
            </w:r>
          </w:p>
        </w:tc>
        <w:tc>
          <w:tcPr>
            <w:tcW w:w="4650" w:type="dxa"/>
          </w:tcPr>
          <w:p w14:paraId="1F4454EC" w14:textId="77777777" w:rsidR="00751A23" w:rsidRPr="00257CE6" w:rsidRDefault="00751A23" w:rsidP="00751A23">
            <w:r w:rsidRPr="00257CE6">
              <w:t>Minutes and action log</w:t>
            </w:r>
          </w:p>
          <w:p w14:paraId="1B7AA326" w14:textId="77777777" w:rsidR="00751A23" w:rsidRPr="00257CE6" w:rsidRDefault="00751A23" w:rsidP="00751A23">
            <w:r w:rsidRPr="00257CE6">
              <w:t>Chair’s report</w:t>
            </w:r>
          </w:p>
          <w:p w14:paraId="4AD1B23C" w14:textId="77777777" w:rsidR="00751A23" w:rsidRPr="00257CE6" w:rsidRDefault="00751A23" w:rsidP="00751A23">
            <w:r w:rsidRPr="00CF6BB8">
              <w:t>Performance Report</w:t>
            </w:r>
          </w:p>
          <w:p w14:paraId="69AF81EF" w14:textId="77777777" w:rsidR="00751A23" w:rsidRDefault="00751A23" w:rsidP="00751A23">
            <w:r w:rsidRPr="00257CE6">
              <w:t>Chief Ambulance Services Commissioner’s</w:t>
            </w:r>
            <w:r>
              <w:t xml:space="preserve"> report</w:t>
            </w:r>
          </w:p>
          <w:p w14:paraId="0D189B5F" w14:textId="77777777" w:rsidR="00751A23" w:rsidRPr="00244B68" w:rsidRDefault="00751A23" w:rsidP="00751A23">
            <w:r w:rsidRPr="00244B68">
              <w:t>Provider Report</w:t>
            </w:r>
          </w:p>
          <w:p w14:paraId="040D546C" w14:textId="77777777" w:rsidR="00751A23" w:rsidRDefault="00751A23" w:rsidP="00751A23">
            <w:r>
              <w:t>EASC Management Group Summary</w:t>
            </w:r>
          </w:p>
          <w:p w14:paraId="0E6C5C99" w14:textId="77777777" w:rsidR="00751A23" w:rsidRPr="00244B68" w:rsidRDefault="00751A23" w:rsidP="00751A23">
            <w:r>
              <w:t>Commissioning Update</w:t>
            </w:r>
          </w:p>
          <w:p w14:paraId="6E29173F" w14:textId="77777777" w:rsidR="00751A23" w:rsidRPr="00257CE6" w:rsidRDefault="00751A23" w:rsidP="00751A23">
            <w:r w:rsidRPr="00257CE6">
              <w:t>Finance Report</w:t>
            </w:r>
          </w:p>
          <w:p w14:paraId="11952A1F" w14:textId="396DB889" w:rsidR="005544BD" w:rsidRPr="00257CE6" w:rsidRDefault="00751A23" w:rsidP="00751A23">
            <w:r w:rsidRPr="00257CE6">
              <w:t>Forward Work Programme</w:t>
            </w:r>
          </w:p>
        </w:tc>
        <w:tc>
          <w:tcPr>
            <w:tcW w:w="6474" w:type="dxa"/>
          </w:tcPr>
          <w:p w14:paraId="6DF643FD" w14:textId="77777777" w:rsidR="00751A23" w:rsidRDefault="00751A23" w:rsidP="00751A23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1B9B37D3" w14:textId="77777777" w:rsidR="00751A23" w:rsidRDefault="00751A23" w:rsidP="00751A23"/>
          <w:p w14:paraId="2CB95752" w14:textId="77777777" w:rsidR="00751A23" w:rsidRDefault="00751A23" w:rsidP="00751A23"/>
          <w:p w14:paraId="227DAA53" w14:textId="5D57AB12" w:rsidR="005544BD" w:rsidRPr="00257CE6" w:rsidRDefault="00751A23" w:rsidP="00751A23">
            <w:r>
              <w:t>EASC Action Plan / Handover improvement plans</w:t>
            </w:r>
          </w:p>
        </w:tc>
        <w:tc>
          <w:tcPr>
            <w:tcW w:w="3290" w:type="dxa"/>
          </w:tcPr>
          <w:p w14:paraId="49FBFB6F" w14:textId="66E5199B" w:rsidR="005544BD" w:rsidRPr="00257CE6" w:rsidRDefault="00751A23" w:rsidP="008803C5">
            <w:r>
              <w:t>EASC Governance report</w:t>
            </w:r>
          </w:p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6C7179F9" w:rsidR="00FA301E" w:rsidRDefault="00FA301E" w:rsidP="00A2129D">
            <w:r>
              <w:t>EMRTS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53AE92CC" w:rsidR="0013300E" w:rsidRDefault="008803C5" w:rsidP="00A2129D">
            <w:r>
              <w:t>SOs completed</w:t>
            </w:r>
          </w:p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77777777" w:rsidR="006C3E6F" w:rsidRDefault="006C3E6F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60DA82DC" w:rsidR="0013300E" w:rsidRDefault="0013300E" w:rsidP="00A2129D">
            <w:r>
              <w:rPr>
                <w:rFonts w:cstheme="minorHAnsi"/>
              </w:rPr>
              <w:t>√ Govn</w:t>
            </w:r>
            <w:r w:rsidR="00FA301E">
              <w:rPr>
                <w:rFonts w:cstheme="minorHAnsi"/>
              </w:rPr>
              <w:t xml:space="preserve"> completed</w:t>
            </w:r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5CD60303" w:rsidR="0013300E" w:rsidRDefault="0013300E" w:rsidP="00A2129D">
            <w:r>
              <w:t>Ambulance quality indicators (</w:t>
            </w:r>
            <w:r w:rsidR="008803C5">
              <w:t>monthly</w:t>
            </w:r>
            <w:r>
              <w:t>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6E608C35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08EFC092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0BB697E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66BA79B4" w:rsidR="00DF5D77" w:rsidRDefault="00FA301E" w:rsidP="00DF5D77">
            <w:r>
              <w:rPr>
                <w:rFonts w:cstheme="minorHAnsi"/>
              </w:rPr>
              <w:t>√ Q1</w:t>
            </w:r>
          </w:p>
        </w:tc>
        <w:tc>
          <w:tcPr>
            <w:tcW w:w="1181" w:type="dxa"/>
          </w:tcPr>
          <w:p w14:paraId="1C5EDF20" w14:textId="6CB1C682" w:rsidR="00DF5D77" w:rsidRDefault="00FA301E" w:rsidP="00DF5D77">
            <w:r>
              <w:rPr>
                <w:rFonts w:cstheme="minorHAnsi"/>
              </w:rPr>
              <w:t>√ Q2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18D9BD2" w:rsidR="00DF5D77" w:rsidRDefault="00FA301E" w:rsidP="00DF5D77">
            <w:r>
              <w:rPr>
                <w:rFonts w:cstheme="minorHAnsi"/>
              </w:rPr>
              <w:t>√ Q3</w:t>
            </w:r>
          </w:p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13A17FAE" w:rsidR="00DF5D77" w:rsidRDefault="00DF5D77" w:rsidP="00DF5D77">
            <w:r>
              <w:t>EASC Governance update with risk register</w:t>
            </w:r>
            <w:r w:rsidR="00FA301E">
              <w:t xml:space="preserve"> and Assurance Framework</w:t>
            </w:r>
            <w:r>
              <w:t xml:space="preserve">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633F8177" w:rsidR="00DF5D77" w:rsidRDefault="00DF5D77" w:rsidP="00DF5D77">
            <w:r>
              <w:t>Forward look</w:t>
            </w:r>
            <w:r w:rsidR="008803C5">
              <w:t xml:space="preserve"> and Annual Business Plan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lastRenderedPageBreak/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6223D5DC" w:rsidR="00DF5D77" w:rsidRDefault="008803C5" w:rsidP="00DF5D77">
            <w:r>
              <w:rPr>
                <w:rFonts w:cstheme="minorHAnsi"/>
              </w:rPr>
              <w:t>√?</w:t>
            </w:r>
            <w:r w:rsidRPr="008803C5">
              <w:rPr>
                <w:rFonts w:cstheme="minorHAnsi"/>
                <w:sz w:val="20"/>
                <w:szCs w:val="20"/>
              </w:rPr>
              <w:t>Focus on</w:t>
            </w:r>
          </w:p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3A49E3C8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</w:t>
      </w:r>
      <w:r w:rsidR="0058502D" w:rsidRPr="008803C5">
        <w:rPr>
          <w:rFonts w:ascii="Verdana" w:hAnsi="Verdana"/>
        </w:rPr>
        <w:t>;</w:t>
      </w:r>
      <w:r w:rsidRPr="008803C5">
        <w:rPr>
          <w:rFonts w:ascii="Verdana" w:hAnsi="Verdana"/>
        </w:rPr>
        <w:t>)</w:t>
      </w:r>
    </w:p>
    <w:sectPr w:rsidR="00507B13" w:rsidRPr="008803C5" w:rsidSect="00AE6D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786C0" w14:textId="77777777" w:rsidR="00751A23" w:rsidRDefault="00751A2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56011264" w:rsidR="0004545E" w:rsidRPr="0004545E" w:rsidRDefault="005544BD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8 November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 xml:space="preserve"> 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2B8A34" w14:textId="77777777" w:rsidR="00751A23" w:rsidRDefault="00751A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5017F4" w14:textId="77777777" w:rsidR="00751A23" w:rsidRDefault="00751A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1225B931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2.1</w:t>
    </w:r>
    <w:r w:rsidR="00751A23">
      <w:rPr>
        <w:b/>
        <w:sz w:val="24"/>
      </w:rPr>
      <w:t>1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CADFA1" w14:textId="77777777" w:rsidR="00751A23" w:rsidRDefault="00751A2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641BA"/>
    <w:rsid w:val="00666A2C"/>
    <w:rsid w:val="00692FC0"/>
    <w:rsid w:val="006A6A01"/>
    <w:rsid w:val="006A72F3"/>
    <w:rsid w:val="006C3E6F"/>
    <w:rsid w:val="006F21D0"/>
    <w:rsid w:val="0072537B"/>
    <w:rsid w:val="00751A23"/>
    <w:rsid w:val="00767A2A"/>
    <w:rsid w:val="00771173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F5D77"/>
    <w:rsid w:val="00DF7BA8"/>
    <w:rsid w:val="00E07884"/>
    <w:rsid w:val="00E2424C"/>
    <w:rsid w:val="00E354F6"/>
    <w:rsid w:val="00EB2B30"/>
    <w:rsid w:val="00ED1BAB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651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4</cp:revision>
  <cp:lastPrinted>2021-11-01T15:11:00Z</cp:lastPrinted>
  <dcterms:created xsi:type="dcterms:W3CDTF">2022-10-03T10:00:00Z</dcterms:created>
  <dcterms:modified xsi:type="dcterms:W3CDTF">2022-11-01T17:46:00Z</dcterms:modified>
</cp:coreProperties>
</file>