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EBF740" w14:textId="77777777" w:rsidR="009B6660" w:rsidRDefault="009B6660" w:rsidP="009B6660">
      <w:pPr>
        <w:spacing w:after="0"/>
        <w:rPr>
          <w:b/>
          <w:sz w:val="28"/>
        </w:rPr>
      </w:pPr>
      <w:bookmarkStart w:id="0" w:name="_GoBack"/>
      <w:bookmarkEnd w:id="0"/>
      <w:r>
        <w:rPr>
          <w:b/>
          <w:sz w:val="28"/>
        </w:rPr>
        <w:t>National Policy on Patient Safety Incident Reporting</w:t>
      </w:r>
    </w:p>
    <w:p w14:paraId="59792E09" w14:textId="77777777" w:rsidR="00F65049" w:rsidRPr="009B6660" w:rsidRDefault="00673726">
      <w:pPr>
        <w:rPr>
          <w:b/>
          <w:sz w:val="24"/>
        </w:rPr>
      </w:pPr>
      <w:r w:rsidRPr="009B6660">
        <w:rPr>
          <w:b/>
          <w:sz w:val="24"/>
        </w:rPr>
        <w:t xml:space="preserve">Supporting Section X: </w:t>
      </w:r>
      <w:r w:rsidR="00AB770C">
        <w:rPr>
          <w:b/>
          <w:sz w:val="24"/>
        </w:rPr>
        <w:t xml:space="preserve">DRAFT </w:t>
      </w:r>
      <w:r w:rsidRPr="009B6660">
        <w:rPr>
          <w:b/>
          <w:sz w:val="24"/>
        </w:rPr>
        <w:t xml:space="preserve">joint investigation </w:t>
      </w:r>
      <w:r w:rsidR="00AB770C">
        <w:rPr>
          <w:b/>
          <w:sz w:val="24"/>
        </w:rPr>
        <w:t>policy</w:t>
      </w:r>
      <w:r w:rsidRPr="009B6660">
        <w:rPr>
          <w:b/>
          <w:sz w:val="24"/>
        </w:rPr>
        <w:t xml:space="preserve"> </w:t>
      </w:r>
      <w:r w:rsidR="00C66226" w:rsidRPr="009B6660">
        <w:rPr>
          <w:b/>
          <w:sz w:val="24"/>
        </w:rPr>
        <w:t xml:space="preserve">&amp; process </w:t>
      </w:r>
    </w:p>
    <w:p w14:paraId="18E7FCAB" w14:textId="77777777" w:rsidR="00673726" w:rsidRDefault="009B6660">
      <w:r>
        <w:t>This section of the Policy was developed</w:t>
      </w:r>
      <w:r w:rsidR="00673726">
        <w:t xml:space="preserve"> collaboratively by NHS Wales </w:t>
      </w:r>
      <w:r w:rsidR="00757776">
        <w:t xml:space="preserve">Health Boards &amp; Trusts </w:t>
      </w:r>
      <w:r w:rsidR="00673726">
        <w:t xml:space="preserve">via the National </w:t>
      </w:r>
      <w:r w:rsidR="00673726" w:rsidRPr="00673726">
        <w:t xml:space="preserve">Task and Finish Group </w:t>
      </w:r>
      <w:r w:rsidR="00757776">
        <w:t xml:space="preserve">established </w:t>
      </w:r>
      <w:r w:rsidR="00673726" w:rsidRPr="00673726">
        <w:t>to improve national processes for the joint investigation between WAST and other NHS Wales organisations of patient safety incidents</w:t>
      </w:r>
      <w:r w:rsidR="000707C8">
        <w:t>.</w:t>
      </w:r>
    </w:p>
    <w:p w14:paraId="16D4E718" w14:textId="77777777" w:rsidR="00AB770C" w:rsidRDefault="00AB770C" w:rsidP="00AB770C">
      <w:r>
        <w:t xml:space="preserve">The Task and Finish Group agreed to this draft policy &amp; process at the meeting on 22 September 2022, with the intention of piloting it with immediate effect to enable testing to take place prior to incorporating into the policy update in late 2022. </w:t>
      </w:r>
    </w:p>
    <w:p w14:paraId="00B23553" w14:textId="77777777" w:rsidR="000707C8" w:rsidRDefault="000707C8">
      <w:r>
        <w:t xml:space="preserve">While this process was established to support joint </w:t>
      </w:r>
      <w:r w:rsidR="00AB770C">
        <w:t xml:space="preserve">incident </w:t>
      </w:r>
      <w:r>
        <w:t>investigations between WAST and other NHS Wales organisations, the principles and processes can apply to</w:t>
      </w:r>
      <w:r w:rsidR="00757776">
        <w:t xml:space="preserve"> </w:t>
      </w:r>
      <w:r>
        <w:t>any joint investigation process</w:t>
      </w:r>
      <w:r w:rsidR="00AB770C">
        <w:t xml:space="preserve"> including those related to other types of Concerns under PTR</w:t>
      </w:r>
      <w:r>
        <w:t xml:space="preserve">. </w:t>
      </w:r>
    </w:p>
    <w:p w14:paraId="4FB46E12" w14:textId="77777777" w:rsidR="00EA5A0A" w:rsidRDefault="00EA5A0A" w:rsidP="00EA5A0A">
      <w:pPr>
        <w:rPr>
          <w:b/>
        </w:rPr>
      </w:pPr>
    </w:p>
    <w:p w14:paraId="57EF75DD" w14:textId="77777777" w:rsidR="00C66226" w:rsidRPr="00C66226" w:rsidRDefault="00757776" w:rsidP="00EA5A0A">
      <w:pPr>
        <w:rPr>
          <w:b/>
        </w:rPr>
      </w:pPr>
      <w:r>
        <w:rPr>
          <w:b/>
        </w:rPr>
        <w:t>J</w:t>
      </w:r>
      <w:r w:rsidR="00470D5B">
        <w:rPr>
          <w:b/>
        </w:rPr>
        <w:t xml:space="preserve">oint </w:t>
      </w:r>
      <w:r>
        <w:rPr>
          <w:b/>
        </w:rPr>
        <w:t xml:space="preserve">safety </w:t>
      </w:r>
      <w:r w:rsidR="00470D5B">
        <w:rPr>
          <w:b/>
        </w:rPr>
        <w:t xml:space="preserve">incident </w:t>
      </w:r>
      <w:r w:rsidR="009B6660">
        <w:rPr>
          <w:b/>
        </w:rPr>
        <w:t>management</w:t>
      </w:r>
      <w:r w:rsidR="00470D5B">
        <w:rPr>
          <w:b/>
        </w:rPr>
        <w:t xml:space="preserve"> meetings</w:t>
      </w:r>
      <w:r>
        <w:rPr>
          <w:b/>
        </w:rPr>
        <w:t xml:space="preserve"> </w:t>
      </w:r>
    </w:p>
    <w:p w14:paraId="188995F9" w14:textId="77777777" w:rsidR="00757776" w:rsidRDefault="000E2281" w:rsidP="000E2281">
      <w:r>
        <w:t>Joint</w:t>
      </w:r>
      <w:r w:rsidR="00757776">
        <w:t xml:space="preserve"> safety incident</w:t>
      </w:r>
      <w:r>
        <w:t xml:space="preserve"> </w:t>
      </w:r>
      <w:r w:rsidR="009B6660">
        <w:t>management</w:t>
      </w:r>
      <w:r>
        <w:t xml:space="preserve"> meetings are considered to be an essential element of the early process</w:t>
      </w:r>
      <w:r w:rsidR="00757776">
        <w:t xml:space="preserve"> of starting to investigate a patient safety incident</w:t>
      </w:r>
      <w:r>
        <w:t xml:space="preserve">, to facilitate </w:t>
      </w:r>
      <w:r w:rsidRPr="004D7FF4">
        <w:t xml:space="preserve">discussion and joint decision making as soon as practicable after an incident has been identified. </w:t>
      </w:r>
    </w:p>
    <w:p w14:paraId="714B4081" w14:textId="77777777" w:rsidR="000E2281" w:rsidRPr="004D7FF4" w:rsidRDefault="000E2281" w:rsidP="000E2281">
      <w:r w:rsidRPr="004D7FF4">
        <w:t xml:space="preserve">The format and membership of this meeting must be considered and </w:t>
      </w:r>
      <w:r w:rsidR="00757776">
        <w:t>understood</w:t>
      </w:r>
      <w:r w:rsidRPr="004D7FF4">
        <w:t xml:space="preserve"> ahead of time to enable </w:t>
      </w:r>
      <w:r w:rsidR="00757776">
        <w:t>meetings</w:t>
      </w:r>
      <w:r w:rsidRPr="004D7FF4">
        <w:t xml:space="preserve"> to be quickly established as required. </w:t>
      </w:r>
    </w:p>
    <w:p w14:paraId="6EF686E7" w14:textId="77777777" w:rsidR="00470D5B" w:rsidRPr="004D7FF4" w:rsidRDefault="00EA5A0A" w:rsidP="00EA5A0A">
      <w:pPr>
        <w:pStyle w:val="NormalWeb"/>
        <w:spacing w:before="0" w:beforeAutospacing="0" w:after="0" w:afterAutospacing="0"/>
        <w:rPr>
          <w:rFonts w:ascii="Calibri" w:hAnsi="Calibri"/>
          <w:sz w:val="22"/>
          <w:szCs w:val="22"/>
        </w:rPr>
      </w:pPr>
      <w:r w:rsidRPr="004D7FF4">
        <w:rPr>
          <w:rFonts w:ascii="Calibri" w:hAnsi="Calibri"/>
          <w:sz w:val="22"/>
          <w:szCs w:val="22"/>
        </w:rPr>
        <w:t xml:space="preserve">The below principles may help </w:t>
      </w:r>
      <w:r w:rsidR="00757776">
        <w:rPr>
          <w:rFonts w:ascii="Calibri" w:hAnsi="Calibri"/>
          <w:sz w:val="22"/>
          <w:szCs w:val="22"/>
        </w:rPr>
        <w:t xml:space="preserve">Health Boards and Trusts </w:t>
      </w:r>
      <w:r w:rsidRPr="004D7FF4">
        <w:rPr>
          <w:rFonts w:ascii="Calibri" w:hAnsi="Calibri"/>
          <w:sz w:val="22"/>
          <w:szCs w:val="22"/>
        </w:rPr>
        <w:t xml:space="preserve">in establishing </w:t>
      </w:r>
      <w:r w:rsidR="00757776">
        <w:rPr>
          <w:rFonts w:ascii="Calibri" w:hAnsi="Calibri"/>
          <w:sz w:val="22"/>
          <w:szCs w:val="22"/>
        </w:rPr>
        <w:t xml:space="preserve">joint safety incident </w:t>
      </w:r>
      <w:r w:rsidR="004457B7">
        <w:rPr>
          <w:rFonts w:ascii="Calibri" w:hAnsi="Calibri"/>
          <w:sz w:val="22"/>
          <w:szCs w:val="22"/>
        </w:rPr>
        <w:t>management</w:t>
      </w:r>
      <w:r w:rsidRPr="004D7FF4">
        <w:rPr>
          <w:rFonts w:ascii="Calibri" w:hAnsi="Calibri"/>
          <w:sz w:val="22"/>
          <w:szCs w:val="22"/>
        </w:rPr>
        <w:t xml:space="preserve"> meetings:</w:t>
      </w:r>
    </w:p>
    <w:p w14:paraId="02A23772" w14:textId="77777777" w:rsidR="00EA5A0A" w:rsidRPr="004D7FF4" w:rsidRDefault="00EA5A0A" w:rsidP="00EA5A0A">
      <w:pPr>
        <w:pStyle w:val="NormalWeb"/>
        <w:spacing w:before="0" w:beforeAutospacing="0" w:after="0" w:afterAutospacing="0"/>
        <w:ind w:left="720"/>
        <w:rPr>
          <w:rFonts w:ascii="Calibri" w:hAnsi="Calibri"/>
          <w:sz w:val="22"/>
          <w:szCs w:val="22"/>
        </w:rPr>
      </w:pPr>
    </w:p>
    <w:p w14:paraId="2435B6B4" w14:textId="77777777" w:rsidR="00EA5A0A" w:rsidRPr="004D7FF4" w:rsidRDefault="00757776" w:rsidP="00EA5A0A">
      <w:pPr>
        <w:pStyle w:val="NormalWeb"/>
        <w:spacing w:before="0" w:beforeAutospacing="0" w:after="0" w:afterAutospacing="0"/>
        <w:rPr>
          <w:rFonts w:ascii="Calibri" w:hAnsi="Calibri"/>
          <w:sz w:val="22"/>
          <w:szCs w:val="22"/>
        </w:rPr>
      </w:pPr>
      <w:r>
        <w:rPr>
          <w:rFonts w:ascii="Calibri" w:hAnsi="Calibri"/>
          <w:sz w:val="22"/>
          <w:szCs w:val="22"/>
        </w:rPr>
        <w:t>Membership, including</w:t>
      </w:r>
      <w:r w:rsidR="00470D5B" w:rsidRPr="004D7FF4">
        <w:rPr>
          <w:rFonts w:ascii="Calibri" w:hAnsi="Calibri"/>
          <w:sz w:val="22"/>
          <w:szCs w:val="22"/>
        </w:rPr>
        <w:t xml:space="preserve">: </w:t>
      </w:r>
    </w:p>
    <w:p w14:paraId="3BAEEA44" w14:textId="77777777" w:rsidR="00EA5A0A" w:rsidRPr="004D7FF4" w:rsidRDefault="00EA5A0A" w:rsidP="00EA5A0A">
      <w:pPr>
        <w:pStyle w:val="NormalWeb"/>
        <w:numPr>
          <w:ilvl w:val="0"/>
          <w:numId w:val="1"/>
        </w:numPr>
        <w:spacing w:before="0" w:beforeAutospacing="0" w:after="0" w:afterAutospacing="0"/>
        <w:rPr>
          <w:rFonts w:ascii="Calibri" w:hAnsi="Calibri"/>
          <w:sz w:val="22"/>
          <w:szCs w:val="22"/>
        </w:rPr>
      </w:pPr>
      <w:r w:rsidRPr="004D7FF4">
        <w:rPr>
          <w:rFonts w:ascii="Calibri" w:hAnsi="Calibri"/>
          <w:sz w:val="22"/>
          <w:szCs w:val="22"/>
        </w:rPr>
        <w:t>Health Board/Trust</w:t>
      </w:r>
      <w:r w:rsidR="00470D5B" w:rsidRPr="004D7FF4">
        <w:rPr>
          <w:rFonts w:ascii="Calibri" w:hAnsi="Calibri"/>
          <w:sz w:val="22"/>
          <w:szCs w:val="22"/>
        </w:rPr>
        <w:t xml:space="preserve"> </w:t>
      </w:r>
      <w:r w:rsidRPr="004D7FF4">
        <w:rPr>
          <w:rFonts w:ascii="Calibri" w:hAnsi="Calibri"/>
          <w:sz w:val="22"/>
          <w:szCs w:val="22"/>
        </w:rPr>
        <w:t xml:space="preserve">representatives – </w:t>
      </w:r>
      <w:r w:rsidR="00757776">
        <w:rPr>
          <w:rFonts w:ascii="Calibri" w:hAnsi="Calibri"/>
          <w:sz w:val="22"/>
          <w:szCs w:val="22"/>
        </w:rPr>
        <w:t xml:space="preserve">while information from </w:t>
      </w:r>
      <w:r w:rsidRPr="004D7FF4">
        <w:rPr>
          <w:rFonts w:ascii="Calibri" w:hAnsi="Calibri"/>
          <w:sz w:val="22"/>
          <w:szCs w:val="22"/>
        </w:rPr>
        <w:t xml:space="preserve">all </w:t>
      </w:r>
      <w:r w:rsidR="00757776">
        <w:rPr>
          <w:rFonts w:ascii="Calibri" w:hAnsi="Calibri"/>
          <w:sz w:val="22"/>
          <w:szCs w:val="22"/>
        </w:rPr>
        <w:t xml:space="preserve">relevant </w:t>
      </w:r>
      <w:r w:rsidRPr="004D7FF4">
        <w:rPr>
          <w:rFonts w:ascii="Calibri" w:hAnsi="Calibri"/>
          <w:sz w:val="22"/>
          <w:szCs w:val="22"/>
        </w:rPr>
        <w:t xml:space="preserve">aspects of the patient’s care </w:t>
      </w:r>
      <w:r w:rsidR="00757776">
        <w:rPr>
          <w:rFonts w:ascii="Calibri" w:hAnsi="Calibri"/>
          <w:sz w:val="22"/>
          <w:szCs w:val="22"/>
        </w:rPr>
        <w:t>should</w:t>
      </w:r>
      <w:r w:rsidRPr="004D7FF4">
        <w:rPr>
          <w:rFonts w:ascii="Calibri" w:hAnsi="Calibri"/>
          <w:sz w:val="22"/>
          <w:szCs w:val="22"/>
        </w:rPr>
        <w:t xml:space="preserve"> be captured</w:t>
      </w:r>
      <w:r w:rsidR="000E2281" w:rsidRPr="004D7FF4">
        <w:rPr>
          <w:rFonts w:ascii="Calibri" w:hAnsi="Calibri"/>
          <w:sz w:val="22"/>
          <w:szCs w:val="22"/>
        </w:rPr>
        <w:t xml:space="preserve"> (including emergency care, primary &amp; community care, flow management etc.)</w:t>
      </w:r>
      <w:r w:rsidR="00757776">
        <w:rPr>
          <w:rFonts w:ascii="Calibri" w:hAnsi="Calibri"/>
          <w:sz w:val="22"/>
          <w:szCs w:val="22"/>
        </w:rPr>
        <w:t xml:space="preserve">, this may not </w:t>
      </w:r>
      <w:r w:rsidRPr="004D7FF4">
        <w:rPr>
          <w:rFonts w:ascii="Calibri" w:hAnsi="Calibri"/>
          <w:sz w:val="22"/>
          <w:szCs w:val="22"/>
        </w:rPr>
        <w:t xml:space="preserve">necessarily </w:t>
      </w:r>
      <w:r w:rsidR="00757776">
        <w:rPr>
          <w:rFonts w:ascii="Calibri" w:hAnsi="Calibri"/>
          <w:sz w:val="22"/>
          <w:szCs w:val="22"/>
        </w:rPr>
        <w:t xml:space="preserve">require multiple </w:t>
      </w:r>
      <w:r w:rsidR="004457B7">
        <w:rPr>
          <w:rFonts w:ascii="Calibri" w:hAnsi="Calibri"/>
          <w:sz w:val="22"/>
          <w:szCs w:val="22"/>
        </w:rPr>
        <w:t xml:space="preserve">Health Board/Trust </w:t>
      </w:r>
      <w:r w:rsidRPr="004D7FF4">
        <w:rPr>
          <w:rFonts w:ascii="Calibri" w:hAnsi="Calibri"/>
          <w:sz w:val="22"/>
          <w:szCs w:val="22"/>
        </w:rPr>
        <w:t>represent</w:t>
      </w:r>
      <w:r w:rsidR="00757776">
        <w:rPr>
          <w:rFonts w:ascii="Calibri" w:hAnsi="Calibri"/>
          <w:sz w:val="22"/>
          <w:szCs w:val="22"/>
        </w:rPr>
        <w:t>atives at</w:t>
      </w:r>
      <w:r w:rsidRPr="004D7FF4">
        <w:rPr>
          <w:rFonts w:ascii="Calibri" w:hAnsi="Calibri"/>
          <w:sz w:val="22"/>
          <w:szCs w:val="22"/>
        </w:rPr>
        <w:t xml:space="preserve"> the meeting</w:t>
      </w:r>
      <w:r w:rsidR="000E2281" w:rsidRPr="004D7FF4">
        <w:rPr>
          <w:rFonts w:ascii="Calibri" w:hAnsi="Calibri"/>
          <w:sz w:val="22"/>
          <w:szCs w:val="22"/>
        </w:rPr>
        <w:t xml:space="preserve">. Within the organisation there may need to be a process for information sharing and delegation to a </w:t>
      </w:r>
      <w:r w:rsidR="00757776">
        <w:rPr>
          <w:rFonts w:ascii="Calibri" w:hAnsi="Calibri"/>
          <w:sz w:val="22"/>
          <w:szCs w:val="22"/>
        </w:rPr>
        <w:t xml:space="preserve">single or small number of </w:t>
      </w:r>
      <w:r w:rsidR="000E2281" w:rsidRPr="004D7FF4">
        <w:rPr>
          <w:rFonts w:ascii="Calibri" w:hAnsi="Calibri"/>
          <w:sz w:val="22"/>
          <w:szCs w:val="22"/>
        </w:rPr>
        <w:t>Health Board representative</w:t>
      </w:r>
      <w:r w:rsidR="00757776">
        <w:rPr>
          <w:rFonts w:ascii="Calibri" w:hAnsi="Calibri"/>
          <w:sz w:val="22"/>
          <w:szCs w:val="22"/>
        </w:rPr>
        <w:t>s</w:t>
      </w:r>
      <w:r w:rsidR="000E2281" w:rsidRPr="004D7FF4">
        <w:rPr>
          <w:rFonts w:ascii="Calibri" w:hAnsi="Calibri"/>
          <w:sz w:val="22"/>
          <w:szCs w:val="22"/>
        </w:rPr>
        <w:t xml:space="preserve"> in order</w:t>
      </w:r>
      <w:r w:rsidR="00757776">
        <w:rPr>
          <w:rFonts w:ascii="Calibri" w:hAnsi="Calibri"/>
          <w:sz w:val="22"/>
          <w:szCs w:val="22"/>
        </w:rPr>
        <w:t xml:space="preserve"> to facilitate a timely meeting;</w:t>
      </w:r>
      <w:r w:rsidR="00470D5B" w:rsidRPr="004D7FF4">
        <w:rPr>
          <w:rFonts w:ascii="Calibri" w:hAnsi="Calibri"/>
          <w:sz w:val="22"/>
          <w:szCs w:val="22"/>
        </w:rPr>
        <w:t xml:space="preserve"> </w:t>
      </w:r>
    </w:p>
    <w:p w14:paraId="405DF923" w14:textId="77777777" w:rsidR="00EA5A0A" w:rsidRPr="004D7FF4" w:rsidRDefault="00757776" w:rsidP="00EA5A0A">
      <w:pPr>
        <w:pStyle w:val="NormalWeb"/>
        <w:numPr>
          <w:ilvl w:val="0"/>
          <w:numId w:val="1"/>
        </w:numPr>
        <w:spacing w:before="0" w:beforeAutospacing="0" w:after="0" w:afterAutospacing="0"/>
        <w:rPr>
          <w:rFonts w:ascii="Calibri" w:hAnsi="Calibri"/>
          <w:sz w:val="22"/>
          <w:szCs w:val="22"/>
        </w:rPr>
      </w:pPr>
      <w:r>
        <w:rPr>
          <w:rFonts w:ascii="Calibri" w:hAnsi="Calibri"/>
          <w:sz w:val="22"/>
          <w:szCs w:val="22"/>
        </w:rPr>
        <w:t>Relevant</w:t>
      </w:r>
      <w:r w:rsidR="00EA5A0A" w:rsidRPr="004D7FF4">
        <w:rPr>
          <w:rFonts w:ascii="Calibri" w:hAnsi="Calibri"/>
          <w:sz w:val="22"/>
          <w:szCs w:val="22"/>
        </w:rPr>
        <w:t xml:space="preserve"> social care/</w:t>
      </w:r>
      <w:r w:rsidR="00470D5B" w:rsidRPr="004D7FF4">
        <w:rPr>
          <w:rFonts w:ascii="Calibri" w:hAnsi="Calibri"/>
          <w:sz w:val="22"/>
          <w:szCs w:val="22"/>
        </w:rPr>
        <w:t xml:space="preserve">Local </w:t>
      </w:r>
      <w:r w:rsidR="00EA5A0A" w:rsidRPr="004D7FF4">
        <w:rPr>
          <w:rFonts w:ascii="Calibri" w:hAnsi="Calibri"/>
          <w:sz w:val="22"/>
          <w:szCs w:val="22"/>
        </w:rPr>
        <w:t>Authority engagement</w:t>
      </w:r>
      <w:r>
        <w:rPr>
          <w:rFonts w:ascii="Calibri" w:hAnsi="Calibri"/>
          <w:sz w:val="22"/>
          <w:szCs w:val="22"/>
        </w:rPr>
        <w:t>;</w:t>
      </w:r>
    </w:p>
    <w:p w14:paraId="702B83A9" w14:textId="77777777" w:rsidR="00EA5A0A" w:rsidRPr="004D7FF4" w:rsidRDefault="00757776" w:rsidP="00EA5A0A">
      <w:pPr>
        <w:pStyle w:val="NormalWeb"/>
        <w:numPr>
          <w:ilvl w:val="0"/>
          <w:numId w:val="1"/>
        </w:numPr>
        <w:spacing w:before="0" w:beforeAutospacing="0" w:after="0" w:afterAutospacing="0"/>
        <w:rPr>
          <w:rFonts w:ascii="Calibri" w:hAnsi="Calibri"/>
          <w:sz w:val="22"/>
          <w:szCs w:val="22"/>
        </w:rPr>
      </w:pPr>
      <w:r>
        <w:rPr>
          <w:rFonts w:ascii="Calibri" w:hAnsi="Calibri"/>
          <w:sz w:val="22"/>
          <w:szCs w:val="22"/>
        </w:rPr>
        <w:t>R</w:t>
      </w:r>
      <w:r w:rsidR="00EA5A0A" w:rsidRPr="004D7FF4">
        <w:rPr>
          <w:rFonts w:ascii="Calibri" w:hAnsi="Calibri"/>
          <w:sz w:val="22"/>
          <w:szCs w:val="22"/>
        </w:rPr>
        <w:t>elevant independent/private providers</w:t>
      </w:r>
      <w:r w:rsidR="004457B7">
        <w:rPr>
          <w:rFonts w:ascii="Calibri" w:hAnsi="Calibri"/>
          <w:sz w:val="22"/>
          <w:szCs w:val="22"/>
        </w:rPr>
        <w:t>;</w:t>
      </w:r>
    </w:p>
    <w:p w14:paraId="5066E354" w14:textId="77777777" w:rsidR="00EA5A0A" w:rsidRPr="004D7FF4" w:rsidRDefault="00757776" w:rsidP="00EA5A0A">
      <w:pPr>
        <w:pStyle w:val="NormalWeb"/>
        <w:numPr>
          <w:ilvl w:val="0"/>
          <w:numId w:val="1"/>
        </w:numPr>
        <w:spacing w:before="0" w:beforeAutospacing="0" w:after="0" w:afterAutospacing="0"/>
        <w:rPr>
          <w:rFonts w:ascii="Calibri" w:hAnsi="Calibri"/>
          <w:sz w:val="22"/>
          <w:szCs w:val="22"/>
        </w:rPr>
      </w:pPr>
      <w:r>
        <w:rPr>
          <w:rFonts w:ascii="Calibri" w:hAnsi="Calibri"/>
          <w:sz w:val="22"/>
          <w:szCs w:val="22"/>
        </w:rPr>
        <w:t>O</w:t>
      </w:r>
      <w:r w:rsidR="00EA5A0A" w:rsidRPr="004D7FF4">
        <w:rPr>
          <w:rFonts w:ascii="Calibri" w:hAnsi="Calibri"/>
          <w:sz w:val="22"/>
          <w:szCs w:val="22"/>
        </w:rPr>
        <w:t xml:space="preserve">ther stakeholders </w:t>
      </w:r>
      <w:r>
        <w:rPr>
          <w:rFonts w:ascii="Calibri" w:hAnsi="Calibri"/>
          <w:sz w:val="22"/>
          <w:szCs w:val="22"/>
        </w:rPr>
        <w:t xml:space="preserve">engaged in commissioned services related to the incident. </w:t>
      </w:r>
      <w:r w:rsidR="000E2281" w:rsidRPr="004D7FF4">
        <w:rPr>
          <w:rFonts w:ascii="Calibri" w:hAnsi="Calibri"/>
          <w:sz w:val="22"/>
          <w:szCs w:val="22"/>
        </w:rPr>
        <w:t xml:space="preserve"> </w:t>
      </w:r>
    </w:p>
    <w:p w14:paraId="162BEDF4" w14:textId="77777777" w:rsidR="00EA5A0A" w:rsidRPr="004D7FF4" w:rsidRDefault="00EA5A0A" w:rsidP="00EA5A0A">
      <w:pPr>
        <w:pStyle w:val="NormalWeb"/>
        <w:spacing w:before="0" w:beforeAutospacing="0" w:after="0" w:afterAutospacing="0"/>
        <w:ind w:left="360"/>
        <w:rPr>
          <w:rFonts w:ascii="Calibri" w:hAnsi="Calibri"/>
          <w:sz w:val="22"/>
          <w:szCs w:val="22"/>
        </w:rPr>
      </w:pPr>
    </w:p>
    <w:p w14:paraId="2E54545A" w14:textId="77777777" w:rsidR="000E2281" w:rsidRPr="004D7FF4" w:rsidRDefault="00F2767E" w:rsidP="00EA5A0A">
      <w:pPr>
        <w:pStyle w:val="NormalWeb"/>
        <w:spacing w:before="0" w:beforeAutospacing="0" w:after="0" w:afterAutospacing="0"/>
        <w:rPr>
          <w:rFonts w:ascii="Calibri" w:hAnsi="Calibri"/>
          <w:sz w:val="22"/>
          <w:szCs w:val="22"/>
        </w:rPr>
      </w:pPr>
      <w:r w:rsidRPr="004D7FF4">
        <w:rPr>
          <w:rFonts w:ascii="Calibri" w:hAnsi="Calibri"/>
          <w:sz w:val="22"/>
          <w:szCs w:val="22"/>
        </w:rPr>
        <w:t>Consider</w:t>
      </w:r>
      <w:r w:rsidR="000E2281" w:rsidRPr="004D7FF4">
        <w:rPr>
          <w:rFonts w:ascii="Calibri" w:hAnsi="Calibri"/>
          <w:sz w:val="22"/>
          <w:szCs w:val="22"/>
        </w:rPr>
        <w:t>ation should be given to:</w:t>
      </w:r>
    </w:p>
    <w:p w14:paraId="7434C8B3" w14:textId="77777777" w:rsidR="00470D5B" w:rsidRPr="004D7FF4" w:rsidRDefault="000E2281" w:rsidP="000E2281">
      <w:pPr>
        <w:pStyle w:val="NormalWeb"/>
        <w:numPr>
          <w:ilvl w:val="0"/>
          <w:numId w:val="10"/>
        </w:numPr>
        <w:spacing w:before="0" w:beforeAutospacing="0" w:after="0" w:afterAutospacing="0"/>
        <w:rPr>
          <w:rFonts w:ascii="Calibri" w:hAnsi="Calibri"/>
          <w:sz w:val="22"/>
          <w:szCs w:val="22"/>
        </w:rPr>
      </w:pPr>
      <w:r w:rsidRPr="004D7FF4">
        <w:rPr>
          <w:rFonts w:ascii="Calibri" w:hAnsi="Calibri"/>
          <w:sz w:val="22"/>
          <w:szCs w:val="22"/>
        </w:rPr>
        <w:t xml:space="preserve">Whether meetings are </w:t>
      </w:r>
      <w:r w:rsidR="00757776">
        <w:rPr>
          <w:rFonts w:ascii="Calibri" w:hAnsi="Calibri"/>
          <w:sz w:val="22"/>
          <w:szCs w:val="22"/>
        </w:rPr>
        <w:t>established</w:t>
      </w:r>
      <w:r w:rsidRPr="004D7FF4">
        <w:rPr>
          <w:rFonts w:ascii="Calibri" w:hAnsi="Calibri"/>
          <w:sz w:val="22"/>
          <w:szCs w:val="22"/>
        </w:rPr>
        <w:t xml:space="preserve"> on a local or </w:t>
      </w:r>
      <w:r w:rsidR="00F2767E" w:rsidRPr="004D7FF4">
        <w:rPr>
          <w:rFonts w:ascii="Calibri" w:hAnsi="Calibri"/>
          <w:sz w:val="22"/>
          <w:szCs w:val="22"/>
        </w:rPr>
        <w:t xml:space="preserve">regional </w:t>
      </w:r>
      <w:r w:rsidRPr="004D7FF4">
        <w:rPr>
          <w:rFonts w:ascii="Calibri" w:hAnsi="Calibri"/>
          <w:sz w:val="22"/>
          <w:szCs w:val="22"/>
        </w:rPr>
        <w:t>basis</w:t>
      </w:r>
      <w:r w:rsidR="004457B7">
        <w:rPr>
          <w:rFonts w:ascii="Calibri" w:hAnsi="Calibri"/>
          <w:sz w:val="22"/>
          <w:szCs w:val="22"/>
        </w:rPr>
        <w:t>;</w:t>
      </w:r>
      <w:r w:rsidRPr="004D7FF4">
        <w:rPr>
          <w:rFonts w:ascii="Calibri" w:hAnsi="Calibri"/>
          <w:sz w:val="22"/>
          <w:szCs w:val="22"/>
        </w:rPr>
        <w:t xml:space="preserve"> </w:t>
      </w:r>
    </w:p>
    <w:p w14:paraId="28046A39" w14:textId="77777777" w:rsidR="000E2281" w:rsidRPr="004D7FF4" w:rsidRDefault="000E2281" w:rsidP="000E2281">
      <w:pPr>
        <w:pStyle w:val="NormalWeb"/>
        <w:numPr>
          <w:ilvl w:val="0"/>
          <w:numId w:val="10"/>
        </w:numPr>
        <w:spacing w:before="0" w:beforeAutospacing="0" w:after="0" w:afterAutospacing="0"/>
        <w:rPr>
          <w:rFonts w:ascii="Calibri" w:hAnsi="Calibri"/>
          <w:sz w:val="22"/>
          <w:szCs w:val="22"/>
        </w:rPr>
      </w:pPr>
      <w:r w:rsidRPr="004D7FF4">
        <w:rPr>
          <w:rFonts w:ascii="Calibri" w:hAnsi="Calibri"/>
          <w:sz w:val="22"/>
          <w:szCs w:val="22"/>
        </w:rPr>
        <w:t>The frequency of meetings, noting the expected timescales set out in the process below</w:t>
      </w:r>
      <w:r w:rsidR="004457B7">
        <w:rPr>
          <w:rFonts w:ascii="Calibri" w:hAnsi="Calibri"/>
          <w:sz w:val="22"/>
          <w:szCs w:val="22"/>
        </w:rPr>
        <w:t>;</w:t>
      </w:r>
    </w:p>
    <w:p w14:paraId="4C6BD576" w14:textId="77777777" w:rsidR="000E2281" w:rsidRPr="004D7FF4" w:rsidRDefault="000E2281" w:rsidP="000E2281">
      <w:pPr>
        <w:pStyle w:val="NormalWeb"/>
        <w:numPr>
          <w:ilvl w:val="0"/>
          <w:numId w:val="10"/>
        </w:numPr>
        <w:spacing w:before="0" w:beforeAutospacing="0" w:after="0" w:afterAutospacing="0"/>
        <w:rPr>
          <w:rFonts w:ascii="Calibri" w:hAnsi="Calibri"/>
          <w:sz w:val="22"/>
          <w:szCs w:val="22"/>
        </w:rPr>
      </w:pPr>
      <w:r w:rsidRPr="004D7FF4">
        <w:rPr>
          <w:rFonts w:ascii="Calibri" w:hAnsi="Calibri"/>
          <w:sz w:val="22"/>
          <w:szCs w:val="22"/>
        </w:rPr>
        <w:t>Whether meetings are set up as routine (e.g. each fortnight) and/or in r</w:t>
      </w:r>
      <w:r w:rsidR="00757776">
        <w:rPr>
          <w:rFonts w:ascii="Calibri" w:hAnsi="Calibri"/>
          <w:sz w:val="22"/>
          <w:szCs w:val="22"/>
        </w:rPr>
        <w:t xml:space="preserve">esponse to individual incidents. </w:t>
      </w:r>
    </w:p>
    <w:p w14:paraId="5FE8F804" w14:textId="77777777" w:rsidR="00AB770C" w:rsidRDefault="00AB770C" w:rsidP="000E2281">
      <w:pPr>
        <w:pStyle w:val="NormalWeb"/>
        <w:spacing w:before="0" w:beforeAutospacing="0" w:after="0" w:afterAutospacing="0"/>
        <w:rPr>
          <w:rFonts w:ascii="Calibri" w:hAnsi="Calibri"/>
          <w:sz w:val="22"/>
          <w:szCs w:val="22"/>
        </w:rPr>
      </w:pPr>
    </w:p>
    <w:p w14:paraId="077F9DBA" w14:textId="77777777" w:rsidR="00AB770C" w:rsidRPr="00AB770C" w:rsidRDefault="00AB770C" w:rsidP="00AB770C">
      <w:pPr>
        <w:rPr>
          <w:b/>
        </w:rPr>
      </w:pPr>
      <w:r w:rsidRPr="00AB770C">
        <w:rPr>
          <w:b/>
        </w:rPr>
        <w:t>Standard data set</w:t>
      </w:r>
    </w:p>
    <w:p w14:paraId="45D2AE1B" w14:textId="77777777" w:rsidR="000E2281" w:rsidRPr="004D7FF4" w:rsidRDefault="000E2281" w:rsidP="000E2281">
      <w:pPr>
        <w:pStyle w:val="NormalWeb"/>
        <w:spacing w:before="0" w:beforeAutospacing="0" w:after="0" w:afterAutospacing="0"/>
        <w:rPr>
          <w:rFonts w:ascii="Calibri" w:hAnsi="Calibri"/>
          <w:sz w:val="22"/>
          <w:szCs w:val="22"/>
        </w:rPr>
      </w:pPr>
      <w:r w:rsidRPr="004D7FF4">
        <w:rPr>
          <w:rFonts w:ascii="Calibri" w:hAnsi="Calibri"/>
          <w:sz w:val="22"/>
          <w:szCs w:val="22"/>
        </w:rPr>
        <w:t xml:space="preserve">As the purpose of the meeting is to have a rapid, informed discussion to support joint decision making, it is important that </w:t>
      </w:r>
      <w:commentRangeStart w:id="1"/>
      <w:r w:rsidRPr="004D7FF4">
        <w:rPr>
          <w:rFonts w:ascii="Calibri" w:hAnsi="Calibri"/>
          <w:sz w:val="22"/>
          <w:szCs w:val="22"/>
        </w:rPr>
        <w:t xml:space="preserve">appropriate information </w:t>
      </w:r>
      <w:commentRangeEnd w:id="1"/>
      <w:r w:rsidR="00AB770C">
        <w:rPr>
          <w:rStyle w:val="CommentReference"/>
          <w:rFonts w:asciiTheme="minorHAnsi" w:eastAsiaTheme="minorHAnsi" w:hAnsiTheme="minorHAnsi" w:cstheme="minorBidi"/>
          <w:lang w:eastAsia="en-US"/>
        </w:rPr>
        <w:commentReference w:id="1"/>
      </w:r>
      <w:r w:rsidRPr="004D7FF4">
        <w:rPr>
          <w:rFonts w:ascii="Calibri" w:hAnsi="Calibri"/>
          <w:sz w:val="22"/>
          <w:szCs w:val="22"/>
        </w:rPr>
        <w:t>is available to all members ahead of the meeting. This should include:</w:t>
      </w:r>
    </w:p>
    <w:p w14:paraId="3E6E0ADD" w14:textId="77777777" w:rsidR="000E2281" w:rsidRPr="004D7FF4" w:rsidRDefault="000E2281" w:rsidP="000E2281">
      <w:pPr>
        <w:pStyle w:val="NormalWeb"/>
        <w:numPr>
          <w:ilvl w:val="0"/>
          <w:numId w:val="11"/>
        </w:numPr>
        <w:spacing w:before="0" w:beforeAutospacing="0" w:after="0" w:afterAutospacing="0"/>
        <w:rPr>
          <w:rFonts w:ascii="Calibri" w:hAnsi="Calibri"/>
          <w:sz w:val="22"/>
          <w:szCs w:val="22"/>
        </w:rPr>
      </w:pPr>
      <w:r w:rsidRPr="004D7FF4">
        <w:rPr>
          <w:rFonts w:ascii="Calibri" w:hAnsi="Calibri"/>
          <w:sz w:val="22"/>
          <w:szCs w:val="22"/>
        </w:rPr>
        <w:t>a</w:t>
      </w:r>
      <w:r w:rsidR="00470D5B" w:rsidRPr="004D7FF4">
        <w:rPr>
          <w:rFonts w:ascii="Calibri" w:hAnsi="Calibri"/>
          <w:sz w:val="22"/>
          <w:szCs w:val="22"/>
        </w:rPr>
        <w:t xml:space="preserve"> list of incide</w:t>
      </w:r>
      <w:r w:rsidR="00246566">
        <w:rPr>
          <w:rFonts w:ascii="Calibri" w:hAnsi="Calibri"/>
          <w:sz w:val="22"/>
          <w:szCs w:val="22"/>
        </w:rPr>
        <w:t>nts requiring joint discussion</w:t>
      </w:r>
      <w:r w:rsidR="00757776">
        <w:rPr>
          <w:rFonts w:ascii="Calibri" w:hAnsi="Calibri"/>
          <w:sz w:val="22"/>
          <w:szCs w:val="22"/>
        </w:rPr>
        <w:t>, and</w:t>
      </w:r>
    </w:p>
    <w:p w14:paraId="1EA39DF3" w14:textId="77777777" w:rsidR="000E2281" w:rsidRPr="00757776" w:rsidRDefault="00757776" w:rsidP="000E2281">
      <w:pPr>
        <w:pStyle w:val="NormalWeb"/>
        <w:numPr>
          <w:ilvl w:val="0"/>
          <w:numId w:val="11"/>
        </w:numPr>
        <w:spacing w:before="0" w:beforeAutospacing="0" w:after="0" w:afterAutospacing="0"/>
        <w:rPr>
          <w:rFonts w:ascii="Calibri" w:hAnsi="Calibri"/>
          <w:sz w:val="22"/>
          <w:szCs w:val="22"/>
        </w:rPr>
      </w:pPr>
      <w:r w:rsidRPr="00757776">
        <w:rPr>
          <w:rFonts w:ascii="Calibri" w:hAnsi="Calibri"/>
          <w:sz w:val="22"/>
          <w:szCs w:val="22"/>
        </w:rPr>
        <w:t>for each incident under discussion, a</w:t>
      </w:r>
      <w:r>
        <w:rPr>
          <w:rFonts w:ascii="Calibri" w:hAnsi="Calibri"/>
          <w:sz w:val="22"/>
          <w:szCs w:val="22"/>
        </w:rPr>
        <w:t xml:space="preserve"> standard set of data including, where applicable:</w:t>
      </w:r>
    </w:p>
    <w:p w14:paraId="05EF28B5" w14:textId="77777777" w:rsidR="00246566" w:rsidRDefault="00246566"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lastRenderedPageBreak/>
        <w:t xml:space="preserve">Patient notes from the relevant episode of care </w:t>
      </w:r>
    </w:p>
    <w:p w14:paraId="42F9486C" w14:textId="77777777" w:rsidR="000E2281" w:rsidRPr="004D7FF4" w:rsidRDefault="00246566"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t xml:space="preserve">Any relevant recent patient history including </w:t>
      </w:r>
      <w:r w:rsidR="00757776">
        <w:rPr>
          <w:rFonts w:ascii="Calibri" w:eastAsia="Times New Roman" w:hAnsi="Calibri" w:cs="Times New Roman"/>
          <w:lang w:eastAsia="en-GB"/>
        </w:rPr>
        <w:t xml:space="preserve">related to </w:t>
      </w:r>
      <w:r>
        <w:rPr>
          <w:rFonts w:ascii="Calibri" w:eastAsia="Times New Roman" w:hAnsi="Calibri" w:cs="Times New Roman"/>
          <w:lang w:eastAsia="en-GB"/>
        </w:rPr>
        <w:t xml:space="preserve">episodes of care, </w:t>
      </w:r>
      <w:r w:rsidR="00757776">
        <w:rPr>
          <w:rFonts w:ascii="Calibri" w:eastAsia="Times New Roman" w:hAnsi="Calibri" w:cs="Times New Roman"/>
          <w:lang w:eastAsia="en-GB"/>
        </w:rPr>
        <w:t xml:space="preserve">relevant </w:t>
      </w:r>
      <w:r>
        <w:rPr>
          <w:rFonts w:ascii="Calibri" w:eastAsia="Times New Roman" w:hAnsi="Calibri" w:cs="Times New Roman"/>
          <w:lang w:eastAsia="en-GB"/>
        </w:rPr>
        <w:t>discharge</w:t>
      </w:r>
      <w:r w:rsidR="00757776">
        <w:rPr>
          <w:rFonts w:ascii="Calibri" w:eastAsia="Times New Roman" w:hAnsi="Calibri" w:cs="Times New Roman"/>
          <w:lang w:eastAsia="en-GB"/>
        </w:rPr>
        <w:t>s</w:t>
      </w:r>
      <w:r>
        <w:rPr>
          <w:rFonts w:ascii="Calibri" w:eastAsia="Times New Roman" w:hAnsi="Calibri" w:cs="Times New Roman"/>
          <w:lang w:eastAsia="en-GB"/>
        </w:rPr>
        <w:t>, outpatient appointment</w:t>
      </w:r>
      <w:r w:rsidR="00757776">
        <w:rPr>
          <w:rFonts w:ascii="Calibri" w:eastAsia="Times New Roman" w:hAnsi="Calibri" w:cs="Times New Roman"/>
          <w:lang w:eastAsia="en-GB"/>
        </w:rPr>
        <w:t xml:space="preserve">s, primary and community care etc. </w:t>
      </w:r>
    </w:p>
    <w:p w14:paraId="705C3890" w14:textId="77777777" w:rsidR="000E2281" w:rsidRDefault="00246566"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t xml:space="preserve">Operational position of relevant organisations </w:t>
      </w:r>
    </w:p>
    <w:p w14:paraId="1CF2EAA5" w14:textId="77777777" w:rsidR="00246566" w:rsidRPr="004D7FF4" w:rsidRDefault="00246566"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t xml:space="preserve">Any records of communication between relevant organisations </w:t>
      </w:r>
    </w:p>
    <w:p w14:paraId="0E635E53" w14:textId="77777777" w:rsidR="00436869" w:rsidRDefault="00436869"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t xml:space="preserve">Records from relevant internal reviews e.g. </w:t>
      </w:r>
      <w:r w:rsidR="00757776" w:rsidRPr="004D7FF4">
        <w:rPr>
          <w:rFonts w:ascii="Calibri" w:eastAsia="Times New Roman" w:hAnsi="Calibri" w:cs="Times New Roman"/>
          <w:lang w:eastAsia="en-GB"/>
        </w:rPr>
        <w:t xml:space="preserve">Mortality Review </w:t>
      </w:r>
    </w:p>
    <w:p w14:paraId="2E207902" w14:textId="758870FC" w:rsidR="00757776" w:rsidRPr="004D7FF4" w:rsidRDefault="00757776"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t xml:space="preserve">Medical Examiner records </w:t>
      </w:r>
    </w:p>
    <w:p w14:paraId="2ECF1CFE" w14:textId="77777777" w:rsidR="000E2281" w:rsidRPr="004D7FF4" w:rsidRDefault="00246566" w:rsidP="00757776">
      <w:pPr>
        <w:numPr>
          <w:ilvl w:val="0"/>
          <w:numId w:val="12"/>
        </w:numPr>
        <w:spacing w:after="0" w:line="240" w:lineRule="auto"/>
        <w:textAlignment w:val="center"/>
        <w:rPr>
          <w:rFonts w:ascii="Calibri" w:eastAsia="Times New Roman" w:hAnsi="Calibri" w:cs="Times New Roman"/>
          <w:lang w:eastAsia="en-GB"/>
        </w:rPr>
      </w:pPr>
      <w:r>
        <w:rPr>
          <w:rFonts w:ascii="Calibri" w:eastAsia="Times New Roman" w:hAnsi="Calibri" w:cs="Times New Roman"/>
          <w:lang w:eastAsia="en-GB"/>
        </w:rPr>
        <w:t>Information on a</w:t>
      </w:r>
      <w:r w:rsidR="000E2281" w:rsidRPr="004D7FF4">
        <w:rPr>
          <w:rFonts w:ascii="Calibri" w:eastAsia="Times New Roman" w:hAnsi="Calibri" w:cs="Times New Roman"/>
          <w:lang w:eastAsia="en-GB"/>
        </w:rPr>
        <w:t xml:space="preserve">ny other concerns linked to the same patient </w:t>
      </w:r>
    </w:p>
    <w:p w14:paraId="5A97F8E4" w14:textId="77777777" w:rsidR="000E2281" w:rsidRPr="004D7FF4" w:rsidRDefault="000E2281" w:rsidP="000E2281">
      <w:pPr>
        <w:pStyle w:val="NormalWeb"/>
        <w:spacing w:before="0" w:beforeAutospacing="0" w:after="0" w:afterAutospacing="0"/>
        <w:rPr>
          <w:rFonts w:ascii="Calibri" w:hAnsi="Calibri"/>
          <w:sz w:val="22"/>
          <w:szCs w:val="22"/>
        </w:rPr>
      </w:pPr>
    </w:p>
    <w:p w14:paraId="13341AA6" w14:textId="77777777" w:rsidR="000E2281" w:rsidRPr="004D7FF4" w:rsidRDefault="000E2281" w:rsidP="000E2281">
      <w:pPr>
        <w:pStyle w:val="NormalWeb"/>
        <w:spacing w:before="0" w:beforeAutospacing="0" w:after="0" w:afterAutospacing="0"/>
        <w:rPr>
          <w:rFonts w:ascii="Calibri" w:hAnsi="Calibri"/>
          <w:sz w:val="22"/>
          <w:szCs w:val="22"/>
        </w:rPr>
      </w:pPr>
    </w:p>
    <w:p w14:paraId="50EF0149" w14:textId="77777777" w:rsidR="006B0E6E" w:rsidRPr="004D7FF4" w:rsidRDefault="006B0E6E" w:rsidP="00EA5A0A">
      <w:pPr>
        <w:rPr>
          <w:b/>
        </w:rPr>
      </w:pPr>
      <w:r w:rsidRPr="004D7FF4">
        <w:rPr>
          <w:b/>
        </w:rPr>
        <w:t>Investigation methodology</w:t>
      </w:r>
    </w:p>
    <w:p w14:paraId="7C112316" w14:textId="77777777" w:rsidR="006B0E6E" w:rsidRPr="004D7FF4" w:rsidRDefault="006B0E6E" w:rsidP="000E2281">
      <w:r w:rsidRPr="004D7FF4">
        <w:t xml:space="preserve">Consideration should be given to the use of the appropriate investigation </w:t>
      </w:r>
      <w:r w:rsidR="000E2281" w:rsidRPr="004D7FF4">
        <w:t>methodology/tools</w:t>
      </w:r>
      <w:r w:rsidRPr="004D7FF4">
        <w:t xml:space="preserve"> depending on th</w:t>
      </w:r>
      <w:r w:rsidR="000E2281" w:rsidRPr="004D7FF4">
        <w:t>e circumstances of the incident.</w:t>
      </w:r>
    </w:p>
    <w:p w14:paraId="387BED77" w14:textId="77777777" w:rsidR="00C66226" w:rsidRDefault="006B0E6E" w:rsidP="000E2281">
      <w:r w:rsidRPr="004D7FF4">
        <w:t>Although relevant for all incident investigations</w:t>
      </w:r>
      <w:r>
        <w:t xml:space="preserve">, the concept of systems thinking and taking systems-based approaches will be of particular importance to joint investigations, in order to study and understand the interfaces and interactions between different component parts of the </w:t>
      </w:r>
      <w:r w:rsidR="000E2281">
        <w:t>healthcare system and community.</w:t>
      </w:r>
    </w:p>
    <w:p w14:paraId="0551CC6B" w14:textId="77777777" w:rsidR="000E2281" w:rsidRDefault="000E2281" w:rsidP="000E2281">
      <w:r>
        <w:t xml:space="preserve">Regardless of the methodology used, it is mandated that the Yorkshire Contributory Factors Framework is utilised as part of the investigation analysis, to enable local, regional and national collation and analysis of data. </w:t>
      </w:r>
    </w:p>
    <w:p w14:paraId="2E1BE4B6" w14:textId="77777777" w:rsidR="00757776" w:rsidRDefault="00757776" w:rsidP="00121490">
      <w:pPr>
        <w:keepNext/>
        <w:rPr>
          <w:b/>
        </w:rPr>
      </w:pPr>
    </w:p>
    <w:p w14:paraId="7F21EAA9" w14:textId="77777777" w:rsidR="00C66226" w:rsidRPr="000E2281" w:rsidRDefault="000E2281" w:rsidP="00121490">
      <w:pPr>
        <w:keepNext/>
        <w:rPr>
          <w:b/>
        </w:rPr>
      </w:pPr>
      <w:r w:rsidRPr="000E2281">
        <w:rPr>
          <w:b/>
        </w:rPr>
        <w:t>Overview of joint investigation</w:t>
      </w:r>
      <w:r w:rsidR="00C66226" w:rsidRPr="000E2281">
        <w:rPr>
          <w:b/>
        </w:rPr>
        <w:t xml:space="preserve"> process:</w:t>
      </w:r>
    </w:p>
    <w:p w14:paraId="53345FB6" w14:textId="77777777" w:rsidR="00C66226" w:rsidRDefault="00C66226" w:rsidP="00757776">
      <w:pPr>
        <w:numPr>
          <w:ilvl w:val="0"/>
          <w:numId w:val="2"/>
        </w:numPr>
        <w:ind w:left="360"/>
      </w:pPr>
      <w:r>
        <w:t>The o</w:t>
      </w:r>
      <w:r w:rsidRPr="00C66226">
        <w:t xml:space="preserve">rganisation who identifies </w:t>
      </w:r>
      <w:r>
        <w:t xml:space="preserve">that an incident has occurred is responsible </w:t>
      </w:r>
      <w:r w:rsidR="00B33180">
        <w:t xml:space="preserve">for </w:t>
      </w:r>
      <w:r w:rsidR="007A6696">
        <w:t xml:space="preserve">reporting </w:t>
      </w:r>
      <w:r>
        <w:t>the incident</w:t>
      </w:r>
      <w:r w:rsidRPr="00C66226">
        <w:t xml:space="preserve"> on </w:t>
      </w:r>
      <w:r>
        <w:t xml:space="preserve">their local Datix Cymru </w:t>
      </w:r>
      <w:r w:rsidRPr="00C66226">
        <w:t>system</w:t>
      </w:r>
      <w:r w:rsidR="006B0E6E">
        <w:t xml:space="preserve"> in line with local require</w:t>
      </w:r>
      <w:r w:rsidR="00F2767E">
        <w:t>ments. This should be within one working day of identification of the incident</w:t>
      </w:r>
      <w:r w:rsidR="00B33180">
        <w:t>.</w:t>
      </w:r>
    </w:p>
    <w:p w14:paraId="1B48AEF3" w14:textId="77777777" w:rsidR="007A6696" w:rsidRDefault="00B33180" w:rsidP="00757776">
      <w:pPr>
        <w:numPr>
          <w:ilvl w:val="0"/>
          <w:numId w:val="2"/>
        </w:numPr>
        <w:ind w:left="360"/>
      </w:pPr>
      <w:r>
        <w:t xml:space="preserve">In line with the organisation’s local processes, the incident will be reviewed in a timely manner to assess the circumstances and determine next steps. </w:t>
      </w:r>
      <w:r w:rsidR="007A6696">
        <w:t xml:space="preserve">It is expected that this review will take place within two working days of </w:t>
      </w:r>
      <w:r w:rsidR="00A5016C">
        <w:t>the report being made</w:t>
      </w:r>
      <w:r w:rsidR="007A6696">
        <w:t>. A routine part</w:t>
      </w:r>
      <w:r>
        <w:t xml:space="preserve"> of this review will be to consider if a joint review is </w:t>
      </w:r>
      <w:r w:rsidR="007A6696">
        <w:t>indicated</w:t>
      </w:r>
      <w:r>
        <w:t xml:space="preserve">. </w:t>
      </w:r>
    </w:p>
    <w:p w14:paraId="4E6C4DFC" w14:textId="77777777" w:rsidR="007A6696" w:rsidRDefault="007A6696" w:rsidP="00757776">
      <w:pPr>
        <w:keepNext/>
        <w:ind w:left="360"/>
      </w:pPr>
      <w:r>
        <w:t>Where a joint review is</w:t>
      </w:r>
      <w:r w:rsidR="00B33180">
        <w:t xml:space="preserve"> indicated, the identifying organisation will i</w:t>
      </w:r>
      <w:r w:rsidR="00C66226">
        <w:t>nitiat</w:t>
      </w:r>
      <w:r>
        <w:t>e</w:t>
      </w:r>
      <w:r w:rsidR="00C66226">
        <w:t xml:space="preserve"> the joint review process</w:t>
      </w:r>
      <w:r w:rsidR="006B0E6E">
        <w:t xml:space="preserve"> with organisations relevant to the incident</w:t>
      </w:r>
      <w:r>
        <w:t>. This includes:</w:t>
      </w:r>
    </w:p>
    <w:p w14:paraId="2BF88EBF" w14:textId="704C012A" w:rsidR="00A6505D" w:rsidRDefault="007A6696" w:rsidP="00757776">
      <w:pPr>
        <w:numPr>
          <w:ilvl w:val="0"/>
          <w:numId w:val="8"/>
        </w:numPr>
        <w:ind w:left="1080"/>
      </w:pPr>
      <w:r>
        <w:t>identifying potential stakeholder organisations</w:t>
      </w:r>
      <w:r w:rsidR="00AB770C">
        <w:t xml:space="preserve"> required for joint discussion</w:t>
      </w:r>
      <w:r w:rsidR="009851CB">
        <w:t>(</w:t>
      </w:r>
      <w:r w:rsidR="00AB770C">
        <w:t>s</w:t>
      </w:r>
      <w:r w:rsidR="009851CB">
        <w:t>)</w:t>
      </w:r>
      <w:r w:rsidR="00AB770C">
        <w:t>;</w:t>
      </w:r>
    </w:p>
    <w:p w14:paraId="7988F2D3" w14:textId="77777777" w:rsidR="007A6696" w:rsidRDefault="00A6505D" w:rsidP="00757776">
      <w:pPr>
        <w:numPr>
          <w:ilvl w:val="0"/>
          <w:numId w:val="8"/>
        </w:numPr>
        <w:ind w:left="1080"/>
      </w:pPr>
      <w:r>
        <w:t>making stakeholder organisations</w:t>
      </w:r>
      <w:r w:rsidR="007A6696">
        <w:t xml:space="preserve"> aware of the circumstances of the incident</w:t>
      </w:r>
      <w:r>
        <w:t>,</w:t>
      </w:r>
      <w:r w:rsidR="007A6696">
        <w:t xml:space="preserve"> and </w:t>
      </w:r>
      <w:r w:rsidR="00AB770C">
        <w:t xml:space="preserve">of the </w:t>
      </w:r>
      <w:r w:rsidR="007A6696">
        <w:t>indication for joint review</w:t>
      </w:r>
      <w:r>
        <w:t xml:space="preserve"> and requesting relevant data to be collated ahead of the joint review meeting</w:t>
      </w:r>
      <w:r w:rsidR="00AB770C">
        <w:t>. Until an electronic solution is determined, information should be shared between organisations on the “Patient safety incident requiring joint review” form; and</w:t>
      </w:r>
    </w:p>
    <w:p w14:paraId="15D886C2" w14:textId="77777777" w:rsidR="00C66226" w:rsidRDefault="00C66226" w:rsidP="00757776">
      <w:pPr>
        <w:numPr>
          <w:ilvl w:val="0"/>
          <w:numId w:val="8"/>
        </w:numPr>
        <w:ind w:left="1080"/>
      </w:pPr>
      <w:r>
        <w:t>ensuring that the incident is discussed at a joint re</w:t>
      </w:r>
      <w:r w:rsidR="00470D5B">
        <w:t>v</w:t>
      </w:r>
      <w:r w:rsidR="00B33180">
        <w:t>iew meeting in a timely manner. This is expected to take place</w:t>
      </w:r>
      <w:r w:rsidR="00470D5B">
        <w:t xml:space="preserve"> </w:t>
      </w:r>
      <w:r w:rsidR="00B33180">
        <w:t xml:space="preserve">as soon as possible and usually </w:t>
      </w:r>
      <w:r w:rsidR="00470D5B">
        <w:t xml:space="preserve">within two weeks of </w:t>
      </w:r>
      <w:r w:rsidR="00A6505D">
        <w:t>identification of the incident</w:t>
      </w:r>
      <w:r w:rsidR="00B33180">
        <w:t xml:space="preserve">, </w:t>
      </w:r>
      <w:r w:rsidR="00F2767E">
        <w:t>recognising that there may be occasions where this timescale is exceeded due to complexity</w:t>
      </w:r>
      <w:r w:rsidR="00470D5B">
        <w:t xml:space="preserve">. </w:t>
      </w:r>
      <w:r>
        <w:t xml:space="preserve"> </w:t>
      </w:r>
    </w:p>
    <w:p w14:paraId="2EB68EEE" w14:textId="77777777" w:rsidR="00C66226" w:rsidRPr="00C66226" w:rsidRDefault="00C66226" w:rsidP="00757776">
      <w:pPr>
        <w:numPr>
          <w:ilvl w:val="0"/>
          <w:numId w:val="2"/>
        </w:numPr>
        <w:ind w:left="360"/>
      </w:pPr>
      <w:r>
        <w:lastRenderedPageBreak/>
        <w:t>To support discussion</w:t>
      </w:r>
      <w:r w:rsidR="006B0E6E">
        <w:t>s in relation to the incident, the data described in the</w:t>
      </w:r>
      <w:r>
        <w:t xml:space="preserve"> </w:t>
      </w:r>
      <w:r w:rsidR="00A5016C">
        <w:t>standard</w:t>
      </w:r>
      <w:r>
        <w:t xml:space="preserve"> dataset should be made available</w:t>
      </w:r>
      <w:r w:rsidR="006B0E6E">
        <w:t>, where possible,</w:t>
      </w:r>
      <w:r>
        <w:t xml:space="preserve"> to all parties </w:t>
      </w:r>
      <w:r w:rsidR="00A6505D">
        <w:t>involved in</w:t>
      </w:r>
      <w:r>
        <w:t xml:space="preserve"> the joint review meeting. </w:t>
      </w:r>
      <w:r w:rsidR="00470D5B">
        <w:t>However</w:t>
      </w:r>
      <w:r w:rsidR="00A6505D">
        <w:t>,</w:t>
      </w:r>
      <w:r w:rsidR="00470D5B">
        <w:t xml:space="preserve"> not having all the data should not prevent the discussion</w:t>
      </w:r>
      <w:r w:rsidR="006B0E6E">
        <w:t xml:space="preserve"> taking place</w:t>
      </w:r>
      <w:r w:rsidR="00470D5B">
        <w:t xml:space="preserve">. </w:t>
      </w:r>
    </w:p>
    <w:p w14:paraId="2C95FAC2" w14:textId="7714A603" w:rsidR="00470D5B" w:rsidRDefault="00470D5B" w:rsidP="00757776">
      <w:pPr>
        <w:numPr>
          <w:ilvl w:val="0"/>
          <w:numId w:val="2"/>
        </w:numPr>
        <w:ind w:left="360"/>
      </w:pPr>
      <w:r>
        <w:t>The i</w:t>
      </w:r>
      <w:r w:rsidR="00C66226" w:rsidRPr="00C66226">
        <w:t xml:space="preserve">ncident </w:t>
      </w:r>
      <w:r>
        <w:t xml:space="preserve">should be </w:t>
      </w:r>
      <w:r w:rsidR="00C66226" w:rsidRPr="00C66226">
        <w:t xml:space="preserve">discussed at </w:t>
      </w:r>
      <w:r>
        <w:t xml:space="preserve">the joint </w:t>
      </w:r>
      <w:r w:rsidR="00AE5350">
        <w:t>incident management</w:t>
      </w:r>
      <w:r w:rsidR="00C66226" w:rsidRPr="00C66226">
        <w:t xml:space="preserve"> meeting to </w:t>
      </w:r>
      <w:r>
        <w:t xml:space="preserve">make a </w:t>
      </w:r>
      <w:r w:rsidR="006B0E6E">
        <w:t xml:space="preserve">joint </w:t>
      </w:r>
      <w:r>
        <w:t>decision on whether it requires a joint investigation.</w:t>
      </w:r>
      <w:r w:rsidR="00AE5350">
        <w:t xml:space="preserve"> </w:t>
      </w:r>
      <w:r w:rsidR="00AE5350" w:rsidRPr="00AE5350">
        <w:rPr>
          <w:b/>
        </w:rPr>
        <w:t>It is essential that the review put</w:t>
      </w:r>
      <w:r w:rsidR="00AE5350">
        <w:rPr>
          <w:b/>
        </w:rPr>
        <w:t>s</w:t>
      </w:r>
      <w:r w:rsidR="00AE5350" w:rsidRPr="00AE5350">
        <w:rPr>
          <w:b/>
        </w:rPr>
        <w:t xml:space="preserve"> the patient at the centre of the discussion</w:t>
      </w:r>
      <w:r w:rsidR="00AE5350">
        <w:t xml:space="preserve">.  </w:t>
      </w:r>
    </w:p>
    <w:p w14:paraId="10C1A418" w14:textId="77777777" w:rsidR="00470D5B" w:rsidRDefault="00470D5B" w:rsidP="00A2172B">
      <w:pPr>
        <w:numPr>
          <w:ilvl w:val="1"/>
          <w:numId w:val="2"/>
        </w:numPr>
        <w:ind w:left="720"/>
      </w:pPr>
      <w:r>
        <w:t xml:space="preserve">If the decision is that the incident </w:t>
      </w:r>
      <w:r w:rsidRPr="006B0E6E">
        <w:rPr>
          <w:u w:val="single"/>
        </w:rPr>
        <w:t>does not</w:t>
      </w:r>
      <w:r>
        <w:t xml:space="preserve"> require a joint investigation, then the rationale for this decision should be documented</w:t>
      </w:r>
      <w:r w:rsidR="00A6505D">
        <w:t xml:space="preserve"> as part of the minutes for the joint review meeting</w:t>
      </w:r>
      <w:r>
        <w:t xml:space="preserve">. Consideration must be given to whether an individual organisation </w:t>
      </w:r>
      <w:r w:rsidR="006B0E6E">
        <w:t>should</w:t>
      </w:r>
      <w:r>
        <w:t xml:space="preserve"> carry out an investigation under PTR. </w:t>
      </w:r>
    </w:p>
    <w:p w14:paraId="6FC0E85C" w14:textId="77777777" w:rsidR="00470D5B" w:rsidRDefault="00470D5B" w:rsidP="00A2172B">
      <w:pPr>
        <w:numPr>
          <w:ilvl w:val="1"/>
          <w:numId w:val="2"/>
        </w:numPr>
        <w:ind w:left="720"/>
      </w:pPr>
      <w:r>
        <w:t xml:space="preserve">If the decision is that the incident </w:t>
      </w:r>
      <w:r w:rsidRPr="006B0E6E">
        <w:rPr>
          <w:u w:val="single"/>
        </w:rPr>
        <w:t>does</w:t>
      </w:r>
      <w:r>
        <w:t xml:space="preserve"> require a joint investigation, then the following points should be discussed and agreed:</w:t>
      </w:r>
    </w:p>
    <w:p w14:paraId="569F01BD" w14:textId="77777777" w:rsidR="000707C8" w:rsidRDefault="000707C8" w:rsidP="00A2172B">
      <w:pPr>
        <w:numPr>
          <w:ilvl w:val="0"/>
          <w:numId w:val="4"/>
        </w:numPr>
        <w:spacing w:after="0"/>
        <w:ind w:left="1080"/>
      </w:pPr>
      <w:r>
        <w:t xml:space="preserve">Clarity on what the </w:t>
      </w:r>
      <w:r w:rsidRPr="00A2172B">
        <w:t>incident</w:t>
      </w:r>
      <w:r w:rsidR="0003682C">
        <w:t xml:space="preserve"> is, as well as the outcome </w:t>
      </w:r>
    </w:p>
    <w:p w14:paraId="2D12944A" w14:textId="77777777" w:rsidR="0003682C" w:rsidRPr="00470D5B" w:rsidRDefault="0003682C" w:rsidP="0003682C">
      <w:pPr>
        <w:numPr>
          <w:ilvl w:val="0"/>
          <w:numId w:val="4"/>
        </w:numPr>
        <w:spacing w:after="0"/>
        <w:ind w:left="1080"/>
      </w:pPr>
      <w:r>
        <w:t>Consideration of the level of harm arising from the incident (using the current knowledge available) as this will inform and influence actions under PTR</w:t>
      </w:r>
    </w:p>
    <w:p w14:paraId="3CCFB28D" w14:textId="77777777" w:rsidR="00470D5B" w:rsidRPr="00470D5B" w:rsidRDefault="00470D5B" w:rsidP="00A2172B">
      <w:pPr>
        <w:numPr>
          <w:ilvl w:val="0"/>
          <w:numId w:val="4"/>
        </w:numPr>
        <w:spacing w:after="0"/>
        <w:ind w:left="1080"/>
      </w:pPr>
      <w:r w:rsidRPr="00470D5B">
        <w:t xml:space="preserve">Scope and </w:t>
      </w:r>
      <w:r w:rsidR="0003682C">
        <w:t>Terms of Reference for the</w:t>
      </w:r>
      <w:r w:rsidRPr="00470D5B">
        <w:t xml:space="preserve"> joint investigation</w:t>
      </w:r>
    </w:p>
    <w:p w14:paraId="070192A2" w14:textId="77777777" w:rsidR="00470D5B" w:rsidRPr="00470D5B" w:rsidRDefault="00470D5B" w:rsidP="00A2172B">
      <w:pPr>
        <w:numPr>
          <w:ilvl w:val="0"/>
          <w:numId w:val="4"/>
        </w:numPr>
        <w:spacing w:after="0"/>
        <w:ind w:left="1080"/>
      </w:pPr>
      <w:r w:rsidRPr="00470D5B">
        <w:t>Investi</w:t>
      </w:r>
      <w:r w:rsidR="003F611F">
        <w:t>gation methodology to be used and e</w:t>
      </w:r>
      <w:r w:rsidRPr="00470D5B">
        <w:t>xpected timescales for completion</w:t>
      </w:r>
      <w:r w:rsidR="00BC5666">
        <w:t xml:space="preserve"> (30, 60, 90 or 120 days) </w:t>
      </w:r>
    </w:p>
    <w:p w14:paraId="6263084C" w14:textId="77777777" w:rsidR="00470D5B" w:rsidRDefault="00470D5B" w:rsidP="00A2172B">
      <w:pPr>
        <w:numPr>
          <w:ilvl w:val="0"/>
          <w:numId w:val="4"/>
        </w:numPr>
        <w:spacing w:after="0"/>
        <w:ind w:left="1080"/>
      </w:pPr>
      <w:r w:rsidRPr="00470D5B">
        <w:t>Roles and responsibilities of all organisations involved in joint investigation</w:t>
      </w:r>
    </w:p>
    <w:p w14:paraId="0C423556" w14:textId="77777777" w:rsidR="00470D5B" w:rsidRPr="00470D5B" w:rsidRDefault="00470D5B" w:rsidP="00A2172B">
      <w:pPr>
        <w:numPr>
          <w:ilvl w:val="0"/>
          <w:numId w:val="4"/>
        </w:numPr>
        <w:spacing w:after="0"/>
        <w:ind w:left="1080"/>
      </w:pPr>
      <w:r w:rsidRPr="00470D5B">
        <w:t>Agreement of who will be lead organisation</w:t>
      </w:r>
      <w:r>
        <w:t xml:space="preserve">, with responsibility for acting as the Single Point of Contact for the patient/family </w:t>
      </w:r>
    </w:p>
    <w:p w14:paraId="6304E308" w14:textId="77777777" w:rsidR="00470D5B" w:rsidRDefault="00470D5B" w:rsidP="00A2172B">
      <w:pPr>
        <w:numPr>
          <w:ilvl w:val="0"/>
          <w:numId w:val="4"/>
        </w:numPr>
        <w:spacing w:after="0"/>
        <w:ind w:left="1080"/>
      </w:pPr>
      <w:r w:rsidRPr="00470D5B">
        <w:t xml:space="preserve">Decision on any national reporting requirement </w:t>
      </w:r>
      <w:r w:rsidR="00D6370A">
        <w:t>(NRI)</w:t>
      </w:r>
    </w:p>
    <w:p w14:paraId="4D868BFD" w14:textId="77777777" w:rsidR="0003682C" w:rsidRDefault="0003682C" w:rsidP="00A2172B">
      <w:pPr>
        <w:numPr>
          <w:ilvl w:val="0"/>
          <w:numId w:val="4"/>
        </w:numPr>
        <w:spacing w:after="0"/>
        <w:ind w:left="1080"/>
      </w:pPr>
      <w:r>
        <w:t xml:space="preserve">Plan to support staff who have been involved in the incident  </w:t>
      </w:r>
    </w:p>
    <w:p w14:paraId="3DB539D5" w14:textId="77777777" w:rsidR="00470D5B" w:rsidRPr="00470D5B" w:rsidRDefault="00470D5B" w:rsidP="00A2172B">
      <w:pPr>
        <w:numPr>
          <w:ilvl w:val="0"/>
          <w:numId w:val="4"/>
        </w:numPr>
        <w:spacing w:after="0"/>
        <w:ind w:left="1080"/>
      </w:pPr>
      <w:r>
        <w:t xml:space="preserve">Governance and sign off arrangements for the final investigation report </w:t>
      </w:r>
    </w:p>
    <w:p w14:paraId="6C7880CF" w14:textId="77777777" w:rsidR="00470D5B" w:rsidRPr="00470D5B" w:rsidRDefault="00470D5B" w:rsidP="00A2172B">
      <w:pPr>
        <w:numPr>
          <w:ilvl w:val="0"/>
          <w:numId w:val="4"/>
        </w:numPr>
        <w:spacing w:after="0"/>
        <w:ind w:left="1080"/>
      </w:pPr>
      <w:r w:rsidRPr="00470D5B">
        <w:t xml:space="preserve">(if needed) plan for coordination with other concerns processes e.g. complaints, inquest </w:t>
      </w:r>
    </w:p>
    <w:p w14:paraId="65F27CA2" w14:textId="77777777" w:rsidR="00470D5B" w:rsidRPr="00470D5B" w:rsidRDefault="00470D5B" w:rsidP="00A2172B">
      <w:pPr>
        <w:numPr>
          <w:ilvl w:val="0"/>
          <w:numId w:val="4"/>
        </w:numPr>
        <w:spacing w:after="0"/>
        <w:ind w:left="1080"/>
      </w:pPr>
      <w:r w:rsidRPr="00470D5B">
        <w:t>Safeguarding considerations</w:t>
      </w:r>
    </w:p>
    <w:p w14:paraId="22A4415F" w14:textId="77777777" w:rsidR="00470D5B" w:rsidRDefault="00470D5B" w:rsidP="00A2172B">
      <w:pPr>
        <w:numPr>
          <w:ilvl w:val="0"/>
          <w:numId w:val="4"/>
        </w:numPr>
        <w:spacing w:after="0"/>
        <w:ind w:left="1080"/>
      </w:pPr>
      <w:r w:rsidRPr="00470D5B">
        <w:t>Media and communications considerations</w:t>
      </w:r>
    </w:p>
    <w:p w14:paraId="126CB048" w14:textId="77777777" w:rsidR="00470D5B" w:rsidRDefault="00470D5B" w:rsidP="00757776">
      <w:pPr>
        <w:ind w:left="360"/>
      </w:pPr>
    </w:p>
    <w:p w14:paraId="6EB37AAB" w14:textId="77777777" w:rsidR="00B33180" w:rsidRDefault="00B33180" w:rsidP="00757776">
      <w:pPr>
        <w:numPr>
          <w:ilvl w:val="0"/>
          <w:numId w:val="2"/>
        </w:numPr>
        <w:ind w:left="360"/>
      </w:pPr>
      <w:r>
        <w:t>Consideration of the lead organisation should be taken on a case by case basis, however over time discernible patterns may become clear around who the lead should be depending on the circumstances of the incident. When deciding the lead organisation, consideration should be given to factors such as:</w:t>
      </w:r>
    </w:p>
    <w:p w14:paraId="7675DB05" w14:textId="77777777" w:rsidR="00B33180" w:rsidRDefault="00A2172B" w:rsidP="00757776">
      <w:pPr>
        <w:numPr>
          <w:ilvl w:val="0"/>
          <w:numId w:val="7"/>
        </w:numPr>
        <w:ind w:left="720"/>
      </w:pPr>
      <w:r>
        <w:t xml:space="preserve">the </w:t>
      </w:r>
      <w:r w:rsidR="00B33180">
        <w:t xml:space="preserve">patient must be put at the centre of the investigation so the primary consideration needs to be, which organisation will be best placed </w:t>
      </w:r>
      <w:r w:rsidR="00B33180">
        <w:rPr>
          <w:i/>
        </w:rPr>
        <w:t xml:space="preserve">for the benefit of the patient and/or their family </w:t>
      </w:r>
      <w:r w:rsidR="00B33180">
        <w:t>to undertake the lead role which will include acting as the single point of contact for the patient/family</w:t>
      </w:r>
      <w:r w:rsidR="0003682C">
        <w:t>;</w:t>
      </w:r>
    </w:p>
    <w:p w14:paraId="2260340C" w14:textId="77777777" w:rsidR="00B33180" w:rsidRDefault="00A2172B" w:rsidP="00757776">
      <w:pPr>
        <w:numPr>
          <w:ilvl w:val="0"/>
          <w:numId w:val="7"/>
        </w:numPr>
        <w:ind w:left="720"/>
      </w:pPr>
      <w:r>
        <w:t xml:space="preserve">what </w:t>
      </w:r>
      <w:r w:rsidR="00B33180">
        <w:t>the actual incident is and where it occurred, which may be different to where harm</w:t>
      </w:r>
      <w:r w:rsidR="00A6505D">
        <w:t xml:space="preserve"> and/or incident</w:t>
      </w:r>
      <w:r w:rsidR="0003682C">
        <w:t xml:space="preserve"> was identified.</w:t>
      </w:r>
    </w:p>
    <w:p w14:paraId="5FB9731E" w14:textId="3C0CD43A" w:rsidR="00A2172B" w:rsidRDefault="00B33180" w:rsidP="00757776">
      <w:pPr>
        <w:numPr>
          <w:ilvl w:val="0"/>
          <w:numId w:val="2"/>
        </w:numPr>
        <w:ind w:left="360"/>
      </w:pPr>
      <w:r>
        <w:t xml:space="preserve">All </w:t>
      </w:r>
      <w:r w:rsidR="00A6505D">
        <w:t xml:space="preserve">NHS Wales </w:t>
      </w:r>
      <w:r>
        <w:t xml:space="preserve">organisations involved in the joint investigation will raise an incident on their Datix Cymru system, clearly coding this as a joint investigation with the relevant reference details for the other organisations for cross-matching purposes. </w:t>
      </w:r>
      <w:r w:rsidR="00436869">
        <w:t xml:space="preserve">The process for this should be as set out in the current Datix Cymru user guide. </w:t>
      </w:r>
    </w:p>
    <w:p w14:paraId="68824008" w14:textId="77777777" w:rsidR="001E4B12" w:rsidRDefault="00A2172B" w:rsidP="00A2172B">
      <w:pPr>
        <w:ind w:left="360"/>
      </w:pPr>
      <w:r>
        <w:t>N</w:t>
      </w:r>
      <w:r w:rsidR="00A6505D">
        <w:t xml:space="preserve">on-NHS Wales organisations should give consideration to their own local recording requirements. </w:t>
      </w:r>
    </w:p>
    <w:p w14:paraId="67DF4F97" w14:textId="77777777" w:rsidR="00470D5B" w:rsidRDefault="00470D5B" w:rsidP="00757776">
      <w:pPr>
        <w:numPr>
          <w:ilvl w:val="0"/>
          <w:numId w:val="2"/>
        </w:numPr>
        <w:ind w:left="360"/>
      </w:pPr>
      <w:r>
        <w:t xml:space="preserve">Should the incident meet </w:t>
      </w:r>
      <w:r w:rsidR="00A6505D">
        <w:t xml:space="preserve">the </w:t>
      </w:r>
      <w:r>
        <w:t>threshold</w:t>
      </w:r>
      <w:r w:rsidR="00A6505D">
        <w:t xml:space="preserve"> for national</w:t>
      </w:r>
      <w:r w:rsidR="004457B7">
        <w:t xml:space="preserve"> safety incident</w:t>
      </w:r>
      <w:r w:rsidR="00A6505D">
        <w:t xml:space="preserve"> reporting</w:t>
      </w:r>
      <w:r>
        <w:t xml:space="preserve">, the lead </w:t>
      </w:r>
      <w:r w:rsidR="00A2172B">
        <w:t xml:space="preserve">NHS Wales </w:t>
      </w:r>
      <w:r>
        <w:t>organisation will undertake any n</w:t>
      </w:r>
      <w:r w:rsidR="00B33180">
        <w:t>ational reporting requirement.</w:t>
      </w:r>
    </w:p>
    <w:p w14:paraId="7CFD4824" w14:textId="77777777" w:rsidR="00A6505D" w:rsidRDefault="00A6505D" w:rsidP="00757776">
      <w:pPr>
        <w:numPr>
          <w:ilvl w:val="0"/>
          <w:numId w:val="2"/>
        </w:numPr>
        <w:ind w:left="360"/>
      </w:pPr>
      <w:r w:rsidRPr="00A2172B">
        <w:t>The lead organisation will engage the patient and/or family in line with the requirements of PTR</w:t>
      </w:r>
      <w:r w:rsidR="0003682C">
        <w:t xml:space="preserve">. </w:t>
      </w:r>
      <w:r w:rsidR="003F611F">
        <w:t xml:space="preserve">For incidents where moderate harm or above has resulted, this will include proactively making contact with the patient/family at the earliest appropriate opportunity, and engaging them in the investigation process, including understanding events from their perspective and ensuring any of their questions are taken into consideration as part of the investigation. Involvement of the patient/family should be undertaken throughout the investigation process. </w:t>
      </w:r>
    </w:p>
    <w:p w14:paraId="1BC589B0" w14:textId="77777777" w:rsidR="00A6505D" w:rsidRDefault="00470D5B" w:rsidP="00757776">
      <w:pPr>
        <w:numPr>
          <w:ilvl w:val="0"/>
          <w:numId w:val="2"/>
        </w:numPr>
        <w:ind w:left="360"/>
      </w:pPr>
      <w:r>
        <w:t>Following the joint decision to undertake a joint investigation, a p</w:t>
      </w:r>
      <w:r w:rsidR="00C66226" w:rsidRPr="00C66226">
        <w:t xml:space="preserve">roportionate investigation </w:t>
      </w:r>
      <w:r>
        <w:t xml:space="preserve">will be </w:t>
      </w:r>
      <w:r w:rsidR="003F611F">
        <w:t xml:space="preserve">jointly </w:t>
      </w:r>
      <w:r w:rsidR="00C66226" w:rsidRPr="00C66226">
        <w:t>undertaken</w:t>
      </w:r>
      <w:r>
        <w:t xml:space="preserve"> </w:t>
      </w:r>
      <w:r w:rsidR="003F611F">
        <w:t xml:space="preserve">by the relevant stakeholders </w:t>
      </w:r>
      <w:r>
        <w:t xml:space="preserve">utilising the chosen methodology and within the stipulated timescale. </w:t>
      </w:r>
      <w:r w:rsidR="00A6505D">
        <w:t>Regardless of the methodology chosen, the investigation must include analysis in line with the Yorkshire Contributory Factors Framework</w:t>
      </w:r>
      <w:r w:rsidR="004457B7">
        <w:t xml:space="preserve"> (YCFF)</w:t>
      </w:r>
      <w:r w:rsidR="00A6505D">
        <w:t xml:space="preserve">. </w:t>
      </w:r>
    </w:p>
    <w:p w14:paraId="043FDB1D" w14:textId="77777777" w:rsidR="00F0575F" w:rsidRDefault="00470D5B" w:rsidP="00757776">
      <w:pPr>
        <w:numPr>
          <w:ilvl w:val="0"/>
          <w:numId w:val="2"/>
        </w:numPr>
        <w:ind w:left="360"/>
      </w:pPr>
      <w:r>
        <w:t xml:space="preserve">The end product of the joint investigation </w:t>
      </w:r>
      <w:r w:rsidR="00A6505D">
        <w:t>will</w:t>
      </w:r>
      <w:r>
        <w:t xml:space="preserve"> be </w:t>
      </w:r>
      <w:r w:rsidR="00C66226" w:rsidRPr="00C66226">
        <w:t xml:space="preserve">one investigation report </w:t>
      </w:r>
      <w:r>
        <w:t>which covers all parts of the patient’s journey</w:t>
      </w:r>
      <w:r w:rsidR="00A2172B">
        <w:t xml:space="preserve"> relevant to the incident</w:t>
      </w:r>
      <w:r>
        <w:t xml:space="preserve">, </w:t>
      </w:r>
      <w:r w:rsidR="00A6505D">
        <w:t xml:space="preserve">incorporating the YCFF analysis, </w:t>
      </w:r>
      <w:r>
        <w:t xml:space="preserve">along with </w:t>
      </w:r>
      <w:r w:rsidR="00F0575F">
        <w:t xml:space="preserve">identified areas for improvement. </w:t>
      </w:r>
    </w:p>
    <w:p w14:paraId="20C5A787" w14:textId="77777777" w:rsidR="00C66226" w:rsidRDefault="00F0575F" w:rsidP="00757776">
      <w:pPr>
        <w:numPr>
          <w:ilvl w:val="1"/>
          <w:numId w:val="2"/>
        </w:numPr>
        <w:ind w:left="1080"/>
      </w:pPr>
      <w:r>
        <w:t xml:space="preserve">It is essential that action is taken to address the identified areas for improvement, consideration should be given to whether this is best addressed through a stand-alone action plan or via a thematic action plan. </w:t>
      </w:r>
      <w:r w:rsidR="00470D5B">
        <w:t xml:space="preserve"> </w:t>
      </w:r>
    </w:p>
    <w:p w14:paraId="59B89E2A" w14:textId="083969B2" w:rsidR="00470D5B" w:rsidRPr="00C66226" w:rsidRDefault="00470D5B" w:rsidP="00757776">
      <w:pPr>
        <w:numPr>
          <w:ilvl w:val="0"/>
          <w:numId w:val="2"/>
        </w:numPr>
        <w:ind w:left="360"/>
      </w:pPr>
      <w:r>
        <w:t xml:space="preserve">The joint investigation report will </w:t>
      </w:r>
      <w:r w:rsidR="00A2172B">
        <w:t>be submitted</w:t>
      </w:r>
      <w:r>
        <w:t xml:space="preserve"> through the governance and quality assurance mechanisms for sign off as agreed at the </w:t>
      </w:r>
      <w:r w:rsidR="00436869">
        <w:t>joint safety incident management</w:t>
      </w:r>
      <w:r>
        <w:t xml:space="preserve"> meeting. </w:t>
      </w:r>
    </w:p>
    <w:p w14:paraId="1A988CF9" w14:textId="77777777" w:rsidR="00C66226" w:rsidRPr="00C66226" w:rsidRDefault="003F611F" w:rsidP="00757776">
      <w:pPr>
        <w:numPr>
          <w:ilvl w:val="0"/>
          <w:numId w:val="2"/>
        </w:numPr>
        <w:ind w:left="360"/>
      </w:pPr>
      <w:r>
        <w:t>Once the joint investigation report has been finalised</w:t>
      </w:r>
      <w:r w:rsidR="001E4B12">
        <w:t xml:space="preserve">, </w:t>
      </w:r>
      <w:r w:rsidR="00A6505D">
        <w:t>each NHS Wales</w:t>
      </w:r>
      <w:r>
        <w:t xml:space="preserve"> stakeholder</w:t>
      </w:r>
      <w:r w:rsidR="001E4B12">
        <w:t xml:space="preserve"> organisation will: </w:t>
      </w:r>
    </w:p>
    <w:p w14:paraId="6964EC85" w14:textId="77777777" w:rsidR="00C66226" w:rsidRDefault="00A2172B" w:rsidP="00757776">
      <w:pPr>
        <w:numPr>
          <w:ilvl w:val="1"/>
          <w:numId w:val="2"/>
        </w:numPr>
        <w:ind w:left="1080"/>
      </w:pPr>
      <w:r>
        <w:t xml:space="preserve">update </w:t>
      </w:r>
      <w:r w:rsidR="001E4B12">
        <w:t>the</w:t>
      </w:r>
      <w:r w:rsidR="00A6505D">
        <w:t>ir</w:t>
      </w:r>
      <w:r w:rsidR="00C66226" w:rsidRPr="00C66226">
        <w:t xml:space="preserve"> Datix </w:t>
      </w:r>
      <w:r w:rsidR="001E4B12">
        <w:t xml:space="preserve">Cymru </w:t>
      </w:r>
      <w:r w:rsidR="00C66226" w:rsidRPr="00C66226">
        <w:t>record with</w:t>
      </w:r>
      <w:r w:rsidR="001E4B12">
        <w:t xml:space="preserve"> the investigation</w:t>
      </w:r>
      <w:r w:rsidR="00C66226" w:rsidRPr="00C66226">
        <w:t xml:space="preserve"> outcomes and contributory factor analysis</w:t>
      </w:r>
      <w:r w:rsidR="004457B7">
        <w:t>; and</w:t>
      </w:r>
    </w:p>
    <w:p w14:paraId="5FD28FC5" w14:textId="77777777" w:rsidR="00A6505D" w:rsidRDefault="00A2172B" w:rsidP="00757776">
      <w:pPr>
        <w:numPr>
          <w:ilvl w:val="1"/>
          <w:numId w:val="2"/>
        </w:numPr>
        <w:ind w:left="1080"/>
      </w:pPr>
      <w:r>
        <w:t xml:space="preserve">share </w:t>
      </w:r>
      <w:r w:rsidR="00A6505D">
        <w:t>the outcomes and learning from the investigation within their organisation</w:t>
      </w:r>
      <w:r>
        <w:t>.</w:t>
      </w:r>
    </w:p>
    <w:p w14:paraId="2BE25029" w14:textId="77777777" w:rsidR="00A6505D" w:rsidRDefault="00A6505D" w:rsidP="00757776">
      <w:pPr>
        <w:keepNext/>
        <w:numPr>
          <w:ilvl w:val="0"/>
          <w:numId w:val="2"/>
        </w:numPr>
        <w:ind w:left="360"/>
      </w:pPr>
      <w:r>
        <w:t xml:space="preserve">In addition to the above, the lead organisation will: </w:t>
      </w:r>
    </w:p>
    <w:p w14:paraId="2429F556" w14:textId="77777777" w:rsidR="001E4B12" w:rsidRPr="00C66226" w:rsidRDefault="001E4B12" w:rsidP="00757776">
      <w:pPr>
        <w:numPr>
          <w:ilvl w:val="1"/>
          <w:numId w:val="2"/>
        </w:numPr>
        <w:ind w:left="1080"/>
      </w:pPr>
      <w:r>
        <w:t xml:space="preserve">If the incident was nationally reported, complete any outcome requirements </w:t>
      </w:r>
      <w:r w:rsidR="00F0575F">
        <w:t>associated with</w:t>
      </w:r>
      <w:r>
        <w:t xml:space="preserve"> the notification</w:t>
      </w:r>
      <w:r w:rsidR="003F611F">
        <w:t>, including sharing the contributory factor analysis at a national level</w:t>
      </w:r>
      <w:r>
        <w:t xml:space="preserve">; and </w:t>
      </w:r>
    </w:p>
    <w:p w14:paraId="78B59FCF" w14:textId="77777777" w:rsidR="00C66226" w:rsidRDefault="00A2172B" w:rsidP="00757776">
      <w:pPr>
        <w:numPr>
          <w:ilvl w:val="1"/>
          <w:numId w:val="2"/>
        </w:numPr>
        <w:ind w:left="1080"/>
      </w:pPr>
      <w:r>
        <w:t>complete any</w:t>
      </w:r>
      <w:r w:rsidR="00C66226" w:rsidRPr="00C66226">
        <w:t xml:space="preserve"> relevant PTR requirements</w:t>
      </w:r>
      <w:r w:rsidR="001E4B12">
        <w:t xml:space="preserve"> in line with the organisation’s governance processes</w:t>
      </w:r>
      <w:r w:rsidR="003F611F">
        <w:t>, including engaging with the patient/family about the final investigation report</w:t>
      </w:r>
      <w:r w:rsidR="001E4B12">
        <w:t xml:space="preserve">. </w:t>
      </w:r>
    </w:p>
    <w:p w14:paraId="6AC0B18C" w14:textId="77777777" w:rsidR="003F611F" w:rsidRPr="003F611F" w:rsidRDefault="003F611F" w:rsidP="00757776">
      <w:pPr>
        <w:numPr>
          <w:ilvl w:val="0"/>
          <w:numId w:val="2"/>
        </w:numPr>
        <w:ind w:left="360"/>
      </w:pPr>
      <w:r w:rsidRPr="003F611F">
        <w:t xml:space="preserve">In order to support learning from these investigations, the following analyses will </w:t>
      </w:r>
      <w:r w:rsidR="00A2172B">
        <w:t>be required</w:t>
      </w:r>
      <w:r w:rsidRPr="003F611F">
        <w:t>:</w:t>
      </w:r>
    </w:p>
    <w:p w14:paraId="7D6830AE" w14:textId="77777777" w:rsidR="0003682C" w:rsidRDefault="0003682C" w:rsidP="00757776">
      <w:pPr>
        <w:numPr>
          <w:ilvl w:val="1"/>
          <w:numId w:val="2"/>
        </w:numPr>
        <w:ind w:left="1080"/>
      </w:pPr>
      <w:r>
        <w:t>In line with each organisation’s internal governance mechanisms</w:t>
      </w:r>
      <w:r w:rsidR="003F611F" w:rsidRPr="003F611F">
        <w:t>, each NHS Wales organisation who has been party to one or more joint investigations will und</w:t>
      </w:r>
      <w:r w:rsidR="00FF6C2B">
        <w:t xml:space="preserve">ertake </w:t>
      </w:r>
      <w:r>
        <w:t>regular</w:t>
      </w:r>
      <w:r w:rsidR="003F611F" w:rsidRPr="003F611F">
        <w:t xml:space="preserve"> analysis of the contributory factors associated with investigations. </w:t>
      </w:r>
      <w:r w:rsidR="004D7FF4">
        <w:t xml:space="preserve">This analysis should be used to inform thinking around commonly occurring factors and how these could be improved. </w:t>
      </w:r>
      <w:r>
        <w:t>These analyses</w:t>
      </w:r>
      <w:r w:rsidR="003F611F">
        <w:t xml:space="preserve"> and any resulting </w:t>
      </w:r>
      <w:r w:rsidR="004D7FF4">
        <w:t>actions</w:t>
      </w:r>
      <w:r w:rsidR="003F611F">
        <w:t xml:space="preserve"> for improvement should be </w:t>
      </w:r>
      <w:r>
        <w:t xml:space="preserve">regularly </w:t>
      </w:r>
      <w:r w:rsidR="003F611F">
        <w:t>shared</w:t>
      </w:r>
      <w:r>
        <w:t xml:space="preserve"> at a minimum with:</w:t>
      </w:r>
    </w:p>
    <w:p w14:paraId="212087D6" w14:textId="77777777" w:rsidR="003F611F" w:rsidRDefault="0003682C" w:rsidP="0003682C">
      <w:pPr>
        <w:numPr>
          <w:ilvl w:val="2"/>
          <w:numId w:val="2"/>
        </w:numPr>
      </w:pPr>
      <w:r>
        <w:t>relevant Committees within the organisation’s quality and safety structures</w:t>
      </w:r>
    </w:p>
    <w:p w14:paraId="7807E3B2" w14:textId="77777777" w:rsidR="0003682C" w:rsidRDefault="0003682C" w:rsidP="0003682C">
      <w:pPr>
        <w:numPr>
          <w:ilvl w:val="2"/>
          <w:numId w:val="2"/>
        </w:numPr>
      </w:pPr>
      <w:r>
        <w:t xml:space="preserve">the joint safety incident management meetings as appropriate. </w:t>
      </w:r>
    </w:p>
    <w:p w14:paraId="61B72464" w14:textId="77777777" w:rsidR="003F611F" w:rsidRPr="003F611F" w:rsidRDefault="003F611F" w:rsidP="00757776">
      <w:pPr>
        <w:numPr>
          <w:ilvl w:val="1"/>
          <w:numId w:val="2"/>
        </w:numPr>
        <w:ind w:left="1080"/>
      </w:pPr>
      <w:r>
        <w:t>On a quarterly basis, the NHS Wales</w:t>
      </w:r>
      <w:r w:rsidR="00FF6C2B">
        <w:t xml:space="preserve"> Delivery Unit will undertake an </w:t>
      </w:r>
      <w:r>
        <w:t xml:space="preserve">analysis of the contributory factors associated with all joint investigations which have been nationally reported. This analysis will be shared with all organisations who have been party to one or more joint investigations, as well as through </w:t>
      </w:r>
      <w:r w:rsidR="00A2172B">
        <w:t xml:space="preserve">relevant national </w:t>
      </w:r>
      <w:r w:rsidR="0003682C">
        <w:t>fora</w:t>
      </w:r>
      <w:r>
        <w:t>.</w:t>
      </w:r>
    </w:p>
    <w:sectPr w:rsidR="003F611F" w:rsidRPr="003F611F">
      <w:headerReference w:type="default" r:id="rId10"/>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elanie Harries (NHS Wales – Delivery Unit)" w:date="2022-09-26T16:57:00Z" w:initials="MH(W-DU-D">
    <w:p w14:paraId="49FBEC91" w14:textId="77777777" w:rsidR="00AB770C" w:rsidRDefault="00AB770C">
      <w:pPr>
        <w:pStyle w:val="CommentText"/>
      </w:pPr>
      <w:r>
        <w:rPr>
          <w:rStyle w:val="CommentReference"/>
        </w:rPr>
        <w:annotationRef/>
      </w:r>
      <w:r>
        <w:t xml:space="preserve">Please could I have your feedback on the essential information to make up the standard data set </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9FBEC9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5277A" w16cex:dateUtc="2022-10-03T08:18:00Z"/>
  <w16cex:commentExtensible w16cex:durableId="26E52810" w16cex:dateUtc="2022-10-03T08:21:00Z"/>
  <w16cex:commentExtensible w16cex:durableId="26E52851" w16cex:dateUtc="2022-10-03T08:22:00Z"/>
  <w16cex:commentExtensible w16cex:durableId="26E528D0" w16cex:dateUtc="2022-10-03T08: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9FBEC91" w16cid:durableId="26E52736"/>
  <w16cid:commentId w16cid:paraId="198B7BEA" w16cid:durableId="26E5277A"/>
  <w16cid:commentId w16cid:paraId="2ED5A251" w16cid:durableId="26E52810"/>
  <w16cid:commentId w16cid:paraId="60AF4127" w16cid:durableId="26E52737"/>
  <w16cid:commentId w16cid:paraId="04F83D06" w16cid:durableId="26E52851"/>
  <w16cid:commentId w16cid:paraId="4B09D96D" w16cid:durableId="26E528D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A68B38" w14:textId="77777777" w:rsidR="00D60C9C" w:rsidRDefault="00D60C9C" w:rsidP="00470D5B">
      <w:pPr>
        <w:spacing w:after="0" w:line="240" w:lineRule="auto"/>
      </w:pPr>
      <w:r>
        <w:separator/>
      </w:r>
    </w:p>
  </w:endnote>
  <w:endnote w:type="continuationSeparator" w:id="0">
    <w:p w14:paraId="3D02277C" w14:textId="77777777" w:rsidR="00D60C9C" w:rsidRDefault="00D60C9C" w:rsidP="00470D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6353F0" w14:textId="77777777" w:rsidR="00D60C9C" w:rsidRDefault="00D60C9C" w:rsidP="00470D5B">
      <w:pPr>
        <w:spacing w:after="0" w:line="240" w:lineRule="auto"/>
      </w:pPr>
      <w:r>
        <w:separator/>
      </w:r>
    </w:p>
  </w:footnote>
  <w:footnote w:type="continuationSeparator" w:id="0">
    <w:p w14:paraId="04F04C43" w14:textId="77777777" w:rsidR="00D60C9C" w:rsidRDefault="00D60C9C" w:rsidP="00470D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771193"/>
      <w:docPartObj>
        <w:docPartGallery w:val="Watermarks"/>
        <w:docPartUnique/>
      </w:docPartObj>
    </w:sdtPr>
    <w:sdtEndPr/>
    <w:sdtContent>
      <w:p w14:paraId="3E4DA662" w14:textId="77777777" w:rsidR="00470D5B" w:rsidRDefault="009B6660" w:rsidP="009B6660">
        <w:pPr>
          <w:pStyle w:val="Header"/>
          <w:jc w:val="center"/>
        </w:pPr>
        <w:r>
          <w:rPr>
            <w:noProof/>
            <w:lang w:eastAsia="en-GB"/>
          </w:rPr>
          <w:drawing>
            <wp:inline distT="0" distB="0" distL="0" distR="0" wp14:anchorId="0B8AF7AB" wp14:editId="6D4C1A0F">
              <wp:extent cx="1337385" cy="29064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U logo.png"/>
                      <pic:cNvPicPr/>
                    </pic:nvPicPr>
                    <pic:blipFill>
                      <a:blip r:embed="rId1">
                        <a:extLst>
                          <a:ext uri="{28A0092B-C50C-407E-A947-70E740481C1C}">
                            <a14:useLocalDpi xmlns:a14="http://schemas.microsoft.com/office/drawing/2010/main" val="0"/>
                          </a:ext>
                        </a:extLst>
                      </a:blip>
                      <a:stretch>
                        <a:fillRect/>
                      </a:stretch>
                    </pic:blipFill>
                    <pic:spPr>
                      <a:xfrm>
                        <a:off x="0" y="0"/>
                        <a:ext cx="1397131" cy="303628"/>
                      </a:xfrm>
                      <a:prstGeom prst="rect">
                        <a:avLst/>
                      </a:prstGeom>
                    </pic:spPr>
                  </pic:pic>
                </a:graphicData>
              </a:graphic>
            </wp:inline>
          </w:drawing>
        </w:r>
        <w:r w:rsidR="00B760CA">
          <w:rPr>
            <w:noProof/>
            <w:lang w:val="en-US"/>
          </w:rPr>
          <w:pict w14:anchorId="1B90A1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40D6D"/>
    <w:multiLevelType w:val="hybridMultilevel"/>
    <w:tmpl w:val="7E34F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A84809"/>
    <w:multiLevelType w:val="hybridMultilevel"/>
    <w:tmpl w:val="9A5E89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92302BD"/>
    <w:multiLevelType w:val="multilevel"/>
    <w:tmpl w:val="562E7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91F7F08"/>
    <w:multiLevelType w:val="hybridMultilevel"/>
    <w:tmpl w:val="5226D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B262366"/>
    <w:multiLevelType w:val="multilevel"/>
    <w:tmpl w:val="7A0808C0"/>
    <w:lvl w:ilvl="0">
      <w:start w:val="1"/>
      <w:numFmt w:val="bullet"/>
      <w:lvlText w:val="o"/>
      <w:lvlJc w:val="left"/>
      <w:pPr>
        <w:tabs>
          <w:tab w:val="num" w:pos="1080"/>
        </w:tabs>
        <w:ind w:left="1080" w:hanging="360"/>
      </w:pPr>
      <w:rPr>
        <w:rFonts w:ascii="Courier New" w:hAnsi="Courier New" w:cs="Courier New"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5" w15:restartNumberingAfterBreak="0">
    <w:nsid w:val="4EE97DDF"/>
    <w:multiLevelType w:val="multilevel"/>
    <w:tmpl w:val="52DA0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FD26F46"/>
    <w:multiLevelType w:val="hybridMultilevel"/>
    <w:tmpl w:val="50C065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529C604C"/>
    <w:multiLevelType w:val="multilevel"/>
    <w:tmpl w:val="2C38C9F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8" w15:restartNumberingAfterBreak="0">
    <w:nsid w:val="544F1D99"/>
    <w:multiLevelType w:val="hybridMultilevel"/>
    <w:tmpl w:val="CA8035D8"/>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4B31EF8"/>
    <w:multiLevelType w:val="hybridMultilevel"/>
    <w:tmpl w:val="838AE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771AEA"/>
    <w:multiLevelType w:val="hybridMultilevel"/>
    <w:tmpl w:val="80605C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B5B1B9D"/>
    <w:multiLevelType w:val="hybridMultilevel"/>
    <w:tmpl w:val="2F067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2"/>
  </w:num>
  <w:num w:numId="4">
    <w:abstractNumId w:val="6"/>
  </w:num>
  <w:num w:numId="5">
    <w:abstractNumId w:val="7"/>
  </w:num>
  <w:num w:numId="6">
    <w:abstractNumId w:val="5"/>
  </w:num>
  <w:num w:numId="7">
    <w:abstractNumId w:val="1"/>
  </w:num>
  <w:num w:numId="8">
    <w:abstractNumId w:val="10"/>
  </w:num>
  <w:num w:numId="9">
    <w:abstractNumId w:val="11"/>
  </w:num>
  <w:num w:numId="10">
    <w:abstractNumId w:val="3"/>
  </w:num>
  <w:num w:numId="11">
    <w:abstractNumId w:val="9"/>
  </w:num>
  <w:num w:numId="12">
    <w:abstractNumId w:val="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elanie Harries (NHS Wales – Delivery Unit)">
    <w15:presenceInfo w15:providerId="AD" w15:userId="S-1-5-21-978635462-3828570294-627434887-9376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726"/>
    <w:rsid w:val="0003682C"/>
    <w:rsid w:val="000707C8"/>
    <w:rsid w:val="000E2281"/>
    <w:rsid w:val="00121490"/>
    <w:rsid w:val="001D2167"/>
    <w:rsid w:val="001E4B12"/>
    <w:rsid w:val="00246566"/>
    <w:rsid w:val="002E7C0B"/>
    <w:rsid w:val="002F5108"/>
    <w:rsid w:val="0038385E"/>
    <w:rsid w:val="003C04E0"/>
    <w:rsid w:val="003F611F"/>
    <w:rsid w:val="00436869"/>
    <w:rsid w:val="00441D08"/>
    <w:rsid w:val="004457B7"/>
    <w:rsid w:val="00470D5B"/>
    <w:rsid w:val="004D7FF4"/>
    <w:rsid w:val="005E2F63"/>
    <w:rsid w:val="00641F42"/>
    <w:rsid w:val="00673726"/>
    <w:rsid w:val="006A141D"/>
    <w:rsid w:val="006B0E6E"/>
    <w:rsid w:val="00757776"/>
    <w:rsid w:val="00797D83"/>
    <w:rsid w:val="007A6696"/>
    <w:rsid w:val="008D4972"/>
    <w:rsid w:val="00950966"/>
    <w:rsid w:val="009851CB"/>
    <w:rsid w:val="009B6660"/>
    <w:rsid w:val="00A2172B"/>
    <w:rsid w:val="00A5016C"/>
    <w:rsid w:val="00A6505D"/>
    <w:rsid w:val="00A92DBD"/>
    <w:rsid w:val="00AB770C"/>
    <w:rsid w:val="00AE5350"/>
    <w:rsid w:val="00B33180"/>
    <w:rsid w:val="00B760CA"/>
    <w:rsid w:val="00BC5666"/>
    <w:rsid w:val="00C226D9"/>
    <w:rsid w:val="00C66226"/>
    <w:rsid w:val="00D60C9C"/>
    <w:rsid w:val="00D6370A"/>
    <w:rsid w:val="00E74A10"/>
    <w:rsid w:val="00EA5A0A"/>
    <w:rsid w:val="00EE766C"/>
    <w:rsid w:val="00F03B9E"/>
    <w:rsid w:val="00F0575F"/>
    <w:rsid w:val="00F2767E"/>
    <w:rsid w:val="00FF6C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0CADB7C"/>
  <w15:chartTrackingRefBased/>
  <w15:docId w15:val="{25435AB8-036C-4445-92C4-9D12FA05E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0D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0D5B"/>
  </w:style>
  <w:style w:type="paragraph" w:styleId="Footer">
    <w:name w:val="footer"/>
    <w:basedOn w:val="Normal"/>
    <w:link w:val="FooterChar"/>
    <w:uiPriority w:val="99"/>
    <w:unhideWhenUsed/>
    <w:rsid w:val="00470D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0D5B"/>
  </w:style>
  <w:style w:type="paragraph" w:styleId="NormalWeb">
    <w:name w:val="Normal (Web)"/>
    <w:basedOn w:val="Normal"/>
    <w:uiPriority w:val="99"/>
    <w:unhideWhenUsed/>
    <w:rsid w:val="00470D5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1E4B12"/>
    <w:rPr>
      <w:sz w:val="16"/>
      <w:szCs w:val="16"/>
    </w:rPr>
  </w:style>
  <w:style w:type="paragraph" w:styleId="CommentText">
    <w:name w:val="annotation text"/>
    <w:basedOn w:val="Normal"/>
    <w:link w:val="CommentTextChar"/>
    <w:uiPriority w:val="99"/>
    <w:unhideWhenUsed/>
    <w:rsid w:val="001E4B12"/>
    <w:pPr>
      <w:spacing w:line="240" w:lineRule="auto"/>
    </w:pPr>
    <w:rPr>
      <w:sz w:val="20"/>
      <w:szCs w:val="20"/>
    </w:rPr>
  </w:style>
  <w:style w:type="character" w:customStyle="1" w:styleId="CommentTextChar">
    <w:name w:val="Comment Text Char"/>
    <w:basedOn w:val="DefaultParagraphFont"/>
    <w:link w:val="CommentText"/>
    <w:uiPriority w:val="99"/>
    <w:rsid w:val="001E4B12"/>
    <w:rPr>
      <w:sz w:val="20"/>
      <w:szCs w:val="20"/>
    </w:rPr>
  </w:style>
  <w:style w:type="paragraph" w:styleId="CommentSubject">
    <w:name w:val="annotation subject"/>
    <w:basedOn w:val="CommentText"/>
    <w:next w:val="CommentText"/>
    <w:link w:val="CommentSubjectChar"/>
    <w:uiPriority w:val="99"/>
    <w:semiHidden/>
    <w:unhideWhenUsed/>
    <w:rsid w:val="001E4B12"/>
    <w:rPr>
      <w:b/>
      <w:bCs/>
    </w:rPr>
  </w:style>
  <w:style w:type="character" w:customStyle="1" w:styleId="CommentSubjectChar">
    <w:name w:val="Comment Subject Char"/>
    <w:basedOn w:val="CommentTextChar"/>
    <w:link w:val="CommentSubject"/>
    <w:uiPriority w:val="99"/>
    <w:semiHidden/>
    <w:rsid w:val="001E4B12"/>
    <w:rPr>
      <w:b/>
      <w:bCs/>
      <w:sz w:val="20"/>
      <w:szCs w:val="20"/>
    </w:rPr>
  </w:style>
  <w:style w:type="paragraph" w:styleId="BalloonText">
    <w:name w:val="Balloon Text"/>
    <w:basedOn w:val="Normal"/>
    <w:link w:val="BalloonTextChar"/>
    <w:uiPriority w:val="99"/>
    <w:semiHidden/>
    <w:unhideWhenUsed/>
    <w:rsid w:val="001E4B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4B1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81494">
      <w:bodyDiv w:val="1"/>
      <w:marLeft w:val="0"/>
      <w:marRight w:val="0"/>
      <w:marTop w:val="0"/>
      <w:marBottom w:val="0"/>
      <w:divBdr>
        <w:top w:val="none" w:sz="0" w:space="0" w:color="auto"/>
        <w:left w:val="none" w:sz="0" w:space="0" w:color="auto"/>
        <w:bottom w:val="none" w:sz="0" w:space="0" w:color="auto"/>
        <w:right w:val="none" w:sz="0" w:space="0" w:color="auto"/>
      </w:divBdr>
    </w:div>
    <w:div w:id="721291127">
      <w:bodyDiv w:val="1"/>
      <w:marLeft w:val="0"/>
      <w:marRight w:val="0"/>
      <w:marTop w:val="0"/>
      <w:marBottom w:val="0"/>
      <w:divBdr>
        <w:top w:val="none" w:sz="0" w:space="0" w:color="auto"/>
        <w:left w:val="none" w:sz="0" w:space="0" w:color="auto"/>
        <w:bottom w:val="none" w:sz="0" w:space="0" w:color="auto"/>
        <w:right w:val="none" w:sz="0" w:space="0" w:color="auto"/>
      </w:divBdr>
    </w:div>
    <w:div w:id="821509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EE88D1-0D5B-4965-B510-0C323C14D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1787</Words>
  <Characters>10192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Harries (NHS Wales - Delivery Unit - Delivery Unit)</dc:creator>
  <cp:keywords/>
  <dc:description/>
  <cp:lastModifiedBy>Sian Ashford (CTM UHB - National Collaborative Commissioning Unit)</cp:lastModifiedBy>
  <cp:revision>2</cp:revision>
  <dcterms:created xsi:type="dcterms:W3CDTF">2022-10-25T10:42:00Z</dcterms:created>
  <dcterms:modified xsi:type="dcterms:W3CDTF">2022-10-25T10:42:00Z</dcterms:modified>
</cp:coreProperties>
</file>