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7F6BA12B" w:rsidR="00577535" w:rsidRPr="0095447D" w:rsidRDefault="0006062E" w:rsidP="00C26FAD">
            <w:pPr>
              <w:rPr>
                <w:rFonts w:ascii="Verdana" w:hAnsi="Verdana" w:cs="Arial"/>
                <w:color w:val="FF0000"/>
                <w:sz w:val="24"/>
                <w:szCs w:val="24"/>
              </w:rPr>
            </w:pPr>
            <w:r>
              <w:rPr>
                <w:rStyle w:val="Style8"/>
                <w:rFonts w:ascii="Verdana" w:hAnsi="Verdana"/>
                <w:color w:val="000000" w:themeColor="text1"/>
              </w:rPr>
              <w:t>1</w:t>
            </w:r>
            <w:r w:rsidR="00531895">
              <w:rPr>
                <w:rStyle w:val="Style8"/>
                <w:rFonts w:ascii="Verdana" w:hAnsi="Verdana"/>
                <w:color w:val="000000" w:themeColor="text1"/>
              </w:rPr>
              <w:t>9</w:t>
            </w:r>
            <w:r w:rsidR="00AE7FCF">
              <w:rPr>
                <w:rStyle w:val="Style8"/>
                <w:rFonts w:ascii="Verdana" w:hAnsi="Verdana"/>
                <w:color w:val="000000" w:themeColor="text1"/>
              </w:rPr>
              <w:t>/</w:t>
            </w:r>
            <w:r w:rsidR="00A65362">
              <w:rPr>
                <w:rStyle w:val="Style8"/>
                <w:rFonts w:ascii="Verdana" w:hAnsi="Verdana"/>
                <w:color w:val="000000" w:themeColor="text1"/>
              </w:rPr>
              <w:t>0</w:t>
            </w:r>
            <w:r w:rsidR="00531895">
              <w:rPr>
                <w:rStyle w:val="Style8"/>
                <w:rFonts w:ascii="Verdana" w:hAnsi="Verdana"/>
                <w:color w:val="000000" w:themeColor="text1"/>
              </w:rPr>
              <w:t>9</w:t>
            </w:r>
            <w:r w:rsidR="0095447D" w:rsidRPr="0095447D">
              <w:rPr>
                <w:rStyle w:val="Style8"/>
                <w:rFonts w:ascii="Verdana" w:hAnsi="Verdana"/>
                <w:color w:val="000000" w:themeColor="text1"/>
              </w:rPr>
              <w:t>/202</w:t>
            </w:r>
            <w:r w:rsidR="00747B14">
              <w:rPr>
                <w:rStyle w:val="Style8"/>
                <w:rFonts w:ascii="Verdana" w:hAnsi="Verdana"/>
                <w:color w:val="000000" w:themeColor="text1"/>
              </w:rPr>
              <w:t>3</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65884EA5" w:rsidR="00634623" w:rsidRPr="00E23B12" w:rsidRDefault="00241767"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0D0211D4"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06062E">
              <w:rPr>
                <w:rFonts w:ascii="Verdana" w:hAnsi="Verdana"/>
                <w:sz w:val="24"/>
                <w:szCs w:val="24"/>
              </w:rPr>
              <w:t>Deputy</w:t>
            </w:r>
            <w:r w:rsidR="005E1AB5">
              <w:rPr>
                <w:rFonts w:ascii="Verdana" w:hAnsi="Verdana"/>
                <w:sz w:val="24"/>
                <w:szCs w:val="24"/>
              </w:rPr>
              <w:t xml:space="preserve">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0A5B4C9E" w14:textId="073ECA6A" w:rsidR="0022438B" w:rsidRPr="0022438B" w:rsidRDefault="00AE0790" w:rsidP="0022438B">
      <w:pPr>
        <w:pStyle w:val="ListParagraph"/>
        <w:numPr>
          <w:ilvl w:val="1"/>
          <w:numId w:val="1"/>
        </w:numPr>
        <w:spacing w:after="0" w:line="240" w:lineRule="auto"/>
        <w:ind w:hanging="490"/>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B06A4DD" w14:textId="4C0EDA15" w:rsidR="0022438B" w:rsidRDefault="0022438B"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Meeting with Chair of </w:t>
      </w:r>
      <w:r w:rsidR="00241767">
        <w:rPr>
          <w:rFonts w:ascii="Verdana" w:hAnsi="Verdana" w:cs="Arial"/>
          <w:color w:val="000000" w:themeColor="text1"/>
          <w:sz w:val="24"/>
          <w:szCs w:val="24"/>
        </w:rPr>
        <w:t>the Welsh Ambulance Services NHS Trust (</w:t>
      </w:r>
      <w:r>
        <w:rPr>
          <w:rFonts w:ascii="Verdana" w:hAnsi="Verdana" w:cs="Arial"/>
          <w:color w:val="000000" w:themeColor="text1"/>
          <w:sz w:val="24"/>
          <w:szCs w:val="24"/>
        </w:rPr>
        <w:t>WAST</w:t>
      </w:r>
      <w:r w:rsidR="00241767">
        <w:rPr>
          <w:rFonts w:ascii="Verdana" w:hAnsi="Verdana" w:cs="Arial"/>
          <w:color w:val="000000" w:themeColor="text1"/>
          <w:sz w:val="24"/>
          <w:szCs w:val="24"/>
        </w:rPr>
        <w:t>)</w:t>
      </w:r>
      <w:r>
        <w:rPr>
          <w:rFonts w:ascii="Verdana" w:hAnsi="Verdana" w:cs="Arial"/>
          <w:color w:val="000000" w:themeColor="text1"/>
          <w:sz w:val="24"/>
          <w:szCs w:val="24"/>
        </w:rPr>
        <w:t xml:space="preserve"> (18 July)</w:t>
      </w:r>
    </w:p>
    <w:p w14:paraId="12F5278D" w14:textId="30A0FBC3" w:rsidR="0044490F" w:rsidRPr="00531895" w:rsidRDefault="00A76B93" w:rsidP="0044490F">
      <w:pPr>
        <w:pStyle w:val="ListParagraph"/>
        <w:numPr>
          <w:ilvl w:val="0"/>
          <w:numId w:val="31"/>
        </w:numPr>
        <w:spacing w:after="0" w:line="240" w:lineRule="auto"/>
        <w:jc w:val="both"/>
        <w:rPr>
          <w:rFonts w:ascii="Verdana" w:hAnsi="Verdana" w:cs="Arial"/>
          <w:color w:val="000000" w:themeColor="text1"/>
          <w:sz w:val="24"/>
          <w:szCs w:val="24"/>
        </w:rPr>
      </w:pPr>
      <w:r w:rsidRPr="00531895">
        <w:rPr>
          <w:rFonts w:ascii="Verdana" w:hAnsi="Verdana" w:cs="Arial"/>
          <w:color w:val="000000" w:themeColor="text1"/>
          <w:sz w:val="24"/>
          <w:szCs w:val="24"/>
        </w:rPr>
        <w:t>Chairs</w:t>
      </w:r>
      <w:r w:rsidR="0022438B">
        <w:rPr>
          <w:rFonts w:ascii="Verdana" w:hAnsi="Verdana" w:cs="Arial"/>
          <w:color w:val="000000" w:themeColor="text1"/>
          <w:sz w:val="24"/>
          <w:szCs w:val="24"/>
        </w:rPr>
        <w:t>’</w:t>
      </w:r>
      <w:r w:rsidRPr="00531895">
        <w:rPr>
          <w:rFonts w:ascii="Verdana" w:hAnsi="Verdana" w:cs="Arial"/>
          <w:color w:val="000000" w:themeColor="text1"/>
          <w:sz w:val="24"/>
          <w:szCs w:val="24"/>
        </w:rPr>
        <w:t xml:space="preserve"> </w:t>
      </w:r>
      <w:r w:rsidR="0022438B">
        <w:rPr>
          <w:rFonts w:ascii="Verdana" w:hAnsi="Verdana" w:cs="Arial"/>
          <w:color w:val="000000" w:themeColor="text1"/>
          <w:sz w:val="24"/>
          <w:szCs w:val="24"/>
        </w:rPr>
        <w:t>meeting with Minister</w:t>
      </w:r>
      <w:r w:rsidRPr="00531895">
        <w:rPr>
          <w:rFonts w:ascii="Verdana" w:hAnsi="Verdana" w:cs="Arial"/>
          <w:color w:val="000000" w:themeColor="text1"/>
          <w:sz w:val="24"/>
          <w:szCs w:val="24"/>
        </w:rPr>
        <w:t xml:space="preserve"> (</w:t>
      </w:r>
      <w:r w:rsidR="0022438B">
        <w:rPr>
          <w:rFonts w:ascii="Verdana" w:hAnsi="Verdana" w:cs="Arial"/>
          <w:color w:val="000000" w:themeColor="text1"/>
          <w:sz w:val="24"/>
          <w:szCs w:val="24"/>
        </w:rPr>
        <w:t>20 July</w:t>
      </w:r>
      <w:r w:rsidRPr="00531895">
        <w:rPr>
          <w:rFonts w:ascii="Verdana" w:hAnsi="Verdana" w:cs="Arial"/>
          <w:color w:val="000000" w:themeColor="text1"/>
          <w:sz w:val="24"/>
          <w:szCs w:val="24"/>
        </w:rPr>
        <w:t>)</w:t>
      </w:r>
    </w:p>
    <w:p w14:paraId="33398E37" w14:textId="77777777" w:rsidR="0022438B" w:rsidRDefault="0022438B"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Cultural competence training (25 July)</w:t>
      </w:r>
    </w:p>
    <w:p w14:paraId="7280AF2C" w14:textId="671EF625" w:rsidR="0022438B" w:rsidRDefault="0022438B"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Attended C</w:t>
      </w:r>
      <w:r w:rsidR="00241767">
        <w:rPr>
          <w:rFonts w:ascii="Verdana" w:hAnsi="Verdana" w:cs="Arial"/>
          <w:color w:val="000000" w:themeColor="text1"/>
          <w:sz w:val="24"/>
          <w:szCs w:val="24"/>
        </w:rPr>
        <w:t>wm Taf Morgannwg University Health Board (C</w:t>
      </w:r>
      <w:r>
        <w:rPr>
          <w:rFonts w:ascii="Verdana" w:hAnsi="Verdana" w:cs="Arial"/>
          <w:color w:val="000000" w:themeColor="text1"/>
          <w:sz w:val="24"/>
          <w:szCs w:val="24"/>
        </w:rPr>
        <w:t>TM</w:t>
      </w:r>
      <w:r w:rsidR="00241767">
        <w:rPr>
          <w:rFonts w:ascii="Verdana" w:hAnsi="Verdana" w:cs="Arial"/>
          <w:color w:val="000000" w:themeColor="text1"/>
          <w:sz w:val="24"/>
          <w:szCs w:val="24"/>
        </w:rPr>
        <w:t>UHB) Audit and Risk Committee to receive the Final</w:t>
      </w:r>
      <w:r>
        <w:rPr>
          <w:rFonts w:ascii="Verdana" w:hAnsi="Verdana" w:cs="Arial"/>
          <w:color w:val="000000" w:themeColor="text1"/>
          <w:sz w:val="24"/>
          <w:szCs w:val="24"/>
        </w:rPr>
        <w:t xml:space="preserve"> Accounts (26 July)</w:t>
      </w:r>
    </w:p>
    <w:p w14:paraId="24A96026" w14:textId="77777777" w:rsidR="0022438B" w:rsidRDefault="0022438B" w:rsidP="0044490F">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Duty of Candour webinar (28 July)</w:t>
      </w:r>
    </w:p>
    <w:p w14:paraId="01F4E1C5" w14:textId="77777777" w:rsidR="00B45F1B" w:rsidRDefault="00A76B93" w:rsidP="004958AB">
      <w:pPr>
        <w:pStyle w:val="ListParagraph"/>
        <w:numPr>
          <w:ilvl w:val="0"/>
          <w:numId w:val="31"/>
        </w:numPr>
        <w:spacing w:after="0" w:line="240" w:lineRule="auto"/>
        <w:jc w:val="both"/>
        <w:rPr>
          <w:rFonts w:ascii="Verdana" w:hAnsi="Verdana" w:cs="Arial"/>
          <w:color w:val="000000" w:themeColor="text1"/>
          <w:sz w:val="24"/>
          <w:szCs w:val="24"/>
        </w:rPr>
      </w:pPr>
      <w:r w:rsidRPr="00B45F1B">
        <w:rPr>
          <w:rFonts w:ascii="Verdana" w:hAnsi="Verdana" w:cs="Arial"/>
          <w:color w:val="000000" w:themeColor="text1"/>
          <w:sz w:val="24"/>
          <w:szCs w:val="24"/>
        </w:rPr>
        <w:t>Chairs’ Peer Group (</w:t>
      </w:r>
      <w:r w:rsidR="00B45F1B" w:rsidRPr="00B45F1B">
        <w:rPr>
          <w:rFonts w:ascii="Verdana" w:hAnsi="Verdana" w:cs="Arial"/>
          <w:color w:val="000000" w:themeColor="text1"/>
          <w:sz w:val="24"/>
          <w:szCs w:val="24"/>
        </w:rPr>
        <w:t>8 August)</w:t>
      </w:r>
    </w:p>
    <w:p w14:paraId="0C1985F5" w14:textId="77777777" w:rsidR="00B45F1B" w:rsidRDefault="00B45F1B" w:rsidP="004958AB">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Oversight Board (9 August)</w:t>
      </w:r>
    </w:p>
    <w:p w14:paraId="271AA387" w14:textId="03AFCA29" w:rsidR="00B45F1B" w:rsidRDefault="00B45F1B" w:rsidP="004958AB">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Meeting with Chair, W</w:t>
      </w:r>
      <w:r w:rsidR="00241767">
        <w:rPr>
          <w:rFonts w:ascii="Verdana" w:hAnsi="Verdana" w:cs="Arial"/>
          <w:color w:val="000000" w:themeColor="text1"/>
          <w:sz w:val="24"/>
          <w:szCs w:val="24"/>
        </w:rPr>
        <w:t>elsh Health Specialised Services Committee (W</w:t>
      </w:r>
      <w:r>
        <w:rPr>
          <w:rFonts w:ascii="Verdana" w:hAnsi="Verdana" w:cs="Arial"/>
          <w:color w:val="000000" w:themeColor="text1"/>
          <w:sz w:val="24"/>
          <w:szCs w:val="24"/>
        </w:rPr>
        <w:t>HSSC</w:t>
      </w:r>
      <w:r w:rsidR="00241767">
        <w:rPr>
          <w:rFonts w:ascii="Verdana" w:hAnsi="Verdana" w:cs="Arial"/>
          <w:color w:val="000000" w:themeColor="text1"/>
          <w:sz w:val="24"/>
          <w:szCs w:val="24"/>
        </w:rPr>
        <w:t>)</w:t>
      </w:r>
      <w:r>
        <w:rPr>
          <w:rFonts w:ascii="Verdana" w:hAnsi="Verdana" w:cs="Arial"/>
          <w:color w:val="000000" w:themeColor="text1"/>
          <w:sz w:val="24"/>
          <w:szCs w:val="24"/>
        </w:rPr>
        <w:t xml:space="preserve"> (10 August)</w:t>
      </w:r>
    </w:p>
    <w:p w14:paraId="68A3C700" w14:textId="1C93C9D7" w:rsidR="00B45F1B" w:rsidRDefault="00B45F1B" w:rsidP="004958AB">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Chaired National Commissioning Implementation Board (22 August)</w:t>
      </w:r>
    </w:p>
    <w:p w14:paraId="7E9CE567" w14:textId="482324B0" w:rsidR="00B45F1B" w:rsidRDefault="00B45F1B" w:rsidP="004958AB">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Chairs’ Peer Group (29 August)</w:t>
      </w:r>
    </w:p>
    <w:p w14:paraId="07435247" w14:textId="3933381C" w:rsidR="00B45F1B" w:rsidRDefault="00B45F1B" w:rsidP="004958AB">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Meeting with Chair, WHSSC (31 August)</w:t>
      </w:r>
    </w:p>
    <w:p w14:paraId="7CFC5120" w14:textId="6B56BF82" w:rsidR="00B45F1B" w:rsidRDefault="00B45F1B" w:rsidP="004958AB">
      <w:pPr>
        <w:pStyle w:val="ListParagraph"/>
        <w:numPr>
          <w:ilvl w:val="0"/>
          <w:numId w:val="31"/>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National Commissioning Oversight Board (6 September)</w:t>
      </w:r>
    </w:p>
    <w:p w14:paraId="7F04CDA6" w14:textId="312CC901" w:rsidR="000E53B5" w:rsidRDefault="000E53B5" w:rsidP="000E53B5">
      <w:pPr>
        <w:spacing w:after="0" w:line="240" w:lineRule="auto"/>
        <w:jc w:val="both"/>
        <w:rPr>
          <w:rFonts w:ascii="Verdana" w:hAnsi="Verdana" w:cs="Arial"/>
          <w:sz w:val="24"/>
          <w:szCs w:val="24"/>
        </w:rPr>
      </w:pPr>
    </w:p>
    <w:p w14:paraId="6AC1328C" w14:textId="6C60E447" w:rsidR="00425F14" w:rsidRDefault="000E53B5" w:rsidP="00111457">
      <w:pPr>
        <w:pStyle w:val="ListParagraph"/>
        <w:numPr>
          <w:ilvl w:val="1"/>
          <w:numId w:val="1"/>
        </w:numPr>
        <w:spacing w:after="0" w:line="240" w:lineRule="auto"/>
        <w:jc w:val="both"/>
        <w:rPr>
          <w:rFonts w:ascii="Verdana" w:hAnsi="Verdana" w:cs="Arial"/>
          <w:sz w:val="24"/>
          <w:szCs w:val="24"/>
        </w:rPr>
      </w:pPr>
      <w:r w:rsidRPr="00111457">
        <w:rPr>
          <w:rFonts w:ascii="Verdana" w:hAnsi="Verdana" w:cs="Arial"/>
          <w:sz w:val="24"/>
          <w:szCs w:val="24"/>
        </w:rPr>
        <w:t xml:space="preserve">The </w:t>
      </w:r>
      <w:r w:rsidR="00A71871" w:rsidRPr="00111457">
        <w:rPr>
          <w:rFonts w:ascii="Verdana" w:hAnsi="Verdana" w:cs="Arial"/>
          <w:sz w:val="24"/>
          <w:szCs w:val="24"/>
        </w:rPr>
        <w:t xml:space="preserve">appraisal meeting with the Minister </w:t>
      </w:r>
      <w:r w:rsidRPr="00111457">
        <w:rPr>
          <w:rFonts w:ascii="Verdana" w:hAnsi="Verdana" w:cs="Arial"/>
          <w:sz w:val="24"/>
          <w:szCs w:val="24"/>
        </w:rPr>
        <w:t xml:space="preserve">was held </w:t>
      </w:r>
      <w:r w:rsidR="00A71871" w:rsidRPr="00111457">
        <w:rPr>
          <w:rFonts w:ascii="Verdana" w:hAnsi="Verdana" w:cs="Arial"/>
          <w:sz w:val="24"/>
          <w:szCs w:val="24"/>
        </w:rPr>
        <w:t xml:space="preserve">on </w:t>
      </w:r>
      <w:r w:rsidRPr="00111457">
        <w:rPr>
          <w:rFonts w:ascii="Verdana" w:hAnsi="Verdana" w:cs="Arial"/>
          <w:sz w:val="24"/>
          <w:szCs w:val="24"/>
        </w:rPr>
        <w:t>19 June</w:t>
      </w:r>
      <w:r w:rsidR="00A71871" w:rsidRPr="00111457">
        <w:rPr>
          <w:rFonts w:ascii="Verdana" w:hAnsi="Verdana" w:cs="Arial"/>
          <w:sz w:val="24"/>
          <w:szCs w:val="24"/>
        </w:rPr>
        <w:t xml:space="preserve"> </w:t>
      </w:r>
      <w:r w:rsidR="00B910EC" w:rsidRPr="00111457">
        <w:rPr>
          <w:rFonts w:ascii="Verdana" w:hAnsi="Verdana" w:cs="Arial"/>
          <w:sz w:val="24"/>
          <w:szCs w:val="24"/>
        </w:rPr>
        <w:t>202</w:t>
      </w:r>
      <w:r w:rsidRPr="00111457">
        <w:rPr>
          <w:rFonts w:ascii="Verdana" w:hAnsi="Verdana" w:cs="Arial"/>
          <w:sz w:val="24"/>
          <w:szCs w:val="24"/>
        </w:rPr>
        <w:t>3</w:t>
      </w:r>
      <w:r w:rsidR="00B910EC" w:rsidRPr="00111457">
        <w:rPr>
          <w:rFonts w:ascii="Verdana" w:hAnsi="Verdana" w:cs="Arial"/>
          <w:sz w:val="24"/>
          <w:szCs w:val="24"/>
        </w:rPr>
        <w:t xml:space="preserve"> </w:t>
      </w:r>
      <w:r w:rsidRPr="00111457">
        <w:rPr>
          <w:rFonts w:ascii="Verdana" w:hAnsi="Verdana" w:cs="Arial"/>
          <w:sz w:val="24"/>
          <w:szCs w:val="24"/>
        </w:rPr>
        <w:t xml:space="preserve">and </w:t>
      </w:r>
      <w:r w:rsidR="00A71871" w:rsidRPr="00111457">
        <w:rPr>
          <w:rFonts w:ascii="Verdana" w:hAnsi="Verdana" w:cs="Arial"/>
          <w:sz w:val="24"/>
          <w:szCs w:val="24"/>
        </w:rPr>
        <w:t xml:space="preserve">my objectives </w:t>
      </w:r>
      <w:r w:rsidRPr="00111457">
        <w:rPr>
          <w:rFonts w:ascii="Verdana" w:hAnsi="Verdana" w:cs="Arial"/>
          <w:sz w:val="24"/>
          <w:szCs w:val="24"/>
        </w:rPr>
        <w:t xml:space="preserve">were restated and </w:t>
      </w:r>
      <w:r w:rsidR="00A71871" w:rsidRPr="00111457">
        <w:rPr>
          <w:rFonts w:ascii="Verdana" w:hAnsi="Verdana" w:cs="Arial"/>
          <w:sz w:val="24"/>
          <w:szCs w:val="24"/>
        </w:rPr>
        <w:t>include</w:t>
      </w:r>
      <w:r w:rsidRPr="00111457">
        <w:rPr>
          <w:rFonts w:ascii="Verdana" w:hAnsi="Verdana" w:cs="Arial"/>
          <w:sz w:val="24"/>
          <w:szCs w:val="24"/>
        </w:rPr>
        <w:t xml:space="preserve"> (subject to final confirmation)</w:t>
      </w:r>
      <w:r w:rsidR="00A71871" w:rsidRPr="00111457">
        <w:rPr>
          <w:rFonts w:ascii="Verdana" w:hAnsi="Verdana" w:cs="Arial"/>
          <w:sz w:val="24"/>
          <w:szCs w:val="24"/>
        </w:rPr>
        <w:t>:</w:t>
      </w:r>
    </w:p>
    <w:p w14:paraId="7A652D8E" w14:textId="347EE60D" w:rsidR="00425F14" w:rsidRPr="00425F14" w:rsidRDefault="00425F14" w:rsidP="00111457">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111457" w:rsidRDefault="006814C2"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A quarter by quarter improvement trend in the percentage of total conveyances taken to a service other than Type one Emergency department</w:t>
      </w:r>
      <w:r w:rsidR="00425F14" w:rsidRPr="00111457">
        <w:rPr>
          <w:rFonts w:ascii="Verdana" w:hAnsi="Verdana" w:cs="Arial"/>
          <w:sz w:val="24"/>
          <w:szCs w:val="24"/>
        </w:rPr>
        <w:t>;</w:t>
      </w:r>
    </w:p>
    <w:p w14:paraId="3B8B97EE" w14:textId="06ED01C0" w:rsidR="006814C2" w:rsidRPr="00111457" w:rsidRDefault="00425F14"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Sustained r</w:t>
      </w:r>
      <w:r w:rsidR="006814C2" w:rsidRPr="00111457">
        <w:rPr>
          <w:rFonts w:ascii="Verdana" w:hAnsi="Verdana" w:cs="Arial"/>
          <w:sz w:val="24"/>
          <w:szCs w:val="24"/>
        </w:rPr>
        <w:t>eduction in ambulance patient handovers</w:t>
      </w:r>
      <w:r w:rsidR="00AA7DDA" w:rsidRPr="00111457">
        <w:rPr>
          <w:rFonts w:ascii="Verdana" w:hAnsi="Verdana" w:cs="Arial"/>
          <w:sz w:val="24"/>
          <w:szCs w:val="24"/>
        </w:rPr>
        <w:t xml:space="preserve"> over 4 hours </w:t>
      </w:r>
      <w:r w:rsidR="002F750F" w:rsidRPr="00111457">
        <w:rPr>
          <w:rFonts w:ascii="Verdana" w:hAnsi="Verdana" w:cs="Arial"/>
          <w:sz w:val="24"/>
          <w:szCs w:val="24"/>
        </w:rPr>
        <w:t xml:space="preserve">and </w:t>
      </w:r>
      <w:r w:rsidR="00AA7DDA" w:rsidRPr="00111457">
        <w:rPr>
          <w:rFonts w:ascii="Verdana" w:hAnsi="Verdana" w:cs="Arial"/>
          <w:sz w:val="24"/>
          <w:szCs w:val="24"/>
        </w:rPr>
        <w:t xml:space="preserve">to zero </w:t>
      </w:r>
      <w:r w:rsidRPr="00111457">
        <w:rPr>
          <w:rFonts w:ascii="Verdana" w:hAnsi="Verdana" w:cs="Arial"/>
          <w:sz w:val="24"/>
          <w:szCs w:val="24"/>
        </w:rPr>
        <w:t>in 2023/24;</w:t>
      </w:r>
    </w:p>
    <w:p w14:paraId="75504BBE" w14:textId="678E3B9A" w:rsidR="00AA7DDA" w:rsidRPr="00111457" w:rsidRDefault="00AA7DDA"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 xml:space="preserve">A reduction in average </w:t>
      </w:r>
      <w:r w:rsidR="00D37BF9" w:rsidRPr="00111457">
        <w:rPr>
          <w:rFonts w:ascii="Verdana" w:hAnsi="Verdana" w:cs="Arial"/>
          <w:sz w:val="24"/>
          <w:szCs w:val="24"/>
        </w:rPr>
        <w:t>handover times of 25% (compared to October 2021 baseline)</w:t>
      </w:r>
      <w:r w:rsidR="00425F14" w:rsidRPr="00111457">
        <w:rPr>
          <w:rFonts w:ascii="Verdana" w:hAnsi="Verdana" w:cs="Arial"/>
          <w:sz w:val="24"/>
          <w:szCs w:val="24"/>
        </w:rPr>
        <w:t xml:space="preserve"> by year end;</w:t>
      </w:r>
    </w:p>
    <w:p w14:paraId="39D5A0B4" w14:textId="649293D1" w:rsidR="00425F14" w:rsidRPr="00111457" w:rsidRDefault="00425F14"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Continuous improvement in red performance over 2022/23 in line with forecast trajectory</w:t>
      </w:r>
      <w:r w:rsidR="002F750F" w:rsidRPr="00111457">
        <w:rPr>
          <w:rFonts w:ascii="Verdana" w:hAnsi="Verdana" w:cs="Arial"/>
          <w:sz w:val="24"/>
          <w:szCs w:val="24"/>
        </w:rPr>
        <w:t>;</w:t>
      </w:r>
    </w:p>
    <w:p w14:paraId="663DA1F9" w14:textId="3631CBB7"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Achieve national target of 65% of red calls responded to in 8 minutes over 2022/23 and beyond</w:t>
      </w:r>
    </w:p>
    <w:p w14:paraId="2476A067" w14:textId="54C598D2" w:rsidR="00D37BF9" w:rsidRPr="00111457" w:rsidRDefault="00D37BF9"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Regular review of effectiveness of EASC</w:t>
      </w:r>
      <w:r w:rsidR="00A71871" w:rsidRPr="00111457">
        <w:rPr>
          <w:rFonts w:ascii="Verdana" w:hAnsi="Verdana" w:cs="Arial"/>
          <w:sz w:val="24"/>
          <w:szCs w:val="24"/>
        </w:rPr>
        <w:t>, with a</w:t>
      </w:r>
      <w:r w:rsidR="00B910EC" w:rsidRPr="00111457">
        <w:rPr>
          <w:rFonts w:ascii="Verdana" w:hAnsi="Verdana" w:cs="Arial"/>
          <w:sz w:val="24"/>
          <w:szCs w:val="24"/>
        </w:rPr>
        <w:t xml:space="preserve"> </w:t>
      </w:r>
      <w:r w:rsidR="00116589" w:rsidRPr="00111457">
        <w:rPr>
          <w:rFonts w:ascii="Verdana" w:hAnsi="Verdana" w:cs="Arial"/>
          <w:sz w:val="24"/>
          <w:szCs w:val="24"/>
        </w:rPr>
        <w:t>demonstrable focus</w:t>
      </w:r>
      <w:r w:rsidR="00A71871" w:rsidRPr="00111457">
        <w:rPr>
          <w:rFonts w:ascii="Verdana" w:hAnsi="Verdana" w:cs="Arial"/>
          <w:sz w:val="24"/>
          <w:szCs w:val="24"/>
        </w:rPr>
        <w:t xml:space="preserve"> on </w:t>
      </w:r>
      <w:r w:rsidR="00B910EC" w:rsidRPr="00111457">
        <w:rPr>
          <w:rFonts w:ascii="Verdana" w:hAnsi="Verdana" w:cs="Arial"/>
          <w:sz w:val="24"/>
          <w:szCs w:val="24"/>
        </w:rPr>
        <w:t>the quality and safety of ambulance services</w:t>
      </w:r>
    </w:p>
    <w:p w14:paraId="75F443F1" w14:textId="69D13938" w:rsidR="00D37BF9"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Undertake</w:t>
      </w:r>
      <w:r w:rsidR="00D37BF9" w:rsidRPr="00111457">
        <w:rPr>
          <w:rFonts w:ascii="Verdana" w:hAnsi="Verdana" w:cs="Arial"/>
          <w:sz w:val="24"/>
          <w:szCs w:val="24"/>
        </w:rPr>
        <w:t xml:space="preserve"> engagement with Welsh Government Officials and stakeholders</w:t>
      </w:r>
      <w:r w:rsidRPr="00111457">
        <w:rPr>
          <w:rFonts w:ascii="Verdana" w:hAnsi="Verdana" w:cs="Arial"/>
          <w:sz w:val="24"/>
          <w:szCs w:val="24"/>
        </w:rPr>
        <w:t>, Chair  of WAST and Chair of Citizen Voice body</w:t>
      </w:r>
      <w:r w:rsidR="00111457">
        <w:rPr>
          <w:rFonts w:ascii="Verdana" w:hAnsi="Verdana" w:cs="Arial"/>
          <w:sz w:val="24"/>
          <w:szCs w:val="24"/>
        </w:rPr>
        <w:t xml:space="preserve"> (Llais)</w:t>
      </w:r>
      <w:r w:rsidRPr="00111457">
        <w:rPr>
          <w:rFonts w:ascii="Verdana" w:hAnsi="Verdana" w:cs="Arial"/>
          <w:sz w:val="24"/>
          <w:szCs w:val="24"/>
        </w:rPr>
        <w:t>;</w:t>
      </w:r>
    </w:p>
    <w:p w14:paraId="0645764A" w14:textId="6AF2AFF1"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that quality and safety considerations are prioritized in all commissioning arrangements;</w:t>
      </w:r>
    </w:p>
    <w:p w14:paraId="7B54AF07" w14:textId="107940BA"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Chief Executives</w:t>
      </w:r>
      <w:r w:rsidR="00604832" w:rsidRPr="00111457">
        <w:rPr>
          <w:rFonts w:ascii="Verdana" w:hAnsi="Verdana" w:cs="Arial"/>
          <w:sz w:val="24"/>
          <w:szCs w:val="24"/>
        </w:rPr>
        <w:t xml:space="preserve"> and representatives provide assurance that their organizations have engaged in commissioning arrangements at a senior level;</w:t>
      </w:r>
    </w:p>
    <w:p w14:paraId="31B4EE25" w14:textId="28255228" w:rsidR="00A71871" w:rsidRPr="00111457" w:rsidRDefault="00A71871"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lastRenderedPageBreak/>
        <w:t>Demonstrate leadership in supporting bilingualism and mainstreaming of Welsh language</w:t>
      </w:r>
      <w:r w:rsidR="00604832" w:rsidRPr="00111457">
        <w:rPr>
          <w:rFonts w:ascii="Verdana" w:hAnsi="Verdana" w:cs="Arial"/>
          <w:sz w:val="24"/>
          <w:szCs w:val="24"/>
        </w:rPr>
        <w:t>;</w:t>
      </w:r>
    </w:p>
    <w:p w14:paraId="0520D4EA" w14:textId="77777777" w:rsidR="00A71871" w:rsidRPr="00111457" w:rsidRDefault="00A71871"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7ABCA7FE" w14:textId="0AA4884A" w:rsidR="0006062E" w:rsidRDefault="00A71871" w:rsidP="00111457">
      <w:pPr>
        <w:spacing w:after="0" w:line="240" w:lineRule="auto"/>
        <w:jc w:val="both"/>
        <w:rPr>
          <w:rFonts w:ascii="Verdana" w:hAnsi="Verdana"/>
          <w:sz w:val="24"/>
        </w:rPr>
      </w:pPr>
      <w:r>
        <w:rPr>
          <w:rFonts w:ascii="Verdana" w:hAnsi="Verdana"/>
          <w:sz w:val="24"/>
        </w:rPr>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Programme</w:t>
      </w:r>
      <w:r w:rsidR="000E53B5">
        <w:rPr>
          <w:rFonts w:ascii="Verdana" w:hAnsi="Verdana"/>
          <w:sz w:val="24"/>
        </w:rPr>
        <w:t xml:space="preserve"> and to ensure a fair and </w:t>
      </w:r>
      <w:r w:rsidR="00B8675B">
        <w:rPr>
          <w:rFonts w:ascii="Verdana" w:hAnsi="Verdana"/>
          <w:sz w:val="24"/>
        </w:rPr>
        <w:t>balanced</w:t>
      </w:r>
      <w:r w:rsidR="000E53B5">
        <w:rPr>
          <w:rFonts w:ascii="Verdana" w:hAnsi="Verdana"/>
          <w:sz w:val="24"/>
        </w:rPr>
        <w:t xml:space="preserve"> outcome to the EMRTS review</w:t>
      </w:r>
      <w:r>
        <w:rPr>
          <w:rFonts w:ascii="Verdana" w:hAnsi="Verdana"/>
          <w:sz w:val="24"/>
        </w:rPr>
        <w:t xml:space="preserve">. </w:t>
      </w:r>
    </w:p>
    <w:p w14:paraId="44FFB482" w14:textId="480219C3" w:rsidR="0006062E" w:rsidRDefault="0006062E" w:rsidP="0006062E">
      <w:pPr>
        <w:spacing w:after="0" w:line="240" w:lineRule="auto"/>
        <w:ind w:left="-230"/>
        <w:jc w:val="both"/>
        <w:rPr>
          <w:rFonts w:ascii="Verdana" w:hAnsi="Verdana" w:cs="Arial"/>
          <w:sz w:val="24"/>
          <w:szCs w:val="24"/>
        </w:rPr>
      </w:pPr>
    </w:p>
    <w:p w14:paraId="54D0A342" w14:textId="538AE8E4" w:rsidR="00057A13" w:rsidRPr="00111457" w:rsidRDefault="00057A13" w:rsidP="00111457">
      <w:pPr>
        <w:widowControl w:val="0"/>
        <w:autoSpaceDE w:val="0"/>
        <w:autoSpaceDN w:val="0"/>
        <w:adjustRightInd w:val="0"/>
        <w:spacing w:after="0" w:line="240" w:lineRule="auto"/>
        <w:rPr>
          <w:rFonts w:ascii="Verdana" w:hAnsi="Verdana" w:cs="Arial"/>
          <w:b/>
          <w:sz w:val="24"/>
          <w:szCs w:val="24"/>
        </w:rPr>
      </w:pPr>
      <w:r w:rsidRPr="00111457">
        <w:rPr>
          <w:rFonts w:ascii="Verdana" w:hAnsi="Verdana" w:cs="Arial"/>
          <w:b/>
          <w:sz w:val="24"/>
          <w:szCs w:val="24"/>
        </w:rPr>
        <w:t>Visits to Health Boards/Trusts</w:t>
      </w:r>
    </w:p>
    <w:p w14:paraId="70456151" w14:textId="04449DFC" w:rsidR="00FD0AD2" w:rsidRPr="00241767" w:rsidRDefault="00057A13" w:rsidP="00241767">
      <w:pPr>
        <w:pStyle w:val="ListParagraph"/>
        <w:widowControl w:val="0"/>
        <w:numPr>
          <w:ilvl w:val="1"/>
          <w:numId w:val="36"/>
        </w:numPr>
        <w:autoSpaceDE w:val="0"/>
        <w:autoSpaceDN w:val="0"/>
        <w:adjustRightInd w:val="0"/>
        <w:spacing w:after="0" w:line="240" w:lineRule="auto"/>
        <w:jc w:val="both"/>
        <w:rPr>
          <w:rFonts w:ascii="Verdana" w:hAnsi="Verdana" w:cs="Arial"/>
          <w:sz w:val="24"/>
          <w:szCs w:val="24"/>
        </w:rPr>
      </w:pPr>
      <w:r w:rsidRPr="00241767">
        <w:rPr>
          <w:rFonts w:ascii="Verdana" w:hAnsi="Verdana" w:cs="Arial"/>
          <w:sz w:val="24"/>
          <w:szCs w:val="24"/>
        </w:rPr>
        <w:t xml:space="preserve">Stephen Harrhy and I </w:t>
      </w:r>
      <w:r w:rsidR="00B8675B" w:rsidRPr="00241767">
        <w:rPr>
          <w:rFonts w:ascii="Verdana" w:hAnsi="Verdana" w:cs="Arial"/>
          <w:sz w:val="24"/>
          <w:szCs w:val="24"/>
        </w:rPr>
        <w:t xml:space="preserve">have started our programme of </w:t>
      </w:r>
      <w:r w:rsidRPr="00241767">
        <w:rPr>
          <w:rFonts w:ascii="Verdana" w:hAnsi="Verdana" w:cs="Arial"/>
          <w:sz w:val="24"/>
          <w:szCs w:val="24"/>
        </w:rPr>
        <w:t>virtual visits to Health Boards and Trusts over the next few months and look forward to receiving feedback from your Boards.</w:t>
      </w:r>
      <w:r w:rsidR="00B60DEA" w:rsidRPr="00241767">
        <w:rPr>
          <w:rFonts w:ascii="Verdana" w:hAnsi="Verdana" w:cs="Arial"/>
          <w:sz w:val="24"/>
          <w:szCs w:val="24"/>
        </w:rPr>
        <w:t xml:space="preserve"> We can tailor these visits according to local need in terms of </w:t>
      </w:r>
      <w:r w:rsidR="00B03ECA" w:rsidRPr="00241767">
        <w:rPr>
          <w:rFonts w:ascii="Verdana" w:hAnsi="Verdana" w:cs="Arial"/>
          <w:sz w:val="24"/>
          <w:szCs w:val="24"/>
        </w:rPr>
        <w:t xml:space="preserve">both </w:t>
      </w:r>
      <w:r w:rsidR="00B60DEA" w:rsidRPr="00241767">
        <w:rPr>
          <w:rFonts w:ascii="Verdana" w:hAnsi="Verdana" w:cs="Arial"/>
          <w:sz w:val="24"/>
          <w:szCs w:val="24"/>
        </w:rPr>
        <w:t>time and content.</w:t>
      </w:r>
    </w:p>
    <w:p w14:paraId="575E326E" w14:textId="77777777" w:rsidR="00FD0AD2" w:rsidRDefault="00FD0AD2" w:rsidP="00660B61">
      <w:pPr>
        <w:widowControl w:val="0"/>
        <w:autoSpaceDE w:val="0"/>
        <w:autoSpaceDN w:val="0"/>
        <w:adjustRightInd w:val="0"/>
        <w:spacing w:after="0" w:line="240" w:lineRule="auto"/>
        <w:ind w:left="567" w:hanging="567"/>
        <w:jc w:val="both"/>
        <w:rPr>
          <w:rFonts w:ascii="Verdana" w:hAnsi="Verdana" w:cs="Arial"/>
          <w:sz w:val="24"/>
          <w:szCs w:val="24"/>
        </w:rPr>
      </w:pPr>
    </w:p>
    <w:p w14:paraId="1C335A01" w14:textId="77777777" w:rsidR="00E05E3F" w:rsidRDefault="00FD0AD2" w:rsidP="00E05E3F">
      <w:pPr>
        <w:widowControl w:val="0"/>
        <w:autoSpaceDE w:val="0"/>
        <w:autoSpaceDN w:val="0"/>
        <w:adjustRightInd w:val="0"/>
        <w:spacing w:after="0" w:line="240" w:lineRule="auto"/>
        <w:jc w:val="both"/>
        <w:rPr>
          <w:rFonts w:ascii="Verdana" w:hAnsi="Verdana" w:cs="Arial"/>
          <w:b/>
          <w:sz w:val="24"/>
          <w:szCs w:val="24"/>
        </w:rPr>
      </w:pPr>
      <w:r w:rsidRPr="00FD0AD2">
        <w:rPr>
          <w:rFonts w:ascii="Verdana" w:hAnsi="Verdana" w:cs="Arial"/>
          <w:b/>
          <w:sz w:val="24"/>
          <w:szCs w:val="24"/>
        </w:rPr>
        <w:t xml:space="preserve">National Commissioning </w:t>
      </w:r>
      <w:r w:rsidR="00E05E3F">
        <w:rPr>
          <w:rFonts w:ascii="Verdana" w:hAnsi="Verdana" w:cs="Arial"/>
          <w:b/>
          <w:sz w:val="24"/>
          <w:szCs w:val="24"/>
        </w:rPr>
        <w:t>Functions Implementation Programme</w:t>
      </w:r>
    </w:p>
    <w:p w14:paraId="73737A5A" w14:textId="77777777" w:rsidR="00241767" w:rsidRDefault="00241767" w:rsidP="00241767">
      <w:pPr>
        <w:pStyle w:val="ListParagraph"/>
        <w:widowControl w:val="0"/>
        <w:numPr>
          <w:ilvl w:val="1"/>
          <w:numId w:val="36"/>
        </w:numPr>
        <w:autoSpaceDE w:val="0"/>
        <w:autoSpaceDN w:val="0"/>
        <w:adjustRightInd w:val="0"/>
        <w:spacing w:after="0" w:line="240" w:lineRule="auto"/>
        <w:jc w:val="both"/>
        <w:rPr>
          <w:rFonts w:ascii="Verdana" w:hAnsi="Verdana" w:cs="Arial"/>
          <w:sz w:val="24"/>
          <w:szCs w:val="24"/>
        </w:rPr>
      </w:pPr>
      <w:r w:rsidRPr="00241767">
        <w:rPr>
          <w:rFonts w:ascii="Verdana" w:hAnsi="Verdana" w:cs="Arial"/>
          <w:sz w:val="24"/>
          <w:szCs w:val="24"/>
        </w:rPr>
        <w:t>Work has commenced on the implementation of the National Commissioning Review Recommendations led by Welsh Government officials. The Programme structure has been agreed and I am pleased to be a member of the Oversight Board led by Samia Edmonds from Welsh Government and also co-chair of the Implementation Board alongside Kate Eden, Chair of the Welsh Health Specialised Services Committee.</w:t>
      </w:r>
      <w:r w:rsidRPr="00241767">
        <w:rPr>
          <w:rFonts w:ascii="Verdana" w:hAnsi="Verdana" w:cs="Arial"/>
          <w:sz w:val="24"/>
          <w:szCs w:val="24"/>
        </w:rPr>
        <w:tab/>
      </w:r>
    </w:p>
    <w:p w14:paraId="360F0D65" w14:textId="6A7C3A1C" w:rsidR="00057A13" w:rsidRPr="00241767" w:rsidRDefault="00E05E3F" w:rsidP="00241767">
      <w:pPr>
        <w:pStyle w:val="ListParagraph"/>
        <w:widowControl w:val="0"/>
        <w:numPr>
          <w:ilvl w:val="1"/>
          <w:numId w:val="36"/>
        </w:numPr>
        <w:autoSpaceDE w:val="0"/>
        <w:autoSpaceDN w:val="0"/>
        <w:adjustRightInd w:val="0"/>
        <w:spacing w:after="0" w:line="240" w:lineRule="auto"/>
        <w:jc w:val="both"/>
        <w:rPr>
          <w:rFonts w:ascii="Verdana" w:hAnsi="Verdana" w:cs="Arial"/>
          <w:sz w:val="24"/>
          <w:szCs w:val="24"/>
        </w:rPr>
      </w:pPr>
      <w:r w:rsidRPr="00241767">
        <w:rPr>
          <w:rFonts w:ascii="Verdana" w:hAnsi="Verdana" w:cs="Arial"/>
          <w:sz w:val="24"/>
          <w:szCs w:val="24"/>
        </w:rPr>
        <w:t xml:space="preserve">EASC members are central to the </w:t>
      </w:r>
      <w:r w:rsidR="00BF261D" w:rsidRPr="00241767">
        <w:rPr>
          <w:rFonts w:ascii="Verdana" w:hAnsi="Verdana" w:cs="Arial"/>
          <w:sz w:val="24"/>
          <w:szCs w:val="24"/>
        </w:rPr>
        <w:t xml:space="preserve">successful completion of the </w:t>
      </w:r>
      <w:r w:rsidRPr="00241767">
        <w:rPr>
          <w:rFonts w:ascii="Verdana" w:hAnsi="Verdana" w:cs="Arial"/>
          <w:sz w:val="24"/>
          <w:szCs w:val="24"/>
        </w:rPr>
        <w:t xml:space="preserve">Implementation Programme so it will not be necessary for me as Co-Chair of the Implementation Board routinely to update members. However, as this important work </w:t>
      </w:r>
      <w:r w:rsidR="0077338C" w:rsidRPr="00241767">
        <w:rPr>
          <w:rFonts w:ascii="Verdana" w:hAnsi="Verdana" w:cs="Arial"/>
          <w:sz w:val="24"/>
          <w:szCs w:val="24"/>
        </w:rPr>
        <w:t>progresses,</w:t>
      </w:r>
      <w:bookmarkStart w:id="0" w:name="_GoBack"/>
      <w:bookmarkEnd w:id="0"/>
      <w:r w:rsidRPr="00241767">
        <w:rPr>
          <w:rFonts w:ascii="Verdana" w:hAnsi="Verdana" w:cs="Arial"/>
          <w:sz w:val="24"/>
          <w:szCs w:val="24"/>
        </w:rPr>
        <w:t xml:space="preserve"> we </w:t>
      </w:r>
      <w:r w:rsidR="00BF261D" w:rsidRPr="00241767">
        <w:rPr>
          <w:rFonts w:ascii="Verdana" w:hAnsi="Verdana" w:cs="Arial"/>
          <w:sz w:val="24"/>
          <w:szCs w:val="24"/>
        </w:rPr>
        <w:t xml:space="preserve">must also </w:t>
      </w:r>
      <w:r w:rsidRPr="00241767">
        <w:rPr>
          <w:rFonts w:ascii="Verdana" w:hAnsi="Verdana" w:cs="Arial"/>
          <w:sz w:val="24"/>
          <w:szCs w:val="24"/>
        </w:rPr>
        <w:t xml:space="preserve">continue to focus </w:t>
      </w:r>
      <w:r w:rsidR="00BF261D" w:rsidRPr="00241767">
        <w:rPr>
          <w:rFonts w:ascii="Verdana" w:hAnsi="Verdana" w:cs="Arial"/>
          <w:sz w:val="24"/>
          <w:szCs w:val="24"/>
        </w:rPr>
        <w:t xml:space="preserve">appropriately </w:t>
      </w:r>
      <w:r w:rsidRPr="00241767">
        <w:rPr>
          <w:rFonts w:ascii="Verdana" w:hAnsi="Verdana" w:cs="Arial"/>
          <w:sz w:val="24"/>
          <w:szCs w:val="24"/>
        </w:rPr>
        <w:t xml:space="preserve">on </w:t>
      </w:r>
      <w:r w:rsidR="00BF261D" w:rsidRPr="00241767">
        <w:rPr>
          <w:rFonts w:ascii="Verdana" w:hAnsi="Verdana" w:cs="Arial"/>
          <w:sz w:val="24"/>
          <w:szCs w:val="24"/>
        </w:rPr>
        <w:t>our current remit of commissioning ambulance services, including of course the EMRTS review.</w:t>
      </w:r>
      <w:r w:rsidR="00057A13" w:rsidRPr="00241767">
        <w:rPr>
          <w:rFonts w:ascii="Verdana" w:hAnsi="Verdana" w:cs="Arial"/>
          <w:sz w:val="24"/>
          <w:szCs w:val="24"/>
        </w:rPr>
        <w:tab/>
      </w:r>
    </w:p>
    <w:p w14:paraId="0D810732" w14:textId="77777777" w:rsidR="006D4AD0" w:rsidRDefault="006D4AD0" w:rsidP="00660B61">
      <w:pPr>
        <w:widowControl w:val="0"/>
        <w:autoSpaceDE w:val="0"/>
        <w:autoSpaceDN w:val="0"/>
        <w:adjustRightInd w:val="0"/>
        <w:spacing w:after="0" w:line="240" w:lineRule="auto"/>
        <w:ind w:left="567" w:hanging="567"/>
        <w:jc w:val="both"/>
        <w:rPr>
          <w:rFonts w:ascii="Verdana" w:hAnsi="Verdana" w:cs="Arial"/>
          <w:sz w:val="24"/>
          <w:szCs w:val="24"/>
        </w:rPr>
      </w:pPr>
    </w:p>
    <w:p w14:paraId="2918F7DA" w14:textId="7C59407A" w:rsidR="002F3A0D" w:rsidRDefault="002F3A0D" w:rsidP="00241767">
      <w:pPr>
        <w:pStyle w:val="ListParagraph"/>
        <w:numPr>
          <w:ilvl w:val="0"/>
          <w:numId w:val="36"/>
        </w:numPr>
        <w:spacing w:after="0" w:line="240" w:lineRule="auto"/>
        <w:ind w:hanging="130"/>
        <w:rPr>
          <w:rFonts w:ascii="Verdana" w:hAnsi="Verdana" w:cs="Arial"/>
          <w:b/>
          <w:sz w:val="24"/>
          <w:szCs w:val="24"/>
        </w:rPr>
      </w:pPr>
      <w:r w:rsidRPr="00111457">
        <w:rPr>
          <w:rFonts w:ascii="Verdana" w:hAnsi="Verdana" w:cs="Arial"/>
          <w:b/>
          <w:sz w:val="24"/>
          <w:szCs w:val="24"/>
        </w:rPr>
        <w:t>KEY RISKS/MATTERS FOR ESCALATION TO BOARD/COMMITTEE</w:t>
      </w:r>
    </w:p>
    <w:p w14:paraId="070B7259" w14:textId="77777777" w:rsidR="00111457" w:rsidRPr="00111457" w:rsidRDefault="00111457" w:rsidP="00111457">
      <w:pPr>
        <w:pStyle w:val="ListParagraph"/>
        <w:spacing w:after="0" w:line="240" w:lineRule="auto"/>
        <w:ind w:left="130"/>
        <w:rPr>
          <w:rFonts w:ascii="Verdana" w:hAnsi="Verdana" w:cs="Arial"/>
          <w:b/>
          <w:sz w:val="24"/>
          <w:szCs w:val="24"/>
        </w:rPr>
      </w:pP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425B04F2" w14:textId="77777777" w:rsidR="0077338C" w:rsidRDefault="001F1562" w:rsidP="0077338C">
      <w:pPr>
        <w:pStyle w:val="ListParagraph"/>
        <w:numPr>
          <w:ilvl w:val="1"/>
          <w:numId w:val="37"/>
        </w:numPr>
        <w:spacing w:after="0" w:line="240" w:lineRule="auto"/>
        <w:jc w:val="both"/>
        <w:rPr>
          <w:rStyle w:val="Style31"/>
          <w:rFonts w:ascii="Verdana" w:hAnsi="Verdana"/>
          <w:sz w:val="24"/>
          <w:szCs w:val="24"/>
        </w:rPr>
      </w:pPr>
      <w:r w:rsidRPr="0077338C">
        <w:rPr>
          <w:rStyle w:val="Style31"/>
          <w:rFonts w:ascii="Verdana" w:hAnsi="Verdana"/>
          <w:sz w:val="24"/>
          <w:szCs w:val="24"/>
        </w:rPr>
        <w:t xml:space="preserve">Concerns regarding the impact of the current performance and system pressures and the </w:t>
      </w:r>
      <w:r w:rsidR="00B03ECA" w:rsidRPr="0077338C">
        <w:rPr>
          <w:rStyle w:val="Style31"/>
          <w:rFonts w:ascii="Verdana" w:hAnsi="Verdana"/>
          <w:sz w:val="24"/>
          <w:szCs w:val="24"/>
        </w:rPr>
        <w:t>continuing</w:t>
      </w:r>
      <w:r w:rsidRPr="0077338C">
        <w:rPr>
          <w:rStyle w:val="Style31"/>
          <w:rFonts w:ascii="Verdana" w:hAnsi="Verdana"/>
          <w:sz w:val="24"/>
          <w:szCs w:val="24"/>
        </w:rPr>
        <w:t xml:space="preserve"> high levels of handover delays.</w:t>
      </w:r>
    </w:p>
    <w:p w14:paraId="0121E049" w14:textId="77777777" w:rsidR="0077338C" w:rsidRDefault="001F1562" w:rsidP="0077338C">
      <w:pPr>
        <w:pStyle w:val="ListParagraph"/>
        <w:numPr>
          <w:ilvl w:val="1"/>
          <w:numId w:val="37"/>
        </w:numPr>
        <w:spacing w:after="0" w:line="240" w:lineRule="auto"/>
        <w:jc w:val="both"/>
        <w:rPr>
          <w:rStyle w:val="Style31"/>
          <w:rFonts w:ascii="Verdana" w:hAnsi="Verdana"/>
          <w:sz w:val="24"/>
          <w:szCs w:val="24"/>
        </w:rPr>
      </w:pPr>
      <w:r w:rsidRPr="0077338C">
        <w:rPr>
          <w:rStyle w:val="Style31"/>
          <w:rFonts w:ascii="Verdana" w:hAnsi="Verdana"/>
          <w:sz w:val="24"/>
          <w:szCs w:val="24"/>
        </w:rPr>
        <w:t xml:space="preserve">Adverse impact on the patient experience including quality and safety aspects and harm </w:t>
      </w:r>
    </w:p>
    <w:p w14:paraId="14E4F50A" w14:textId="77777777" w:rsidR="0077338C" w:rsidRPr="0077338C" w:rsidRDefault="00286849" w:rsidP="0077338C">
      <w:pPr>
        <w:pStyle w:val="ListParagraph"/>
        <w:numPr>
          <w:ilvl w:val="1"/>
          <w:numId w:val="37"/>
        </w:numPr>
        <w:spacing w:after="0" w:line="240" w:lineRule="auto"/>
        <w:jc w:val="both"/>
        <w:rPr>
          <w:rFonts w:ascii="Verdana" w:hAnsi="Verdana"/>
          <w:sz w:val="24"/>
          <w:szCs w:val="24"/>
        </w:rPr>
      </w:pPr>
      <w:r w:rsidRPr="0077338C">
        <w:rPr>
          <w:rFonts w:ascii="Verdana" w:hAnsi="Verdana" w:cs="Arial"/>
          <w:sz w:val="24"/>
          <w:szCs w:val="24"/>
        </w:rPr>
        <w:t>Continued i</w:t>
      </w:r>
      <w:r w:rsidR="00244BB1" w:rsidRPr="0077338C">
        <w:rPr>
          <w:rFonts w:ascii="Verdana" w:hAnsi="Verdana" w:cs="Arial"/>
          <w:sz w:val="24"/>
          <w:szCs w:val="24"/>
        </w:rPr>
        <w:t xml:space="preserve">mportance of </w:t>
      </w:r>
      <w:r w:rsidR="00B03A10" w:rsidRPr="0077338C">
        <w:rPr>
          <w:rFonts w:ascii="Verdana" w:hAnsi="Verdana" w:cs="Arial"/>
          <w:sz w:val="24"/>
          <w:szCs w:val="24"/>
        </w:rPr>
        <w:t>addressing system pressures</w:t>
      </w:r>
      <w:r w:rsidR="003B1841" w:rsidRPr="0077338C">
        <w:rPr>
          <w:rFonts w:ascii="Verdana" w:hAnsi="Verdana" w:cs="Arial"/>
          <w:sz w:val="24"/>
          <w:szCs w:val="24"/>
        </w:rPr>
        <w:t>, meeting targets</w:t>
      </w:r>
      <w:r w:rsidR="00B03A10" w:rsidRPr="0077338C">
        <w:rPr>
          <w:rFonts w:ascii="Verdana" w:hAnsi="Verdana" w:cs="Arial"/>
          <w:sz w:val="24"/>
          <w:szCs w:val="24"/>
        </w:rPr>
        <w:t xml:space="preserve"> and supporting WAST</w:t>
      </w:r>
      <w:r w:rsidR="00967D50" w:rsidRPr="0077338C">
        <w:rPr>
          <w:rFonts w:ascii="Verdana" w:hAnsi="Verdana" w:cs="Arial"/>
          <w:sz w:val="24"/>
          <w:szCs w:val="24"/>
        </w:rPr>
        <w:t xml:space="preserve"> </w:t>
      </w:r>
      <w:r w:rsidR="00D963FC" w:rsidRPr="0077338C">
        <w:rPr>
          <w:rFonts w:ascii="Verdana" w:hAnsi="Verdana" w:cs="Arial"/>
          <w:sz w:val="24"/>
          <w:szCs w:val="24"/>
        </w:rPr>
        <w:t xml:space="preserve">in </w:t>
      </w:r>
      <w:r w:rsidR="001F1562" w:rsidRPr="0077338C">
        <w:rPr>
          <w:rFonts w:ascii="Verdana" w:hAnsi="Verdana" w:cs="Arial"/>
          <w:sz w:val="24"/>
          <w:szCs w:val="24"/>
        </w:rPr>
        <w:t>securing the delivery of commissioned ambulance</w:t>
      </w:r>
      <w:r w:rsidR="00FD0AD2" w:rsidRPr="0077338C">
        <w:rPr>
          <w:rFonts w:ascii="Verdana" w:hAnsi="Verdana" w:cs="Arial"/>
          <w:sz w:val="24"/>
          <w:szCs w:val="24"/>
        </w:rPr>
        <w:t xml:space="preserve"> services.</w:t>
      </w:r>
      <w:r w:rsidR="001F1562" w:rsidRPr="0077338C">
        <w:rPr>
          <w:rFonts w:ascii="Verdana" w:hAnsi="Verdana" w:cs="Arial"/>
          <w:sz w:val="24"/>
          <w:szCs w:val="24"/>
        </w:rPr>
        <w:t xml:space="preserve"> </w:t>
      </w:r>
      <w:r w:rsidR="00FD0AD2" w:rsidRPr="0077338C">
        <w:rPr>
          <w:rFonts w:ascii="Verdana" w:hAnsi="Verdana" w:cs="Arial"/>
          <w:sz w:val="24"/>
          <w:szCs w:val="24"/>
        </w:rPr>
        <w:t xml:space="preserve"> </w:t>
      </w:r>
    </w:p>
    <w:p w14:paraId="724B1CC9" w14:textId="77E12F6A" w:rsidR="0002181A" w:rsidRPr="0077338C" w:rsidRDefault="0002181A" w:rsidP="0077338C">
      <w:pPr>
        <w:pStyle w:val="ListParagraph"/>
        <w:numPr>
          <w:ilvl w:val="1"/>
          <w:numId w:val="37"/>
        </w:numPr>
        <w:spacing w:after="0" w:line="240" w:lineRule="auto"/>
        <w:jc w:val="both"/>
        <w:rPr>
          <w:rFonts w:ascii="Verdana" w:hAnsi="Verdana"/>
          <w:sz w:val="24"/>
          <w:szCs w:val="24"/>
        </w:rPr>
      </w:pPr>
      <w:r w:rsidRPr="0077338C">
        <w:rPr>
          <w:rFonts w:ascii="Verdana" w:hAnsi="Verdana" w:cs="Arial"/>
          <w:sz w:val="24"/>
          <w:szCs w:val="24"/>
        </w:rPr>
        <w:t>Additional targeted objectives set by the Minister</w:t>
      </w:r>
      <w:r w:rsidR="006A3A6E" w:rsidRPr="0077338C">
        <w:rPr>
          <w:rFonts w:ascii="Verdana" w:hAnsi="Verdana" w:cs="Arial"/>
          <w:sz w:val="24"/>
          <w:szCs w:val="24"/>
        </w:rPr>
        <w:t>.</w:t>
      </w:r>
    </w:p>
    <w:p w14:paraId="469C4BBF" w14:textId="7F0DD242" w:rsidR="00127452" w:rsidRDefault="00127452" w:rsidP="00C93204">
      <w:pPr>
        <w:pStyle w:val="ListParagraph"/>
        <w:spacing w:after="0" w:line="240" w:lineRule="auto"/>
        <w:jc w:val="both"/>
        <w:rPr>
          <w:rFonts w:ascii="Verdana" w:hAnsi="Verdana" w:cs="Arial"/>
          <w:b/>
          <w:sz w:val="24"/>
          <w:szCs w:val="24"/>
        </w:rPr>
      </w:pPr>
    </w:p>
    <w:p w14:paraId="504831C6" w14:textId="7CAA663F" w:rsidR="00241767" w:rsidRDefault="00241767" w:rsidP="00C93204">
      <w:pPr>
        <w:pStyle w:val="ListParagraph"/>
        <w:spacing w:after="0" w:line="240" w:lineRule="auto"/>
        <w:jc w:val="both"/>
        <w:rPr>
          <w:rFonts w:ascii="Verdana" w:hAnsi="Verdana" w:cs="Arial"/>
          <w:b/>
          <w:sz w:val="24"/>
          <w:szCs w:val="24"/>
        </w:rPr>
      </w:pPr>
    </w:p>
    <w:p w14:paraId="30217F9D" w14:textId="10298646" w:rsidR="00241767" w:rsidRDefault="00241767" w:rsidP="00C93204">
      <w:pPr>
        <w:pStyle w:val="ListParagraph"/>
        <w:spacing w:after="0" w:line="240" w:lineRule="auto"/>
        <w:jc w:val="both"/>
        <w:rPr>
          <w:rFonts w:ascii="Verdana" w:hAnsi="Verdana" w:cs="Arial"/>
          <w:b/>
          <w:sz w:val="24"/>
          <w:szCs w:val="24"/>
        </w:rPr>
      </w:pPr>
    </w:p>
    <w:p w14:paraId="2410F5E9" w14:textId="39B6B440" w:rsidR="00241767" w:rsidRDefault="00241767" w:rsidP="00C93204">
      <w:pPr>
        <w:pStyle w:val="ListParagraph"/>
        <w:spacing w:after="0" w:line="240" w:lineRule="auto"/>
        <w:jc w:val="both"/>
        <w:rPr>
          <w:rFonts w:ascii="Verdana" w:hAnsi="Verdana" w:cs="Arial"/>
          <w:b/>
          <w:sz w:val="24"/>
          <w:szCs w:val="24"/>
        </w:rPr>
      </w:pPr>
    </w:p>
    <w:p w14:paraId="312DD577" w14:textId="46630461" w:rsidR="00241767" w:rsidRDefault="00241767" w:rsidP="00C93204">
      <w:pPr>
        <w:pStyle w:val="ListParagraph"/>
        <w:spacing w:after="0" w:line="240" w:lineRule="auto"/>
        <w:jc w:val="both"/>
        <w:rPr>
          <w:rFonts w:ascii="Verdana" w:hAnsi="Verdana" w:cs="Arial"/>
          <w:b/>
          <w:sz w:val="24"/>
          <w:szCs w:val="24"/>
        </w:rPr>
      </w:pPr>
    </w:p>
    <w:p w14:paraId="5FABE862" w14:textId="77777777" w:rsidR="00241767" w:rsidRPr="00E23B12" w:rsidRDefault="00241767" w:rsidP="00C93204">
      <w:pPr>
        <w:pStyle w:val="ListParagraph"/>
        <w:spacing w:after="0" w:line="240" w:lineRule="auto"/>
        <w:jc w:val="both"/>
        <w:rPr>
          <w:rFonts w:ascii="Verdana" w:hAnsi="Verdana" w:cs="Arial"/>
          <w:b/>
          <w:sz w:val="24"/>
          <w:szCs w:val="24"/>
        </w:rPr>
      </w:pPr>
    </w:p>
    <w:p w14:paraId="7512BA9F" w14:textId="7EE6EE84" w:rsidR="006A7DA6" w:rsidRPr="00111457" w:rsidRDefault="0083034D" w:rsidP="0077338C">
      <w:pPr>
        <w:pStyle w:val="ListParagraph"/>
        <w:numPr>
          <w:ilvl w:val="0"/>
          <w:numId w:val="37"/>
        </w:numPr>
        <w:spacing w:after="0" w:line="240" w:lineRule="auto"/>
        <w:ind w:hanging="130"/>
        <w:rPr>
          <w:rFonts w:ascii="Verdana" w:hAnsi="Verdana" w:cs="Arial"/>
          <w:b/>
          <w:sz w:val="24"/>
          <w:szCs w:val="24"/>
        </w:rPr>
      </w:pPr>
      <w:r w:rsidRPr="00111457">
        <w:rPr>
          <w:rFonts w:ascii="Verdana" w:hAnsi="Verdana" w:cs="Arial"/>
          <w:b/>
          <w:sz w:val="24"/>
          <w:szCs w:val="24"/>
        </w:rPr>
        <w:lastRenderedPageBreak/>
        <w:t xml:space="preserve">IMPACT </w:t>
      </w:r>
      <w:r w:rsidR="006617E2" w:rsidRPr="00111457">
        <w:rPr>
          <w:rFonts w:ascii="Verdana" w:hAnsi="Verdana" w:cs="Arial"/>
          <w:b/>
          <w:sz w:val="24"/>
          <w:szCs w:val="24"/>
        </w:rPr>
        <w:t>ASSE</w:t>
      </w:r>
      <w:r w:rsidR="006A7DA6" w:rsidRPr="00111457">
        <w:rPr>
          <w:rFonts w:ascii="Verdana" w:hAnsi="Verdana" w:cs="Arial"/>
          <w:b/>
          <w:sz w:val="24"/>
          <w:szCs w:val="24"/>
        </w:rPr>
        <w:t>S</w:t>
      </w:r>
      <w:r w:rsidR="006617E2" w:rsidRPr="00111457">
        <w:rPr>
          <w:rFonts w:ascii="Verdana" w:hAnsi="Verdana" w:cs="Arial"/>
          <w:b/>
          <w:sz w:val="24"/>
          <w:szCs w:val="24"/>
        </w:rPr>
        <w:t>S</w:t>
      </w:r>
      <w:r w:rsidR="006A7DA6" w:rsidRPr="00111457">
        <w:rPr>
          <w:rFonts w:ascii="Verdana" w:hAnsi="Verdana" w:cs="Arial"/>
          <w:b/>
          <w:sz w:val="24"/>
          <w:szCs w:val="24"/>
        </w:rPr>
        <w:t>MENT</w:t>
      </w:r>
    </w:p>
    <w:p w14:paraId="26264124" w14:textId="77777777" w:rsidR="00A65362" w:rsidRDefault="00A65362" w:rsidP="00A65362">
      <w:pPr>
        <w:pStyle w:val="ListParagraph"/>
        <w:spacing w:after="0" w:line="240" w:lineRule="auto"/>
        <w:ind w:left="709"/>
        <w:rPr>
          <w:rFonts w:ascii="Verdana" w:hAnsi="Verdana" w:cs="Arial"/>
          <w:b/>
          <w:sz w:val="24"/>
          <w:szCs w:val="24"/>
        </w:rPr>
      </w:pP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tc>
          <w:tcPr>
            <w:tcW w:w="5954" w:type="dxa"/>
            <w:vAlign w:val="center"/>
          </w:tcPr>
          <w:p w14:paraId="38D5EAF7" w14:textId="60FEEE10" w:rsidR="00A65362" w:rsidRPr="00241767" w:rsidRDefault="001F1562" w:rsidP="00344184">
            <w:pPr>
              <w:jc w:val="both"/>
              <w:rPr>
                <w:rFonts w:ascii="Verdana" w:hAnsi="Verdana"/>
                <w:sz w:val="24"/>
                <w:szCs w:val="24"/>
              </w:rPr>
            </w:pPr>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p>
        </w:tc>
      </w:tr>
      <w:tr w:rsidR="00C52F2D" w:rsidRPr="00E23B12" w14:paraId="1BADFF6C" w14:textId="77777777" w:rsidTr="00EC1A55">
        <w:trPr>
          <w:trHeight w:val="659"/>
        </w:trPr>
        <w:tc>
          <w:tcPr>
            <w:tcW w:w="4111" w:type="dxa"/>
            <w:shd w:val="clear" w:color="auto" w:fill="F2F2F2" w:themeFill="background1" w:themeFillShade="F2"/>
            <w:vAlign w:val="center"/>
          </w:tcPr>
          <w:p w14:paraId="5F33EFA1" w14:textId="77777777" w:rsidR="00C52F2D"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p w14:paraId="03CDD7DB" w14:textId="0BEEB21E" w:rsidR="00A65362" w:rsidRPr="00E23B12" w:rsidRDefault="00A65362" w:rsidP="00E55D6E">
            <w:pPr>
              <w:rPr>
                <w:rFonts w:ascii="Verdana" w:hAnsi="Verdana" w:cs="Arial"/>
                <w:b/>
                <w:sz w:val="24"/>
                <w:szCs w:val="24"/>
              </w:rPr>
            </w:pP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0D54DEA9" w14:textId="77777777" w:rsidR="007F0937"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p w14:paraId="7D2C87A3" w14:textId="7CEF8F2E" w:rsidR="00A65362" w:rsidRPr="00E23B12" w:rsidRDefault="00A65362" w:rsidP="00344184">
            <w:pPr>
              <w:rPr>
                <w:rFonts w:ascii="Verdana" w:hAnsi="Verdana" w:cs="Arial"/>
                <w:b/>
                <w:sz w:val="24"/>
                <w:szCs w:val="24"/>
              </w:rPr>
            </w:pPr>
          </w:p>
        </w:tc>
        <w:tc>
          <w:tcPr>
            <w:tcW w:w="5954" w:type="dxa"/>
            <w:vAlign w:val="center"/>
          </w:tcPr>
          <w:p w14:paraId="305C6D7B" w14:textId="77777777" w:rsidR="007F0937" w:rsidRPr="00E23B12" w:rsidRDefault="0077338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111457">
        <w:trPr>
          <w:trHeight w:val="84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0D9670C" w14:textId="3A3ABC3C" w:rsidR="00A65362"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ACE0EE8" w14:textId="77777777" w:rsidR="008E5494" w:rsidRDefault="008E5494" w:rsidP="006D7D02">
            <w:pPr>
              <w:rPr>
                <w:rFonts w:ascii="Verdana" w:hAnsi="Verdana" w:cs="Arial"/>
                <w:b/>
                <w:sz w:val="24"/>
                <w:szCs w:val="24"/>
              </w:rPr>
            </w:pPr>
          </w:p>
          <w:p w14:paraId="3FF2E8C5" w14:textId="29180D96" w:rsidR="00A65362" w:rsidRDefault="00A65362"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1F4A2F05" w:rsidR="003E43AD" w:rsidRPr="00111457" w:rsidRDefault="00925EEC" w:rsidP="00111457">
      <w:pPr>
        <w:pStyle w:val="ListParagraph"/>
        <w:numPr>
          <w:ilvl w:val="0"/>
          <w:numId w:val="33"/>
        </w:numPr>
        <w:spacing w:after="0" w:line="240" w:lineRule="auto"/>
        <w:rPr>
          <w:rFonts w:ascii="Verdana" w:hAnsi="Verdana" w:cs="Arial"/>
          <w:b/>
          <w:sz w:val="24"/>
          <w:szCs w:val="24"/>
        </w:rPr>
      </w:pPr>
      <w:r w:rsidRPr="00111457">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01E73AF9" w:rsidR="009946FE" w:rsidRPr="00637214" w:rsidRDefault="00244BB1" w:rsidP="00637214">
      <w:pPr>
        <w:pStyle w:val="ListParagraph"/>
        <w:numPr>
          <w:ilvl w:val="1"/>
          <w:numId w:val="33"/>
        </w:numPr>
        <w:spacing w:after="0" w:line="240" w:lineRule="auto"/>
        <w:rPr>
          <w:rFonts w:ascii="Verdana" w:hAnsi="Verdana" w:cs="Arial"/>
          <w:sz w:val="24"/>
          <w:szCs w:val="24"/>
        </w:rPr>
      </w:pPr>
      <w:r w:rsidRPr="00637214">
        <w:rPr>
          <w:rFonts w:ascii="Verdana" w:hAnsi="Verdana" w:cs="Arial"/>
          <w:sz w:val="24"/>
          <w:szCs w:val="24"/>
        </w:rPr>
        <w:t>The Emergency Ambulance Services Committee is asked to</w:t>
      </w:r>
      <w:r w:rsidR="005E5360" w:rsidRPr="00637214">
        <w:rPr>
          <w:rFonts w:ascii="Verdana" w:hAnsi="Verdana" w:cs="Arial"/>
          <w:sz w:val="24"/>
          <w:szCs w:val="24"/>
        </w:rPr>
        <w:t>:</w:t>
      </w:r>
      <w:r w:rsidRPr="00637214">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8A67551" w14:textId="26BEE950" w:rsidR="00A65362"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111457">
        <w:rPr>
          <w:rFonts w:ascii="Verdana" w:hAnsi="Verdana" w:cs="Arial"/>
          <w:sz w:val="24"/>
          <w:szCs w:val="24"/>
        </w:rPr>
        <w:t>.</w:t>
      </w:r>
    </w:p>
    <w:sectPr w:rsidR="00A65362" w:rsidSect="00111457">
      <w:headerReference w:type="default" r:id="rId11"/>
      <w:footerReference w:type="default" r:id="rId12"/>
      <w:headerReference w:type="first" r:id="rId13"/>
      <w:footerReference w:type="first" r:id="rId14"/>
      <w:pgSz w:w="12240" w:h="15840"/>
      <w:pgMar w:top="1440" w:right="1440" w:bottom="1134" w:left="1440" w:header="283" w:footer="26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D8A46A" w14:textId="77777777" w:rsidR="00C72BA0" w:rsidRDefault="00C72BA0" w:rsidP="003E43AD">
      <w:pPr>
        <w:spacing w:after="0" w:line="240" w:lineRule="auto"/>
      </w:pPr>
      <w:r>
        <w:separator/>
      </w:r>
    </w:p>
  </w:endnote>
  <w:endnote w:type="continuationSeparator" w:id="0">
    <w:p w14:paraId="4C0687D6" w14:textId="77777777" w:rsidR="00C72BA0" w:rsidRDefault="00C72BA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7677FA7A" w:rsidR="00344184" w:rsidRPr="003F20B7" w:rsidRDefault="0077338C"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BF261D">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BF261D">
                <w:rPr>
                  <w:rFonts w:ascii="Verdana" w:hAnsi="Verdana" w:cs="Arial"/>
                  <w:b/>
                  <w:bCs/>
                  <w:noProof/>
                  <w:sz w:val="18"/>
                  <w:szCs w:val="18"/>
                </w:rPr>
                <w:t>4</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141A4B1D" w:rsidR="003F20B7" w:rsidRPr="003F20B7" w:rsidRDefault="00531895" w:rsidP="00B03ECA">
          <w:pPr>
            <w:pStyle w:val="Footer"/>
            <w:jc w:val="right"/>
            <w:rPr>
              <w:rFonts w:ascii="Verdana" w:hAnsi="Verdana"/>
              <w:b/>
              <w:sz w:val="18"/>
              <w:szCs w:val="18"/>
            </w:rPr>
          </w:pPr>
          <w:r>
            <w:rPr>
              <w:rFonts w:ascii="Verdana" w:hAnsi="Verdana"/>
              <w:b/>
              <w:sz w:val="18"/>
              <w:szCs w:val="18"/>
            </w:rPr>
            <w:t>1</w:t>
          </w:r>
          <w:r w:rsidRPr="00531895">
            <w:rPr>
              <w:rFonts w:ascii="Verdana" w:hAnsi="Verdana"/>
              <w:b/>
              <w:sz w:val="18"/>
              <w:szCs w:val="18"/>
            </w:rPr>
            <w:t>9 September</w:t>
          </w:r>
          <w:r w:rsidR="00B03ECA">
            <w:rPr>
              <w:rFonts w:ascii="Verdana" w:hAnsi="Verdana"/>
              <w:b/>
              <w:sz w:val="18"/>
              <w:szCs w:val="18"/>
            </w:rPr>
            <w:t xml:space="preserve"> 2023</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30D3A150" w:rsidR="00362444" w:rsidRPr="003F20B7" w:rsidRDefault="0077338C"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E05E3F">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E05E3F">
                <w:rPr>
                  <w:rFonts w:ascii="Verdana" w:hAnsi="Verdana" w:cs="Arial"/>
                  <w:b/>
                  <w:bCs/>
                  <w:noProof/>
                  <w:sz w:val="18"/>
                  <w:szCs w:val="18"/>
                </w:rPr>
                <w:t>4</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035D2F02" w:rsidR="00362444" w:rsidRPr="003F20B7" w:rsidRDefault="001039BC" w:rsidP="00C26FAD">
          <w:pPr>
            <w:pStyle w:val="Footer"/>
            <w:jc w:val="right"/>
            <w:rPr>
              <w:rFonts w:ascii="Verdana" w:hAnsi="Verdana"/>
              <w:b/>
              <w:sz w:val="18"/>
              <w:szCs w:val="18"/>
            </w:rPr>
          </w:pPr>
          <w:r>
            <w:rPr>
              <w:rFonts w:ascii="Verdana" w:hAnsi="Verdana" w:cstheme="minorHAnsi"/>
              <w:b/>
              <w:sz w:val="18"/>
              <w:szCs w:val="18"/>
            </w:rPr>
            <w:t>1</w:t>
          </w:r>
          <w:r w:rsidR="00531895">
            <w:rPr>
              <w:rFonts w:ascii="Verdana" w:hAnsi="Verdana" w:cstheme="minorHAnsi"/>
              <w:b/>
              <w:sz w:val="18"/>
              <w:szCs w:val="18"/>
            </w:rPr>
            <w:t>9</w:t>
          </w:r>
          <w:r w:rsidR="00531895" w:rsidRPr="00531895">
            <w:rPr>
              <w:rFonts w:ascii="Verdana" w:hAnsi="Verdana"/>
              <w:b/>
              <w:sz w:val="18"/>
              <w:szCs w:val="18"/>
            </w:rPr>
            <w:t xml:space="preserve"> September</w:t>
          </w:r>
          <w:r w:rsidR="0006062E">
            <w:rPr>
              <w:rFonts w:ascii="Verdana" w:hAnsi="Verdana" w:cstheme="minorHAnsi"/>
              <w:b/>
              <w:sz w:val="18"/>
              <w:szCs w:val="18"/>
            </w:rPr>
            <w:t xml:space="preserve"> 2023</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47304D" w14:textId="77777777" w:rsidR="00C72BA0" w:rsidRDefault="00C72BA0" w:rsidP="003E43AD">
      <w:pPr>
        <w:spacing w:after="0" w:line="240" w:lineRule="auto"/>
      </w:pPr>
      <w:r>
        <w:separator/>
      </w:r>
    </w:p>
  </w:footnote>
  <w:footnote w:type="continuationSeparator" w:id="0">
    <w:p w14:paraId="795F209C" w14:textId="77777777" w:rsidR="00C72BA0" w:rsidRDefault="00C72BA0"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67628"/>
    <w:multiLevelType w:val="multilevel"/>
    <w:tmpl w:val="5F2EBC96"/>
    <w:lvl w:ilvl="0">
      <w:start w:val="5"/>
      <w:numFmt w:val="decimal"/>
      <w:lvlText w:val="%1"/>
      <w:lvlJc w:val="left"/>
      <w:pPr>
        <w:ind w:left="390" w:hanging="390"/>
      </w:pPr>
      <w:rPr>
        <w:rFonts w:hint="default"/>
        <w:b w:val="0"/>
      </w:rPr>
    </w:lvl>
    <w:lvl w:ilvl="1">
      <w:start w:val="3"/>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59819B5"/>
    <w:multiLevelType w:val="multilevel"/>
    <w:tmpl w:val="F8C8AF74"/>
    <w:lvl w:ilvl="0">
      <w:start w:val="5"/>
      <w:numFmt w:val="decimal"/>
      <w:lvlText w:val="%1"/>
      <w:lvlJc w:val="left"/>
      <w:pPr>
        <w:ind w:left="390" w:hanging="390"/>
      </w:pPr>
      <w:rPr>
        <w:rFonts w:cstheme="minorBidi" w:hint="default"/>
        <w:b w:val="0"/>
      </w:rPr>
    </w:lvl>
    <w:lvl w:ilvl="1">
      <w:start w:val="2"/>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3" w15:restartNumberingAfterBreak="0">
    <w:nsid w:val="159D4A48"/>
    <w:multiLevelType w:val="multilevel"/>
    <w:tmpl w:val="C43A975C"/>
    <w:lvl w:ilvl="0">
      <w:start w:val="6"/>
      <w:numFmt w:val="decimal"/>
      <w:lvlText w:val="%1"/>
      <w:lvlJc w:val="left"/>
      <w:pPr>
        <w:ind w:left="390" w:hanging="39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4" w15:restartNumberingAfterBreak="0">
    <w:nsid w:val="2DD15882"/>
    <w:multiLevelType w:val="multilevel"/>
    <w:tmpl w:val="6D50396E"/>
    <w:lvl w:ilvl="0">
      <w:start w:val="2"/>
      <w:numFmt w:val="decimal"/>
      <w:lvlText w:val="%1"/>
      <w:lvlJc w:val="left"/>
      <w:pPr>
        <w:ind w:left="390" w:hanging="390"/>
      </w:pPr>
      <w:rPr>
        <w:rFonts w:cstheme="minorBidi" w:hint="default"/>
        <w:color w:val="000000"/>
      </w:rPr>
    </w:lvl>
    <w:lvl w:ilvl="1">
      <w:start w:val="3"/>
      <w:numFmt w:val="decimal"/>
      <w:lvlText w:val="%1.%2"/>
      <w:lvlJc w:val="left"/>
      <w:pPr>
        <w:ind w:left="720" w:hanging="720"/>
      </w:pPr>
      <w:rPr>
        <w:rFonts w:cstheme="minorBidi" w:hint="default"/>
        <w:color w:val="000000"/>
      </w:rPr>
    </w:lvl>
    <w:lvl w:ilvl="2">
      <w:start w:val="1"/>
      <w:numFmt w:val="decimal"/>
      <w:lvlText w:val="%1.%2.%3"/>
      <w:lvlJc w:val="left"/>
      <w:pPr>
        <w:ind w:left="1080" w:hanging="1080"/>
      </w:pPr>
      <w:rPr>
        <w:rFonts w:cstheme="minorBidi" w:hint="default"/>
        <w:color w:val="000000"/>
      </w:rPr>
    </w:lvl>
    <w:lvl w:ilvl="3">
      <w:start w:val="1"/>
      <w:numFmt w:val="decimal"/>
      <w:lvlText w:val="%1.%2.%3.%4"/>
      <w:lvlJc w:val="left"/>
      <w:pPr>
        <w:ind w:left="1080" w:hanging="1080"/>
      </w:pPr>
      <w:rPr>
        <w:rFonts w:cstheme="minorBidi" w:hint="default"/>
        <w:color w:val="000000"/>
      </w:rPr>
    </w:lvl>
    <w:lvl w:ilvl="4">
      <w:start w:val="1"/>
      <w:numFmt w:val="decimal"/>
      <w:lvlText w:val="%1.%2.%3.%4.%5"/>
      <w:lvlJc w:val="left"/>
      <w:pPr>
        <w:ind w:left="1440" w:hanging="1440"/>
      </w:pPr>
      <w:rPr>
        <w:rFonts w:cstheme="minorBidi" w:hint="default"/>
        <w:color w:val="000000"/>
      </w:rPr>
    </w:lvl>
    <w:lvl w:ilvl="5">
      <w:start w:val="1"/>
      <w:numFmt w:val="decimal"/>
      <w:lvlText w:val="%1.%2.%3.%4.%5.%6"/>
      <w:lvlJc w:val="left"/>
      <w:pPr>
        <w:ind w:left="1800" w:hanging="1800"/>
      </w:pPr>
      <w:rPr>
        <w:rFonts w:cstheme="minorBidi" w:hint="default"/>
        <w:color w:val="000000"/>
      </w:rPr>
    </w:lvl>
    <w:lvl w:ilvl="6">
      <w:start w:val="1"/>
      <w:numFmt w:val="decimal"/>
      <w:lvlText w:val="%1.%2.%3.%4.%5.%6.%7"/>
      <w:lvlJc w:val="left"/>
      <w:pPr>
        <w:ind w:left="2160" w:hanging="2160"/>
      </w:pPr>
      <w:rPr>
        <w:rFonts w:cstheme="minorBidi" w:hint="default"/>
        <w:color w:val="000000"/>
      </w:rPr>
    </w:lvl>
    <w:lvl w:ilvl="7">
      <w:start w:val="1"/>
      <w:numFmt w:val="decimal"/>
      <w:lvlText w:val="%1.%2.%3.%4.%5.%6.%7.%8"/>
      <w:lvlJc w:val="left"/>
      <w:pPr>
        <w:ind w:left="2520" w:hanging="2520"/>
      </w:pPr>
      <w:rPr>
        <w:rFonts w:cstheme="minorBidi" w:hint="default"/>
        <w:color w:val="000000"/>
      </w:rPr>
    </w:lvl>
    <w:lvl w:ilvl="8">
      <w:start w:val="1"/>
      <w:numFmt w:val="decimal"/>
      <w:lvlText w:val="%1.%2.%3.%4.%5.%6.%7.%8.%9"/>
      <w:lvlJc w:val="left"/>
      <w:pPr>
        <w:ind w:left="2520" w:hanging="2520"/>
      </w:pPr>
      <w:rPr>
        <w:rFonts w:cstheme="minorBidi" w:hint="default"/>
        <w:color w:val="000000"/>
      </w:rPr>
    </w:lvl>
  </w:abstractNum>
  <w:abstractNum w:abstractNumId="5"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6" w15:restartNumberingAfterBreak="0">
    <w:nsid w:val="37835780"/>
    <w:multiLevelType w:val="hybridMultilevel"/>
    <w:tmpl w:val="1DD4D99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7"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8E676CD"/>
    <w:multiLevelType w:val="multilevel"/>
    <w:tmpl w:val="D5D27E18"/>
    <w:lvl w:ilvl="0">
      <w:start w:val="3"/>
      <w:numFmt w:val="decimal"/>
      <w:lvlText w:val="%1"/>
      <w:lvlJc w:val="left"/>
      <w:pPr>
        <w:ind w:left="390" w:hanging="390"/>
      </w:pPr>
      <w:rPr>
        <w:rFonts w:cstheme="minorBidi" w:hint="default"/>
        <w:b w:val="0"/>
      </w:rPr>
    </w:lvl>
    <w:lvl w:ilvl="1">
      <w:start w:val="1"/>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9"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10"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0E772C0"/>
    <w:multiLevelType w:val="hybridMultilevel"/>
    <w:tmpl w:val="43DE2492"/>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3"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4"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61FA78A7"/>
    <w:multiLevelType w:val="hybridMultilevel"/>
    <w:tmpl w:val="E670EEF8"/>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8"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2312068"/>
    <w:multiLevelType w:val="hybridMultilevel"/>
    <w:tmpl w:val="E2682C62"/>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22" w15:restartNumberingAfterBreak="0">
    <w:nsid w:val="72E168C4"/>
    <w:multiLevelType w:val="multilevel"/>
    <w:tmpl w:val="F7F2B32A"/>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78801519"/>
    <w:multiLevelType w:val="multilevel"/>
    <w:tmpl w:val="88D85F28"/>
    <w:lvl w:ilvl="0">
      <w:start w:val="3"/>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FB52165"/>
    <w:multiLevelType w:val="multilevel"/>
    <w:tmpl w:val="88D85F28"/>
    <w:lvl w:ilvl="0">
      <w:start w:val="2"/>
      <w:numFmt w:val="decimal"/>
      <w:lvlText w:val="%1"/>
      <w:lvlJc w:val="left"/>
      <w:pPr>
        <w:ind w:left="394" w:hanging="39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5"/>
  </w:num>
  <w:num w:numId="2">
    <w:abstractNumId w:val="34"/>
  </w:num>
  <w:num w:numId="3">
    <w:abstractNumId w:val="28"/>
  </w:num>
  <w:num w:numId="4">
    <w:abstractNumId w:val="10"/>
  </w:num>
  <w:num w:numId="5">
    <w:abstractNumId w:val="11"/>
  </w:num>
  <w:num w:numId="6">
    <w:abstractNumId w:val="19"/>
  </w:num>
  <w:num w:numId="7">
    <w:abstractNumId w:val="16"/>
  </w:num>
  <w:num w:numId="8">
    <w:abstractNumId w:val="20"/>
  </w:num>
  <w:num w:numId="9">
    <w:abstractNumId w:val="9"/>
  </w:num>
  <w:num w:numId="10">
    <w:abstractNumId w:val="26"/>
  </w:num>
  <w:num w:numId="11">
    <w:abstractNumId w:val="24"/>
  </w:num>
  <w:num w:numId="12">
    <w:abstractNumId w:val="35"/>
  </w:num>
  <w:num w:numId="13">
    <w:abstractNumId w:val="1"/>
  </w:num>
  <w:num w:numId="14">
    <w:abstractNumId w:val="27"/>
  </w:num>
  <w:num w:numId="15">
    <w:abstractNumId w:val="29"/>
  </w:num>
  <w:num w:numId="16">
    <w:abstractNumId w:val="25"/>
  </w:num>
  <w:num w:numId="17">
    <w:abstractNumId w:val="7"/>
  </w:num>
  <w:num w:numId="18">
    <w:abstractNumId w:val="23"/>
  </w:num>
  <w:num w:numId="19">
    <w:abstractNumId w:val="18"/>
  </w:num>
  <w:num w:numId="20">
    <w:abstractNumId w:val="15"/>
  </w:num>
  <w:num w:numId="21">
    <w:abstractNumId w:val="13"/>
  </w:num>
  <w:num w:numId="22">
    <w:abstractNumId w:val="32"/>
  </w:num>
  <w:num w:numId="23">
    <w:abstractNumId w:val="33"/>
  </w:num>
  <w:num w:numId="24">
    <w:abstractNumId w:val="31"/>
  </w:num>
  <w:num w:numId="25">
    <w:abstractNumId w:val="14"/>
  </w:num>
  <w:num w:numId="26">
    <w:abstractNumId w:val="12"/>
  </w:num>
  <w:num w:numId="27">
    <w:abstractNumId w:val="4"/>
  </w:num>
  <w:num w:numId="28">
    <w:abstractNumId w:val="8"/>
  </w:num>
  <w:num w:numId="29">
    <w:abstractNumId w:val="2"/>
  </w:num>
  <w:num w:numId="30">
    <w:abstractNumId w:val="3"/>
  </w:num>
  <w:num w:numId="31">
    <w:abstractNumId w:val="17"/>
  </w:num>
  <w:num w:numId="32">
    <w:abstractNumId w:val="0"/>
  </w:num>
  <w:num w:numId="33">
    <w:abstractNumId w:val="22"/>
  </w:num>
  <w:num w:numId="34">
    <w:abstractNumId w:val="6"/>
  </w:num>
  <w:num w:numId="35">
    <w:abstractNumId w:val="21"/>
  </w:num>
  <w:num w:numId="36">
    <w:abstractNumId w:val="36"/>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57A13"/>
    <w:rsid w:val="00060562"/>
    <w:rsid w:val="0006062E"/>
    <w:rsid w:val="00060D63"/>
    <w:rsid w:val="00063FCF"/>
    <w:rsid w:val="000804F4"/>
    <w:rsid w:val="00081198"/>
    <w:rsid w:val="000816EA"/>
    <w:rsid w:val="00082004"/>
    <w:rsid w:val="000A0971"/>
    <w:rsid w:val="000A14EC"/>
    <w:rsid w:val="000B4302"/>
    <w:rsid w:val="000D26B4"/>
    <w:rsid w:val="000D7591"/>
    <w:rsid w:val="000E2CE5"/>
    <w:rsid w:val="000E53B5"/>
    <w:rsid w:val="000F2A95"/>
    <w:rsid w:val="001039BC"/>
    <w:rsid w:val="001041A8"/>
    <w:rsid w:val="00111457"/>
    <w:rsid w:val="00116589"/>
    <w:rsid w:val="00120ECA"/>
    <w:rsid w:val="00127452"/>
    <w:rsid w:val="00135744"/>
    <w:rsid w:val="001468E1"/>
    <w:rsid w:val="00146D6F"/>
    <w:rsid w:val="001507F6"/>
    <w:rsid w:val="00153100"/>
    <w:rsid w:val="00156A7E"/>
    <w:rsid w:val="00161F01"/>
    <w:rsid w:val="00162C0F"/>
    <w:rsid w:val="00166709"/>
    <w:rsid w:val="001839D2"/>
    <w:rsid w:val="0019519C"/>
    <w:rsid w:val="001A5845"/>
    <w:rsid w:val="001B439D"/>
    <w:rsid w:val="001C439C"/>
    <w:rsid w:val="001C61CB"/>
    <w:rsid w:val="001C6B6C"/>
    <w:rsid w:val="001D08F5"/>
    <w:rsid w:val="001E2FF2"/>
    <w:rsid w:val="001E364A"/>
    <w:rsid w:val="001E4F67"/>
    <w:rsid w:val="001F1562"/>
    <w:rsid w:val="00211298"/>
    <w:rsid w:val="00216191"/>
    <w:rsid w:val="00223C86"/>
    <w:rsid w:val="0022438B"/>
    <w:rsid w:val="002335D5"/>
    <w:rsid w:val="002338B8"/>
    <w:rsid w:val="00237158"/>
    <w:rsid w:val="00241767"/>
    <w:rsid w:val="00244BB1"/>
    <w:rsid w:val="0025429D"/>
    <w:rsid w:val="00261366"/>
    <w:rsid w:val="002730F5"/>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242C"/>
    <w:rsid w:val="00333C1F"/>
    <w:rsid w:val="00344184"/>
    <w:rsid w:val="00345653"/>
    <w:rsid w:val="00345EE2"/>
    <w:rsid w:val="00361489"/>
    <w:rsid w:val="00362444"/>
    <w:rsid w:val="003718C6"/>
    <w:rsid w:val="00372F59"/>
    <w:rsid w:val="00380B51"/>
    <w:rsid w:val="00397CAC"/>
    <w:rsid w:val="003B1841"/>
    <w:rsid w:val="003C4CCD"/>
    <w:rsid w:val="003C5D58"/>
    <w:rsid w:val="003E2FB0"/>
    <w:rsid w:val="003E43AD"/>
    <w:rsid w:val="003F20B7"/>
    <w:rsid w:val="003F40A1"/>
    <w:rsid w:val="003F61EA"/>
    <w:rsid w:val="00400BEA"/>
    <w:rsid w:val="004072BF"/>
    <w:rsid w:val="00413165"/>
    <w:rsid w:val="0041542C"/>
    <w:rsid w:val="00425F14"/>
    <w:rsid w:val="00434B1A"/>
    <w:rsid w:val="00435A65"/>
    <w:rsid w:val="004436C1"/>
    <w:rsid w:val="0044490F"/>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402F"/>
    <w:rsid w:val="004E599F"/>
    <w:rsid w:val="004F3890"/>
    <w:rsid w:val="0050158E"/>
    <w:rsid w:val="00502091"/>
    <w:rsid w:val="00503C03"/>
    <w:rsid w:val="00510740"/>
    <w:rsid w:val="00511D07"/>
    <w:rsid w:val="00531895"/>
    <w:rsid w:val="00536181"/>
    <w:rsid w:val="00547FA5"/>
    <w:rsid w:val="0056177F"/>
    <w:rsid w:val="005628AA"/>
    <w:rsid w:val="00570410"/>
    <w:rsid w:val="00570730"/>
    <w:rsid w:val="00577535"/>
    <w:rsid w:val="005802A6"/>
    <w:rsid w:val="005848A6"/>
    <w:rsid w:val="005861BF"/>
    <w:rsid w:val="00587903"/>
    <w:rsid w:val="00594A95"/>
    <w:rsid w:val="005950FD"/>
    <w:rsid w:val="005A0836"/>
    <w:rsid w:val="005A0E27"/>
    <w:rsid w:val="005A5A96"/>
    <w:rsid w:val="005C0676"/>
    <w:rsid w:val="005D5A55"/>
    <w:rsid w:val="005E14D3"/>
    <w:rsid w:val="005E1AB5"/>
    <w:rsid w:val="005E5360"/>
    <w:rsid w:val="005F08E9"/>
    <w:rsid w:val="005F7CB1"/>
    <w:rsid w:val="00604832"/>
    <w:rsid w:val="0060722C"/>
    <w:rsid w:val="006072A6"/>
    <w:rsid w:val="00612035"/>
    <w:rsid w:val="00634623"/>
    <w:rsid w:val="00637214"/>
    <w:rsid w:val="00652117"/>
    <w:rsid w:val="00653C04"/>
    <w:rsid w:val="0065429A"/>
    <w:rsid w:val="0065776D"/>
    <w:rsid w:val="00660B61"/>
    <w:rsid w:val="006617E2"/>
    <w:rsid w:val="006733AE"/>
    <w:rsid w:val="00673A2E"/>
    <w:rsid w:val="006802A0"/>
    <w:rsid w:val="006814C2"/>
    <w:rsid w:val="00684B0F"/>
    <w:rsid w:val="00692E51"/>
    <w:rsid w:val="006964F1"/>
    <w:rsid w:val="006A3A6E"/>
    <w:rsid w:val="006A3CE4"/>
    <w:rsid w:val="006A422E"/>
    <w:rsid w:val="006A4B6D"/>
    <w:rsid w:val="006A671C"/>
    <w:rsid w:val="006A7DA6"/>
    <w:rsid w:val="006B1F5F"/>
    <w:rsid w:val="006C3C79"/>
    <w:rsid w:val="006C53DA"/>
    <w:rsid w:val="006D4AD0"/>
    <w:rsid w:val="006D7D02"/>
    <w:rsid w:val="006F4BFF"/>
    <w:rsid w:val="006F537E"/>
    <w:rsid w:val="0070688C"/>
    <w:rsid w:val="00715A18"/>
    <w:rsid w:val="00723BF8"/>
    <w:rsid w:val="00724C76"/>
    <w:rsid w:val="00725F39"/>
    <w:rsid w:val="00726249"/>
    <w:rsid w:val="00734B44"/>
    <w:rsid w:val="0073656F"/>
    <w:rsid w:val="00737E25"/>
    <w:rsid w:val="00747B14"/>
    <w:rsid w:val="00747CDC"/>
    <w:rsid w:val="00754736"/>
    <w:rsid w:val="007563F7"/>
    <w:rsid w:val="00757E24"/>
    <w:rsid w:val="007724F5"/>
    <w:rsid w:val="0077338C"/>
    <w:rsid w:val="0079537C"/>
    <w:rsid w:val="0079542C"/>
    <w:rsid w:val="007B2F89"/>
    <w:rsid w:val="007B4502"/>
    <w:rsid w:val="007C0506"/>
    <w:rsid w:val="007D0B6E"/>
    <w:rsid w:val="007D3C6E"/>
    <w:rsid w:val="007D3CD5"/>
    <w:rsid w:val="007E0187"/>
    <w:rsid w:val="007E37EF"/>
    <w:rsid w:val="007F0937"/>
    <w:rsid w:val="00814FF9"/>
    <w:rsid w:val="00816502"/>
    <w:rsid w:val="00822A00"/>
    <w:rsid w:val="0083034D"/>
    <w:rsid w:val="00842BB3"/>
    <w:rsid w:val="008508A8"/>
    <w:rsid w:val="00861CE5"/>
    <w:rsid w:val="008641AF"/>
    <w:rsid w:val="0086430A"/>
    <w:rsid w:val="00864A83"/>
    <w:rsid w:val="008713AB"/>
    <w:rsid w:val="00875943"/>
    <w:rsid w:val="00886D6B"/>
    <w:rsid w:val="008A1C71"/>
    <w:rsid w:val="008A1ED7"/>
    <w:rsid w:val="008B2A58"/>
    <w:rsid w:val="008C3F1D"/>
    <w:rsid w:val="008E37A5"/>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A5C01"/>
    <w:rsid w:val="009B6215"/>
    <w:rsid w:val="009E37ED"/>
    <w:rsid w:val="00A1344D"/>
    <w:rsid w:val="00A26499"/>
    <w:rsid w:val="00A3172B"/>
    <w:rsid w:val="00A34777"/>
    <w:rsid w:val="00A51464"/>
    <w:rsid w:val="00A51712"/>
    <w:rsid w:val="00A65362"/>
    <w:rsid w:val="00A71871"/>
    <w:rsid w:val="00A72602"/>
    <w:rsid w:val="00A76B93"/>
    <w:rsid w:val="00A839D2"/>
    <w:rsid w:val="00A85456"/>
    <w:rsid w:val="00A8686B"/>
    <w:rsid w:val="00AA3525"/>
    <w:rsid w:val="00AA5EB2"/>
    <w:rsid w:val="00AA7DDA"/>
    <w:rsid w:val="00AC111E"/>
    <w:rsid w:val="00AE0790"/>
    <w:rsid w:val="00AE7FCF"/>
    <w:rsid w:val="00B03A10"/>
    <w:rsid w:val="00B03E75"/>
    <w:rsid w:val="00B03ECA"/>
    <w:rsid w:val="00B13942"/>
    <w:rsid w:val="00B23752"/>
    <w:rsid w:val="00B276ED"/>
    <w:rsid w:val="00B3019B"/>
    <w:rsid w:val="00B3075E"/>
    <w:rsid w:val="00B33FC6"/>
    <w:rsid w:val="00B45F1B"/>
    <w:rsid w:val="00B5260F"/>
    <w:rsid w:val="00B55CAC"/>
    <w:rsid w:val="00B60DEA"/>
    <w:rsid w:val="00B6264F"/>
    <w:rsid w:val="00B62DCA"/>
    <w:rsid w:val="00B7191A"/>
    <w:rsid w:val="00B80432"/>
    <w:rsid w:val="00B847AA"/>
    <w:rsid w:val="00B8675B"/>
    <w:rsid w:val="00B910EC"/>
    <w:rsid w:val="00BA0224"/>
    <w:rsid w:val="00BA1AF1"/>
    <w:rsid w:val="00BA63F0"/>
    <w:rsid w:val="00BE3B47"/>
    <w:rsid w:val="00BF261D"/>
    <w:rsid w:val="00C01C2D"/>
    <w:rsid w:val="00C21BBF"/>
    <w:rsid w:val="00C26FAD"/>
    <w:rsid w:val="00C2709C"/>
    <w:rsid w:val="00C41901"/>
    <w:rsid w:val="00C41AFC"/>
    <w:rsid w:val="00C45E2D"/>
    <w:rsid w:val="00C52E61"/>
    <w:rsid w:val="00C52F2D"/>
    <w:rsid w:val="00C578AA"/>
    <w:rsid w:val="00C72BA0"/>
    <w:rsid w:val="00C87B07"/>
    <w:rsid w:val="00C907BE"/>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40310"/>
    <w:rsid w:val="00D50D29"/>
    <w:rsid w:val="00D531C1"/>
    <w:rsid w:val="00D615FF"/>
    <w:rsid w:val="00D71007"/>
    <w:rsid w:val="00D81EAE"/>
    <w:rsid w:val="00D963FC"/>
    <w:rsid w:val="00DA7EF2"/>
    <w:rsid w:val="00DA7FCB"/>
    <w:rsid w:val="00DB0F14"/>
    <w:rsid w:val="00DB7FCB"/>
    <w:rsid w:val="00DC0869"/>
    <w:rsid w:val="00DC0AB8"/>
    <w:rsid w:val="00DC3B4C"/>
    <w:rsid w:val="00DE1442"/>
    <w:rsid w:val="00DE1E2E"/>
    <w:rsid w:val="00DE4FAF"/>
    <w:rsid w:val="00E05E3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0AD2"/>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830633660">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260A9"/>
    <w:rsid w:val="000318E7"/>
    <w:rsid w:val="00077FD6"/>
    <w:rsid w:val="00096C53"/>
    <w:rsid w:val="001321A7"/>
    <w:rsid w:val="00166FD8"/>
    <w:rsid w:val="001B598F"/>
    <w:rsid w:val="002972D6"/>
    <w:rsid w:val="002C2B36"/>
    <w:rsid w:val="002E778E"/>
    <w:rsid w:val="00356753"/>
    <w:rsid w:val="00395FFD"/>
    <w:rsid w:val="003D7310"/>
    <w:rsid w:val="003D75CF"/>
    <w:rsid w:val="004048FF"/>
    <w:rsid w:val="00437F61"/>
    <w:rsid w:val="0044797D"/>
    <w:rsid w:val="00526751"/>
    <w:rsid w:val="0054716D"/>
    <w:rsid w:val="00553C83"/>
    <w:rsid w:val="005A468F"/>
    <w:rsid w:val="005B20CF"/>
    <w:rsid w:val="00673A98"/>
    <w:rsid w:val="00676633"/>
    <w:rsid w:val="006D3879"/>
    <w:rsid w:val="00731567"/>
    <w:rsid w:val="0074240B"/>
    <w:rsid w:val="00790E03"/>
    <w:rsid w:val="007975EA"/>
    <w:rsid w:val="007A2309"/>
    <w:rsid w:val="007C7A58"/>
    <w:rsid w:val="007E1825"/>
    <w:rsid w:val="008016EA"/>
    <w:rsid w:val="00801D57"/>
    <w:rsid w:val="00867DF5"/>
    <w:rsid w:val="008B111D"/>
    <w:rsid w:val="008B774E"/>
    <w:rsid w:val="008E37D5"/>
    <w:rsid w:val="008E7E6B"/>
    <w:rsid w:val="009347DC"/>
    <w:rsid w:val="00956459"/>
    <w:rsid w:val="009624DE"/>
    <w:rsid w:val="00980DDB"/>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C91815-7D25-4305-88DE-164F93154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952</Words>
  <Characters>5430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3</cp:revision>
  <cp:lastPrinted>2021-11-02T13:28:00Z</cp:lastPrinted>
  <dcterms:created xsi:type="dcterms:W3CDTF">2023-09-12T13:01:00Z</dcterms:created>
  <dcterms:modified xsi:type="dcterms:W3CDTF">2023-09-12T13:02:00Z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